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202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 w:val="36"/>
          <w:szCs w:val="44"/>
        </w:rPr>
        <w:t>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95" w:afterLines="3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面试一组 （签到时间:11月27日上午7:</w:t>
      </w:r>
      <w:r>
        <w:rPr>
          <w:rStyle w:val="6"/>
          <w:rFonts w:hint="eastAsia" w:ascii="Times New Roman" w:hAnsi="Times New Roman" w:cs="Times New Roman"/>
          <w:b/>
          <w:bCs/>
          <w:sz w:val="28"/>
          <w:szCs w:val="28"/>
          <w:lang w:val="en-US" w:eastAsia="zh-CN" w:bidi="ar"/>
        </w:rPr>
        <w:t>1</w:t>
      </w: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0-8:00，答辩时间：上午8:30-9:30）</w:t>
      </w:r>
    </w:p>
    <w:tbl>
      <w:tblPr>
        <w:tblStyle w:val="4"/>
        <w:tblW w:w="97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7"/>
        <w:gridCol w:w="788"/>
        <w:gridCol w:w="1762"/>
        <w:gridCol w:w="694"/>
        <w:gridCol w:w="1688"/>
        <w:gridCol w:w="731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i w:val="0"/>
                <w:iCs w:val="0"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张杰（地质院）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杜治国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杨代明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罗哲明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覃国雄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黄展翼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彭超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钟绍魁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龙志伟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刘传乐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胡习鹏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吴跃军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贺泽辉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陈熙国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余明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曾代良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祁鹏娟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佘国伟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李仁武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廖志伟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段冶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金起波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朱清亮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粟国栋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胡晚成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童仕俊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蒋功智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李照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曾建军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陈翔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张逵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陈操勋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许坤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段成用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谢益民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陈卫华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陶松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王毅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肖前卓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周超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郭学军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周少波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邹昌敏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郭年丰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张在清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龚灿霞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彭新林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曾召军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侯中华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王梅欢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文思敏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王先锋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张运湘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孙红仙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雷慧军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旷雨峰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省交通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质监局）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颜晓宇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汪顺武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曾益玲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张月田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朱荐文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杨晴曦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瞿海洋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曾嘉文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龙先春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谢石龙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谢和平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熊涌泉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余外宾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赵安杰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李义龙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陈向阳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周东伟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2021年度湖南省交通工程专业高级工程师评审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面试二组 （签到时间：11月27日上午8:</w:t>
      </w:r>
      <w:r>
        <w:rPr>
          <w:rStyle w:val="6"/>
          <w:rFonts w:hint="eastAsia" w:ascii="Times New Roman" w:hAnsi="Times New Roman" w:cs="Times New Roman"/>
          <w:b/>
          <w:bCs/>
          <w:sz w:val="28"/>
          <w:szCs w:val="28"/>
          <w:lang w:val="en-US" w:eastAsia="zh-CN" w:bidi="ar"/>
        </w:rPr>
        <w:t>3</w:t>
      </w: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0-9:00，答辩时间：上午9:30-10:30）</w:t>
      </w:r>
    </w:p>
    <w:tbl>
      <w:tblPr>
        <w:tblStyle w:val="4"/>
        <w:tblW w:w="97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7"/>
        <w:gridCol w:w="788"/>
        <w:gridCol w:w="1762"/>
        <w:gridCol w:w="694"/>
        <w:gridCol w:w="1688"/>
        <w:gridCol w:w="731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袁昕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谭振宇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梁少东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邓勇强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张允宝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唐阳华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王伟云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邓集杰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金小鼎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陈仕松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庄金星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官方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程松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何建民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伍先洪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刘灿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蒋小明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胡钦仁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王年安 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杨灼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张正举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潘智武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周礼智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雷光胜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马浩原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李恒讫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王正刚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张杰（致力工程）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雷传瑜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陶韦任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张百伶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陈翠翠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涂鸿鸣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曾小聪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韩俊国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唐顺锋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陈拓（映晟交通）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欧阳严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张金娜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杨艳飞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曾宪科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许文辉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匡争建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杨满华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文先友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伍海峰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蒋红峰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肖波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刘玉姣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罗大辉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何健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姚方舟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杨力玮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李刚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郭福金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鲁敏莉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罗杉艳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罗岳宁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伍文舜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向玉芳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肖景良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龙振江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曹英姿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叶祖强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2021年度湖南省交通工程专业高级工程师评审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面试三组（签到时间：11月27日上午9:20-10:00，答辩时间：上午10:30-12:00）</w:t>
      </w:r>
    </w:p>
    <w:tbl>
      <w:tblPr>
        <w:tblStyle w:val="4"/>
        <w:tblW w:w="99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87"/>
        <w:gridCol w:w="731"/>
        <w:gridCol w:w="2607"/>
        <w:gridCol w:w="675"/>
        <w:gridCol w:w="2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Header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樊中武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周炳兰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戴智颖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刘城志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刘凯（靳水检测）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戴晓林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刘益安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刘朝辉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彭志先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石立群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谭海勤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余喜兵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蔡卫林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陈伯韬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胡礼辉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潘肇敏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孙世强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游艳琴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唐建清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罗惠予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马望钧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黄圣平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何胜祥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孙浩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龙慧娟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薛文明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龙建军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王增提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郑和栋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朱书华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谭妮平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龚丹芳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陈少兵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曾向前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庹恩海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刘凯（创辉达）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周游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谢春玲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詹先境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程焰兵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邹收银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曹旭姮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蒋伍林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阴吉军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张杰（建工集团）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谢居静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邓正钊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胡卫华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陈洪伟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王三明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徐媛媛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谢世军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王航勋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廖晓忠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胡鑫（山东丰信）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李勇兵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黄南英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李勇（长沙路桥）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奉光友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江国军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谷秋菊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陈新告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熊宝香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杨礼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尹小明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谢勇波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刘希林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资武孝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曹霖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黎文龙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欧跃林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邓钊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陈铭亮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舒孝杰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彭有峰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余其文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殷宏辉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彭志球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黄淑贞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彭立建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姚成红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龙铁牛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刘健（常德公路总公司）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王焕志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刘剑武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肖添杰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陈跃华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林长利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刘宜龙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洪文武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张文侃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陆培丰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2021年度湖南省交通工程专业高级工程师评审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面试四组（签到时间：11月27日下午12:00-12:30，答辩时间：下午13:00-14:00）</w:t>
      </w:r>
    </w:p>
    <w:tbl>
      <w:tblPr>
        <w:tblStyle w:val="4"/>
        <w:tblW w:w="97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7"/>
        <w:gridCol w:w="788"/>
        <w:gridCol w:w="1762"/>
        <w:gridCol w:w="694"/>
        <w:gridCol w:w="1688"/>
        <w:gridCol w:w="731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张斌（常德达门）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王欣荣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袁治军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张全威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梁俊辉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田联平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龚振强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钟岳峰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熊天雄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董颖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熊立胜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成丕富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谢兵兵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郑洪维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王博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李勇（岳阳市公路桥梁基建总公司）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胡雪罗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刘夏郎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胡浩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廖汉武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盛波文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郭磊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唐逢清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焦隆华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骆瑞琪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钟时成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周畅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刘健（衡阳县公路养护中心）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江瑜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向成恩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李明轩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马振华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胡鑫（衡阳县城市和农村建设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颜亨艳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陈定好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王钦庭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谢正新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石志文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曹怀文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彭逢春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侯秀英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李曙龙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王大臣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王唯一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肖焱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陈韬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唐会元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范文斌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张斌（衡阳县公路养护中心）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胡牧浔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任焱国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乔川龙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刘伯平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童伟军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宋翔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秦健平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何桥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唐启量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黄斌（磁浮交通）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胡泽超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章晖毓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刘智文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向湘林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梁毅涛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章少龙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熊晋民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龙章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胡振波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2021年度湖南省交通工程专业高级工程师评审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面试五组（签到时间：11月27日下午13:00-13:30，答辩时间：下午14:00-15:00）</w:t>
      </w:r>
    </w:p>
    <w:tbl>
      <w:tblPr>
        <w:tblStyle w:val="4"/>
        <w:tblW w:w="97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7"/>
        <w:gridCol w:w="788"/>
        <w:gridCol w:w="1762"/>
        <w:gridCol w:w="694"/>
        <w:gridCol w:w="1769"/>
        <w:gridCol w:w="650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黎祜蛟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廖振华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陈颂平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王昌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宋吴勇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旷才植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何南贵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吴云虎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伍彦斌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尹衡根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陈华湘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丁礼勇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陈新荣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黄华和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姜水军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吴鹏飞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王敏（长湘监理）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丁继承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梁希军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钟威麟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皮剑平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李银华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高然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曹彩平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邓龙飞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邱军民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胡明利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黄立新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吕丹农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文武峰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李汉贵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谭江定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周大为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朱赵东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陈拓（宏振建设）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陈力恺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何中成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邓生卫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雷任玲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骆冬阳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陈之涛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罗宇剑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章齐鹏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王宏召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仇光亮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雷军军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李小兵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钟动动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侯李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姚奎升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谭志胜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方世伟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张江南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李文姣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李兴明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刘青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蒋雄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单石亮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2021年度湖南省交通工程专业高级工程师评审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面试六组（签到时间：11月27日下午14:00-14:30，答辩时间：下午15:00-16:00）</w:t>
      </w:r>
    </w:p>
    <w:tbl>
      <w:tblPr>
        <w:tblStyle w:val="4"/>
        <w:tblW w:w="97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7"/>
        <w:gridCol w:w="788"/>
        <w:gridCol w:w="1762"/>
        <w:gridCol w:w="694"/>
        <w:gridCol w:w="1688"/>
        <w:gridCol w:w="731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杨卫星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谭恋恋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尹华松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旷文华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匡韶华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杨红林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李迪雄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李兴达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李四英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杨兰华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曾平江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温利强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陈昌宇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宋阳光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王珍华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胡波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陈卫平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焦跃军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彭浩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彭哲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王楚杰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朱振兴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杨锋均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刘钢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彭辉昕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何尧懿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黄生长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潘昌龙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邓波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阙道峰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杨银飞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王贵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沈龙传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袁健伟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刘书尧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王敏（华达公司）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任光柱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郭姣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文彬栋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肖泽正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刘武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熊用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任自立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吴凤民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周文来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闵卫华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龚曲佳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曾凡荣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黄尚枫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马晏华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邹桂花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颜常青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黄耿亮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蒋彦华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陈橙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邓如聪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李陶雄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李翼华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唐修林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唐兴汉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冯国君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易克勤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黄勇志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栾国银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朱志敏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36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2021年度湖南省交通工程专业高级工程师评审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</w:rPr>
        <w:t>面试时间及人员安排情况表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</w:pPr>
      <w:r>
        <w:rPr>
          <w:rStyle w:val="6"/>
          <w:rFonts w:hint="default" w:ascii="Times New Roman" w:hAnsi="Times New Roman" w:cs="Times New Roman"/>
          <w:b/>
          <w:bCs/>
          <w:sz w:val="28"/>
          <w:szCs w:val="28"/>
          <w:lang w:val="en-US" w:eastAsia="zh-CN" w:bidi="ar"/>
        </w:rPr>
        <w:t>面试七组（签到时间：11月27日下午15:00-15:30，答辩时间：下午16:00-17:00）</w:t>
      </w:r>
    </w:p>
    <w:tbl>
      <w:tblPr>
        <w:tblStyle w:val="4"/>
        <w:tblW w:w="97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87"/>
        <w:gridCol w:w="788"/>
        <w:gridCol w:w="1762"/>
        <w:gridCol w:w="694"/>
        <w:gridCol w:w="1688"/>
        <w:gridCol w:w="731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刘盛旭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喻伟杰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袁可夫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尹兴雨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湛斌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谢兴璜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王九林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欧学斌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孙攀登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胡树梅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胡学文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欧健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成长斌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曾迎国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唐凯文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黄南兵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彭敦枧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朱一凡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彭运祥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秦维君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朱少华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佘晓波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熊雄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严开林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唐庚韦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舒宗平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唐永见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朱洪波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刘天浩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华戈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阳白华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邱志博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周智慧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唐金云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乐家伟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王广强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曾傲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雷建文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雷凌志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彭一鸣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赵建儒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蒋建龙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邱强安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邹湘虎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z w:val="40"/>
          <w:szCs w:val="48"/>
          <w:lang w:val="en-US" w:eastAsia="zh-CN"/>
        </w:rPr>
      </w:pPr>
    </w:p>
    <w:sectPr>
      <w:footerReference r:id="rId3" w:type="default"/>
      <w:pgSz w:w="11906" w:h="16838"/>
      <w:pgMar w:top="680" w:right="1134" w:bottom="567" w:left="1134" w:header="73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337D4"/>
    <w:rsid w:val="00704716"/>
    <w:rsid w:val="00A05C99"/>
    <w:rsid w:val="017B429C"/>
    <w:rsid w:val="01F62F61"/>
    <w:rsid w:val="05504736"/>
    <w:rsid w:val="05904F05"/>
    <w:rsid w:val="05A9480F"/>
    <w:rsid w:val="05D05C6B"/>
    <w:rsid w:val="06147E59"/>
    <w:rsid w:val="08025495"/>
    <w:rsid w:val="08FC0E5C"/>
    <w:rsid w:val="09A22CBE"/>
    <w:rsid w:val="09B869F3"/>
    <w:rsid w:val="0CAE45F5"/>
    <w:rsid w:val="0EAD49A7"/>
    <w:rsid w:val="0EEE56EB"/>
    <w:rsid w:val="108D1552"/>
    <w:rsid w:val="10CE17B9"/>
    <w:rsid w:val="153F1BC5"/>
    <w:rsid w:val="15BA262A"/>
    <w:rsid w:val="167C2C49"/>
    <w:rsid w:val="17892EF7"/>
    <w:rsid w:val="17AC05B6"/>
    <w:rsid w:val="189A1F0B"/>
    <w:rsid w:val="1B141F3D"/>
    <w:rsid w:val="1C4D1843"/>
    <w:rsid w:val="1ED1023E"/>
    <w:rsid w:val="1F314CE2"/>
    <w:rsid w:val="21E35C30"/>
    <w:rsid w:val="25224278"/>
    <w:rsid w:val="2558355A"/>
    <w:rsid w:val="26AA7A3A"/>
    <w:rsid w:val="26F4472E"/>
    <w:rsid w:val="271A12C1"/>
    <w:rsid w:val="27A817AE"/>
    <w:rsid w:val="27B056E8"/>
    <w:rsid w:val="2A0C3B3E"/>
    <w:rsid w:val="2A423495"/>
    <w:rsid w:val="2F0741A2"/>
    <w:rsid w:val="324E4E8A"/>
    <w:rsid w:val="32C54B10"/>
    <w:rsid w:val="33050E28"/>
    <w:rsid w:val="33C10D03"/>
    <w:rsid w:val="34045273"/>
    <w:rsid w:val="36EB7AF9"/>
    <w:rsid w:val="37045B69"/>
    <w:rsid w:val="380F574F"/>
    <w:rsid w:val="38FA05FE"/>
    <w:rsid w:val="3AE46032"/>
    <w:rsid w:val="3BC64A13"/>
    <w:rsid w:val="3E391743"/>
    <w:rsid w:val="3E5F2C2F"/>
    <w:rsid w:val="3E602FB4"/>
    <w:rsid w:val="41DC6234"/>
    <w:rsid w:val="42600DE7"/>
    <w:rsid w:val="434E0FFB"/>
    <w:rsid w:val="43E066A9"/>
    <w:rsid w:val="44872AB2"/>
    <w:rsid w:val="46032B23"/>
    <w:rsid w:val="4AA3211D"/>
    <w:rsid w:val="4ABE7B78"/>
    <w:rsid w:val="4AE9055E"/>
    <w:rsid w:val="4B9854B9"/>
    <w:rsid w:val="4CBD0795"/>
    <w:rsid w:val="4F406BA3"/>
    <w:rsid w:val="4F7C05BE"/>
    <w:rsid w:val="504F0986"/>
    <w:rsid w:val="518B5F49"/>
    <w:rsid w:val="52667DA4"/>
    <w:rsid w:val="531D31D9"/>
    <w:rsid w:val="56F50266"/>
    <w:rsid w:val="57FA13F6"/>
    <w:rsid w:val="59B06505"/>
    <w:rsid w:val="5C225659"/>
    <w:rsid w:val="5CF70537"/>
    <w:rsid w:val="5DBC4352"/>
    <w:rsid w:val="5EAC1ED3"/>
    <w:rsid w:val="5EAC5B0F"/>
    <w:rsid w:val="60412382"/>
    <w:rsid w:val="608337D4"/>
    <w:rsid w:val="63995574"/>
    <w:rsid w:val="66C80DB4"/>
    <w:rsid w:val="68136D3B"/>
    <w:rsid w:val="6B003392"/>
    <w:rsid w:val="6B324404"/>
    <w:rsid w:val="6D0C4775"/>
    <w:rsid w:val="6D215573"/>
    <w:rsid w:val="6ED57D81"/>
    <w:rsid w:val="6F297E3E"/>
    <w:rsid w:val="6F7D12BE"/>
    <w:rsid w:val="714C0E38"/>
    <w:rsid w:val="71D74F33"/>
    <w:rsid w:val="72DD1EC8"/>
    <w:rsid w:val="73437E83"/>
    <w:rsid w:val="739D7F07"/>
    <w:rsid w:val="73BF4DF3"/>
    <w:rsid w:val="74140F7E"/>
    <w:rsid w:val="74597C2E"/>
    <w:rsid w:val="759D7994"/>
    <w:rsid w:val="75AB6FE8"/>
    <w:rsid w:val="761964BF"/>
    <w:rsid w:val="76C05749"/>
    <w:rsid w:val="76EC4D8A"/>
    <w:rsid w:val="7A641DC4"/>
    <w:rsid w:val="7B6F0F5E"/>
    <w:rsid w:val="7BD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2020-12-03T08:47:00Z</dcterms:created>
  <dc:creator>谭利</dc:creator>
  <cp:lastModifiedBy>谭琼</cp:lastModifiedBy>
  <cp:lastPrinted>2020-12-04T01:25:00Z</cp:lastPrinted>
  <dcterms:modified xsi:type="dcterms:W3CDTF">2021-11-19T08:25:23Z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6400AA830610467292DF5ABEB10DE070</vt:lpwstr>
  </property>
</Properties>
</file>