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D3381">
      <w:pPr>
        <w:pStyle w:val="2"/>
        <w:tabs>
          <w:tab w:val="left" w:pos="795"/>
        </w:tabs>
        <w:spacing w:before="193" w:line="348" w:lineRule="auto"/>
        <w:ind w:left="196" w:right="183" w:firstLine="469"/>
        <w:jc w:val="center"/>
        <w:rPr>
          <w:rFonts w:hint="eastAsia"/>
          <w:u w:val="none" w:color="auto"/>
        </w:rPr>
      </w:pPr>
      <w:bookmarkStart w:id="0" w:name="_GoBack"/>
      <w:r>
        <w:rPr>
          <w:rFonts w:hint="eastAsia"/>
          <w:u w:val="none" w:color="auto"/>
        </w:rPr>
        <w:t>江背至干杉高速公路中轴大道互通士建工程(项日名称)</w:t>
      </w:r>
    </w:p>
    <w:p w14:paraId="4068D16B">
      <w:pPr>
        <w:pStyle w:val="2"/>
        <w:tabs>
          <w:tab w:val="left" w:pos="795"/>
        </w:tabs>
        <w:spacing w:before="193" w:line="348" w:lineRule="auto"/>
        <w:ind w:left="196" w:right="183" w:firstLine="469"/>
        <w:jc w:val="center"/>
        <w:rPr>
          <w:u w:val="none" w:color="auto"/>
        </w:rPr>
      </w:pPr>
      <w:r>
        <w:rPr>
          <w:rFonts w:hint="eastAsia"/>
          <w:u w:val="none" w:color="auto"/>
        </w:rPr>
        <w:t>中标候选人公示</w:t>
      </w:r>
    </w:p>
    <w:bookmarkEnd w:id="0"/>
    <w:p w14:paraId="1427E9AF">
      <w:pPr>
        <w:pStyle w:val="2"/>
        <w:tabs>
          <w:tab w:val="left" w:pos="795"/>
        </w:tabs>
        <w:spacing w:before="193" w:line="348" w:lineRule="auto"/>
        <w:ind w:left="196" w:right="183" w:firstLine="469"/>
        <w:jc w:val="both"/>
      </w:pPr>
      <w:r>
        <w:rPr>
          <w:u w:val="single" w:color="auto"/>
        </w:rPr>
        <w:tab/>
      </w:r>
      <w:r>
        <w:rPr>
          <w:spacing w:val="-4"/>
          <w:u w:val="single" w:color="auto"/>
        </w:rPr>
        <w:t xml:space="preserve">湖南高速工程咨询有限公司 </w:t>
      </w:r>
      <w:r>
        <w:rPr>
          <w:spacing w:val="-4"/>
        </w:rPr>
        <w:t>受</w:t>
      </w:r>
      <w:r>
        <w:rPr>
          <w:spacing w:val="-4"/>
          <w:u w:val="single" w:color="auto"/>
        </w:rPr>
        <w:t xml:space="preserve"> 湖南省高速公路集团有限公司</w:t>
      </w:r>
      <w:r>
        <w:rPr>
          <w:spacing w:val="29"/>
          <w:u w:val="single" w:color="auto"/>
        </w:rPr>
        <w:t xml:space="preserve"> </w:t>
      </w:r>
      <w:r>
        <w:rPr>
          <w:spacing w:val="-4"/>
        </w:rPr>
        <w:t>的委托，代</w:t>
      </w:r>
      <w:r>
        <w:t xml:space="preserve"> </w:t>
      </w:r>
      <w:r>
        <w:rPr>
          <w:spacing w:val="-3"/>
        </w:rPr>
        <w:t>理</w:t>
      </w:r>
      <w:r>
        <w:rPr>
          <w:spacing w:val="-3"/>
          <w:u w:val="single" w:color="auto"/>
        </w:rPr>
        <w:t xml:space="preserve"> 江杉高速中轴大道互通土建</w:t>
      </w:r>
      <w:r>
        <w:rPr>
          <w:spacing w:val="-30"/>
          <w:u w:val="single" w:color="auto"/>
        </w:rPr>
        <w:t xml:space="preserve"> </w:t>
      </w:r>
      <w:r>
        <w:rPr>
          <w:spacing w:val="-3"/>
          <w:u w:val="single" w:color="auto"/>
        </w:rPr>
        <w:t xml:space="preserve">1 </w:t>
      </w:r>
      <w:r>
        <w:rPr>
          <w:spacing w:val="-3"/>
        </w:rPr>
        <w:t>工程施工招标，</w:t>
      </w:r>
      <w:r>
        <w:rPr>
          <w:spacing w:val="-3"/>
          <w:u w:val="single" w:color="auto"/>
        </w:rPr>
        <w:t xml:space="preserve"> 2025</w:t>
      </w:r>
      <w:r>
        <w:rPr>
          <w:spacing w:val="-45"/>
          <w:u w:val="single" w:color="auto"/>
        </w:rPr>
        <w:t xml:space="preserve"> </w:t>
      </w:r>
      <w:r>
        <w:rPr>
          <w:spacing w:val="-3"/>
          <w:u w:val="single" w:color="auto"/>
        </w:rPr>
        <w:t>年</w:t>
      </w:r>
      <w:r>
        <w:rPr>
          <w:spacing w:val="-44"/>
          <w:u w:val="single" w:color="auto"/>
        </w:rPr>
        <w:t xml:space="preserve"> </w:t>
      </w:r>
      <w:r>
        <w:rPr>
          <w:spacing w:val="-4"/>
          <w:u w:val="single" w:color="auto"/>
        </w:rPr>
        <w:t>07</w:t>
      </w:r>
      <w:r>
        <w:rPr>
          <w:spacing w:val="-40"/>
          <w:u w:val="single" w:color="auto"/>
        </w:rPr>
        <w:t xml:space="preserve"> </w:t>
      </w:r>
      <w:r>
        <w:rPr>
          <w:spacing w:val="-4"/>
          <w:u w:val="single" w:color="auto"/>
        </w:rPr>
        <w:t>月</w:t>
      </w:r>
      <w:r>
        <w:rPr>
          <w:spacing w:val="-47"/>
          <w:u w:val="single" w:color="auto"/>
        </w:rPr>
        <w:t xml:space="preserve"> </w:t>
      </w:r>
      <w:r>
        <w:rPr>
          <w:spacing w:val="-4"/>
          <w:u w:val="single" w:color="auto"/>
        </w:rPr>
        <w:t>03 日</w:t>
      </w:r>
      <w:r>
        <w:rPr>
          <w:spacing w:val="-46"/>
          <w:u w:val="single" w:color="auto"/>
        </w:rPr>
        <w:t xml:space="preserve"> </w:t>
      </w:r>
      <w:r>
        <w:rPr>
          <w:spacing w:val="-4"/>
          <w:u w:val="single" w:color="auto"/>
        </w:rPr>
        <w:t>09</w:t>
      </w:r>
      <w:r>
        <w:rPr>
          <w:spacing w:val="-32"/>
          <w:u w:val="single" w:color="auto"/>
        </w:rPr>
        <w:t xml:space="preserve"> </w:t>
      </w:r>
      <w:r>
        <w:rPr>
          <w:spacing w:val="-4"/>
          <w:u w:val="single" w:color="auto"/>
        </w:rPr>
        <w:t>时</w:t>
      </w:r>
      <w:r>
        <w:rPr>
          <w:spacing w:val="-46"/>
          <w:u w:val="single" w:color="auto"/>
        </w:rPr>
        <w:t xml:space="preserve"> </w:t>
      </w:r>
      <w:r>
        <w:rPr>
          <w:spacing w:val="-4"/>
          <w:u w:val="single" w:color="auto"/>
        </w:rPr>
        <w:t>00</w:t>
      </w:r>
      <w:r>
        <w:t xml:space="preserve"> </w:t>
      </w:r>
      <w:r>
        <w:rPr>
          <w:spacing w:val="-5"/>
          <w:u w:val="single" w:color="auto"/>
        </w:rPr>
        <w:t xml:space="preserve">分 </w:t>
      </w:r>
      <w:r>
        <w:rPr>
          <w:spacing w:val="-5"/>
        </w:rPr>
        <w:t>（北京时间）在</w:t>
      </w:r>
      <w:r>
        <w:rPr>
          <w:spacing w:val="-5"/>
          <w:u w:val="single" w:color="auto"/>
        </w:rPr>
        <w:t xml:space="preserve"> 湖南省公共资源交易中心 </w:t>
      </w:r>
      <w:r>
        <w:rPr>
          <w:spacing w:val="-5"/>
        </w:rPr>
        <w:t>进行了公开</w:t>
      </w:r>
      <w:r>
        <w:rPr>
          <w:spacing w:val="-6"/>
        </w:rPr>
        <w:t>开标，在</w:t>
      </w:r>
      <w:r>
        <w:rPr>
          <w:spacing w:val="-6"/>
          <w:u w:val="single" w:color="auto"/>
        </w:rPr>
        <w:t xml:space="preserve"> 湖南省</w:t>
      </w:r>
      <w:r>
        <w:rPr>
          <w:spacing w:val="-28"/>
          <w:u w:val="single" w:color="auto"/>
        </w:rPr>
        <w:t xml:space="preserve"> </w:t>
      </w:r>
      <w:r>
        <w:rPr>
          <w:spacing w:val="-6"/>
          <w:u w:val="single" w:color="auto"/>
        </w:rPr>
        <w:t>·省</w:t>
      </w:r>
      <w:r>
        <w:t xml:space="preserve"> </w:t>
      </w:r>
      <w:r>
        <w:rPr>
          <w:spacing w:val="-2"/>
          <w:u w:val="single" w:color="auto"/>
        </w:rPr>
        <w:t>本级</w:t>
      </w:r>
      <w:r>
        <w:rPr>
          <w:spacing w:val="-28"/>
          <w:u w:val="single" w:color="auto"/>
        </w:rPr>
        <w:t xml:space="preserve"> </w:t>
      </w:r>
      <w:r>
        <w:rPr>
          <w:spacing w:val="-2"/>
          <w:u w:val="single" w:color="auto"/>
        </w:rPr>
        <w:t xml:space="preserve">·交通部门 </w:t>
      </w:r>
      <w:r>
        <w:rPr>
          <w:spacing w:val="-2"/>
        </w:rPr>
        <w:t>监督下，依法组建的评标委员会按照招</w:t>
      </w:r>
      <w:r>
        <w:rPr>
          <w:spacing w:val="-3"/>
        </w:rPr>
        <w:t>标文件确定的评标原则</w:t>
      </w:r>
      <w:r>
        <w:t xml:space="preserve"> </w:t>
      </w:r>
      <w:r>
        <w:rPr>
          <w:spacing w:val="-1"/>
        </w:rPr>
        <w:t>和评标办法进行了细致的评审，并推荐本项目中标候选人排名如下：</w:t>
      </w:r>
    </w:p>
    <w:tbl>
      <w:tblPr>
        <w:tblStyle w:val="5"/>
        <w:tblW w:w="5009" w:type="pct"/>
        <w:tblInd w:w="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9"/>
        <w:gridCol w:w="1619"/>
        <w:gridCol w:w="1854"/>
        <w:gridCol w:w="2010"/>
      </w:tblGrid>
      <w:tr w14:paraId="31F7F0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3223" w:type="dxa"/>
            <w:vAlign w:val="top"/>
          </w:tcPr>
          <w:p w14:paraId="404D4233">
            <w:pPr>
              <w:pStyle w:val="6"/>
              <w:spacing w:before="216" w:line="219" w:lineRule="auto"/>
              <w:ind w:left="1029"/>
            </w:pPr>
            <w:r>
              <w:rPr>
                <w:spacing w:val="-7"/>
              </w:rPr>
              <w:t>中标候选人</w:t>
            </w:r>
          </w:p>
        </w:tc>
        <w:tc>
          <w:tcPr>
            <w:tcW w:w="1616" w:type="dxa"/>
            <w:vAlign w:val="top"/>
          </w:tcPr>
          <w:p w14:paraId="6F8766A4">
            <w:pPr>
              <w:pStyle w:val="6"/>
              <w:spacing w:before="56" w:line="226" w:lineRule="auto"/>
              <w:ind w:left="445" w:right="319" w:hanging="120"/>
            </w:pPr>
            <w:r>
              <w:rPr>
                <w:spacing w:val="-3"/>
              </w:rPr>
              <w:t>第一中标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候选人</w:t>
            </w:r>
          </w:p>
        </w:tc>
        <w:tc>
          <w:tcPr>
            <w:tcW w:w="1851" w:type="dxa"/>
            <w:vAlign w:val="top"/>
          </w:tcPr>
          <w:p w14:paraId="36E1D268">
            <w:pPr>
              <w:pStyle w:val="6"/>
              <w:spacing w:before="56" w:line="226" w:lineRule="auto"/>
              <w:ind w:left="565" w:right="432" w:hanging="120"/>
            </w:pPr>
            <w:r>
              <w:rPr>
                <w:spacing w:val="-3"/>
              </w:rPr>
              <w:t>第二中标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候选人</w:t>
            </w:r>
          </w:p>
        </w:tc>
        <w:tc>
          <w:tcPr>
            <w:tcW w:w="2006" w:type="dxa"/>
            <w:vAlign w:val="top"/>
          </w:tcPr>
          <w:p w14:paraId="6EDFF5B5">
            <w:pPr>
              <w:pStyle w:val="6"/>
              <w:spacing w:before="56" w:line="226" w:lineRule="auto"/>
              <w:ind w:left="641" w:right="511" w:hanging="120"/>
            </w:pPr>
            <w:r>
              <w:rPr>
                <w:spacing w:val="-3"/>
              </w:rPr>
              <w:t>第三中标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候选人</w:t>
            </w:r>
          </w:p>
        </w:tc>
      </w:tr>
      <w:tr w14:paraId="70581E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3223" w:type="dxa"/>
            <w:vAlign w:val="top"/>
          </w:tcPr>
          <w:p w14:paraId="50473CD7">
            <w:pPr>
              <w:spacing w:line="286" w:lineRule="auto"/>
              <w:rPr>
                <w:rFonts w:ascii="Arial"/>
                <w:sz w:val="21"/>
              </w:rPr>
            </w:pPr>
          </w:p>
          <w:p w14:paraId="24A67CD9">
            <w:pPr>
              <w:pStyle w:val="6"/>
              <w:spacing w:before="78" w:line="219" w:lineRule="auto"/>
              <w:ind w:left="789"/>
            </w:pPr>
            <w:r>
              <w:rPr>
                <w:spacing w:val="-5"/>
              </w:rPr>
              <w:t>中标候选人名称</w:t>
            </w:r>
          </w:p>
        </w:tc>
        <w:tc>
          <w:tcPr>
            <w:tcW w:w="1616" w:type="dxa"/>
            <w:vAlign w:val="top"/>
          </w:tcPr>
          <w:p w14:paraId="46056DBA">
            <w:pPr>
              <w:pStyle w:val="6"/>
              <w:spacing w:before="46" w:line="220" w:lineRule="auto"/>
              <w:ind w:left="206"/>
            </w:pPr>
            <w:r>
              <w:rPr>
                <w:spacing w:val="-3"/>
              </w:rPr>
              <w:t>江苏润扬交</w:t>
            </w:r>
          </w:p>
          <w:p w14:paraId="0704FA7F">
            <w:pPr>
              <w:pStyle w:val="6"/>
              <w:spacing w:before="33" w:line="219" w:lineRule="auto"/>
              <w:ind w:left="205"/>
            </w:pPr>
            <w:r>
              <w:rPr>
                <w:spacing w:val="-2"/>
              </w:rPr>
              <w:t>通工程集团</w:t>
            </w:r>
          </w:p>
          <w:p w14:paraId="40CE1B8C">
            <w:pPr>
              <w:pStyle w:val="6"/>
              <w:spacing w:before="37" w:line="204" w:lineRule="auto"/>
              <w:ind w:left="326"/>
            </w:pPr>
            <w:r>
              <w:rPr>
                <w:spacing w:val="-3"/>
              </w:rPr>
              <w:t>有限公司</w:t>
            </w:r>
          </w:p>
        </w:tc>
        <w:tc>
          <w:tcPr>
            <w:tcW w:w="1851" w:type="dxa"/>
            <w:vAlign w:val="top"/>
          </w:tcPr>
          <w:p w14:paraId="031A35DE">
            <w:pPr>
              <w:pStyle w:val="6"/>
              <w:spacing w:before="206" w:line="233" w:lineRule="auto"/>
              <w:ind w:left="207" w:right="192" w:hanging="1"/>
            </w:pPr>
            <w:r>
              <w:rPr>
                <w:spacing w:val="-2"/>
              </w:rPr>
              <w:t>浙江交工路桥</w:t>
            </w:r>
            <w:r>
              <w:t xml:space="preserve"> </w:t>
            </w:r>
            <w:r>
              <w:rPr>
                <w:spacing w:val="-3"/>
              </w:rPr>
              <w:t>建设有限公司</w:t>
            </w:r>
          </w:p>
        </w:tc>
        <w:tc>
          <w:tcPr>
            <w:tcW w:w="2006" w:type="dxa"/>
            <w:vAlign w:val="top"/>
          </w:tcPr>
          <w:p w14:paraId="48E61CDD">
            <w:pPr>
              <w:pStyle w:val="6"/>
              <w:spacing w:before="206" w:line="233" w:lineRule="auto"/>
              <w:ind w:left="161" w:right="151"/>
            </w:pPr>
            <w:r>
              <w:rPr>
                <w:spacing w:val="-2"/>
              </w:rPr>
              <w:t>浙江交工金筑交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通建设有限公司</w:t>
            </w:r>
          </w:p>
        </w:tc>
      </w:tr>
      <w:tr w14:paraId="1B305B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3223" w:type="dxa"/>
            <w:vAlign w:val="top"/>
          </w:tcPr>
          <w:p w14:paraId="2B6363BB">
            <w:pPr>
              <w:pStyle w:val="6"/>
              <w:spacing w:before="143" w:line="218" w:lineRule="auto"/>
              <w:ind w:left="769"/>
            </w:pPr>
            <w:r>
              <w:rPr>
                <w:spacing w:val="-2"/>
              </w:rPr>
              <w:t>投标报价（元）</w:t>
            </w:r>
          </w:p>
        </w:tc>
        <w:tc>
          <w:tcPr>
            <w:tcW w:w="1616" w:type="dxa"/>
            <w:vAlign w:val="top"/>
          </w:tcPr>
          <w:p w14:paraId="55DE92DD">
            <w:pPr>
              <w:pStyle w:val="6"/>
              <w:spacing w:before="180" w:line="184" w:lineRule="auto"/>
              <w:ind w:left="147"/>
            </w:pPr>
            <w:r>
              <w:rPr>
                <w:spacing w:val="-2"/>
              </w:rPr>
              <w:t>67017599.00</w:t>
            </w:r>
          </w:p>
        </w:tc>
        <w:tc>
          <w:tcPr>
            <w:tcW w:w="1851" w:type="dxa"/>
            <w:vAlign w:val="top"/>
          </w:tcPr>
          <w:p w14:paraId="38D18655">
            <w:pPr>
              <w:pStyle w:val="6"/>
              <w:spacing w:before="180" w:line="184" w:lineRule="auto"/>
              <w:ind w:left="267"/>
            </w:pPr>
            <w:r>
              <w:rPr>
                <w:spacing w:val="-2"/>
              </w:rPr>
              <w:t>66983281.00</w:t>
            </w:r>
          </w:p>
        </w:tc>
        <w:tc>
          <w:tcPr>
            <w:tcW w:w="2006" w:type="dxa"/>
            <w:vAlign w:val="top"/>
          </w:tcPr>
          <w:p w14:paraId="6277B0DD">
            <w:pPr>
              <w:pStyle w:val="6"/>
              <w:spacing w:before="180" w:line="184" w:lineRule="auto"/>
              <w:ind w:left="343"/>
            </w:pPr>
            <w:r>
              <w:rPr>
                <w:spacing w:val="-2"/>
              </w:rPr>
              <w:t>67171786.00</w:t>
            </w:r>
          </w:p>
        </w:tc>
      </w:tr>
      <w:tr w14:paraId="0CC62F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6" w:hRule="atLeast"/>
        </w:trPr>
        <w:tc>
          <w:tcPr>
            <w:tcW w:w="3223" w:type="dxa"/>
            <w:vAlign w:val="top"/>
          </w:tcPr>
          <w:p w14:paraId="464510C0">
            <w:pPr>
              <w:spacing w:line="257" w:lineRule="auto"/>
              <w:rPr>
                <w:rFonts w:ascii="Arial"/>
                <w:sz w:val="21"/>
              </w:rPr>
            </w:pPr>
          </w:p>
          <w:p w14:paraId="53828129">
            <w:pPr>
              <w:spacing w:line="257" w:lineRule="auto"/>
              <w:rPr>
                <w:rFonts w:ascii="Arial"/>
                <w:sz w:val="21"/>
              </w:rPr>
            </w:pPr>
          </w:p>
          <w:p w14:paraId="3C49F9A7">
            <w:pPr>
              <w:spacing w:line="257" w:lineRule="auto"/>
              <w:rPr>
                <w:rFonts w:ascii="Arial"/>
                <w:sz w:val="21"/>
              </w:rPr>
            </w:pPr>
          </w:p>
          <w:p w14:paraId="79563CC5">
            <w:pPr>
              <w:spacing w:line="258" w:lineRule="auto"/>
              <w:rPr>
                <w:rFonts w:ascii="Arial"/>
                <w:sz w:val="21"/>
              </w:rPr>
            </w:pPr>
          </w:p>
          <w:p w14:paraId="6F93D1D4">
            <w:pPr>
              <w:spacing w:line="258" w:lineRule="auto"/>
              <w:rPr>
                <w:rFonts w:ascii="Arial"/>
                <w:sz w:val="21"/>
              </w:rPr>
            </w:pPr>
          </w:p>
          <w:p w14:paraId="0D38E71D">
            <w:pPr>
              <w:spacing w:line="258" w:lineRule="auto"/>
              <w:rPr>
                <w:rFonts w:ascii="Arial"/>
                <w:sz w:val="21"/>
              </w:rPr>
            </w:pPr>
          </w:p>
          <w:p w14:paraId="0011D0FA">
            <w:pPr>
              <w:spacing w:line="258" w:lineRule="auto"/>
              <w:rPr>
                <w:rFonts w:ascii="Arial"/>
                <w:sz w:val="21"/>
              </w:rPr>
            </w:pPr>
          </w:p>
          <w:p w14:paraId="5B49F688">
            <w:pPr>
              <w:spacing w:line="258" w:lineRule="auto"/>
              <w:rPr>
                <w:rFonts w:ascii="Arial"/>
                <w:sz w:val="21"/>
              </w:rPr>
            </w:pPr>
          </w:p>
          <w:p w14:paraId="4BF8B0D7">
            <w:pPr>
              <w:spacing w:line="258" w:lineRule="auto"/>
              <w:rPr>
                <w:rFonts w:ascii="Arial"/>
                <w:sz w:val="21"/>
              </w:rPr>
            </w:pPr>
          </w:p>
          <w:p w14:paraId="7BDC67E4">
            <w:pPr>
              <w:spacing w:line="258" w:lineRule="auto"/>
              <w:rPr>
                <w:rFonts w:ascii="Arial"/>
                <w:sz w:val="21"/>
              </w:rPr>
            </w:pPr>
          </w:p>
          <w:p w14:paraId="0D7439F7">
            <w:pPr>
              <w:spacing w:line="258" w:lineRule="auto"/>
              <w:rPr>
                <w:rFonts w:ascii="Arial"/>
                <w:sz w:val="21"/>
              </w:rPr>
            </w:pPr>
          </w:p>
          <w:p w14:paraId="5C5DB846">
            <w:pPr>
              <w:pStyle w:val="6"/>
              <w:spacing w:before="78" w:line="220" w:lineRule="auto"/>
              <w:ind w:left="1127"/>
            </w:pPr>
            <w:r>
              <w:rPr>
                <w:spacing w:val="-3"/>
              </w:rPr>
              <w:t>质量目标</w:t>
            </w:r>
          </w:p>
        </w:tc>
        <w:tc>
          <w:tcPr>
            <w:tcW w:w="1616" w:type="dxa"/>
            <w:vAlign w:val="top"/>
          </w:tcPr>
          <w:p w14:paraId="14370C07">
            <w:pPr>
              <w:pStyle w:val="6"/>
              <w:spacing w:before="50" w:line="220" w:lineRule="auto"/>
              <w:jc w:val="right"/>
            </w:pPr>
            <w:r>
              <w:rPr>
                <w:spacing w:val="-13"/>
              </w:rPr>
              <w:t>质量要求：1、</w:t>
            </w:r>
          </w:p>
          <w:p w14:paraId="73F6EA61">
            <w:pPr>
              <w:pStyle w:val="6"/>
              <w:spacing w:before="33" w:line="219" w:lineRule="auto"/>
              <w:ind w:left="207"/>
            </w:pPr>
            <w:r>
              <w:rPr>
                <w:spacing w:val="-3"/>
              </w:rPr>
              <w:t>符合有关法</w:t>
            </w:r>
          </w:p>
          <w:p w14:paraId="789217BF">
            <w:pPr>
              <w:pStyle w:val="6"/>
              <w:spacing w:before="34" w:line="219" w:lineRule="auto"/>
              <w:ind w:left="106"/>
            </w:pPr>
            <w:r>
              <w:rPr>
                <w:spacing w:val="-9"/>
              </w:rPr>
              <w:t>律、法规的规</w:t>
            </w:r>
          </w:p>
          <w:p w14:paraId="02266906">
            <w:pPr>
              <w:pStyle w:val="6"/>
              <w:spacing w:before="36" w:line="219" w:lineRule="auto"/>
              <w:ind w:left="150"/>
            </w:pPr>
            <w:r>
              <w:rPr>
                <w:spacing w:val="-3"/>
              </w:rPr>
              <w:t>定；2、符合</w:t>
            </w:r>
          </w:p>
          <w:p w14:paraId="713D3B9B">
            <w:pPr>
              <w:pStyle w:val="6"/>
              <w:spacing w:before="34" w:line="220" w:lineRule="auto"/>
              <w:ind w:left="111"/>
            </w:pPr>
            <w:r>
              <w:rPr>
                <w:spacing w:val="-7"/>
              </w:rPr>
              <w:t>交通质量、安</w:t>
            </w:r>
          </w:p>
          <w:p w14:paraId="2E1CDD62">
            <w:pPr>
              <w:pStyle w:val="6"/>
              <w:spacing w:before="34" w:line="220" w:lineRule="auto"/>
              <w:ind w:left="205"/>
            </w:pPr>
            <w:r>
              <w:rPr>
                <w:spacing w:val="-2"/>
              </w:rPr>
              <w:t>全的国家标</w:t>
            </w:r>
          </w:p>
          <w:p w14:paraId="2FC6697F">
            <w:pPr>
              <w:pStyle w:val="6"/>
              <w:spacing w:before="35" w:line="220" w:lineRule="auto"/>
              <w:ind w:left="207"/>
            </w:pPr>
            <w:r>
              <w:rPr>
                <w:spacing w:val="-3"/>
              </w:rPr>
              <w:t>准和行业标</w:t>
            </w:r>
          </w:p>
          <w:p w14:paraId="0C1E0505">
            <w:pPr>
              <w:pStyle w:val="6"/>
              <w:spacing w:before="34" w:line="219" w:lineRule="auto"/>
              <w:ind w:left="147"/>
            </w:pPr>
            <w:r>
              <w:rPr>
                <w:spacing w:val="-2"/>
              </w:rPr>
              <w:t>准；3、符合</w:t>
            </w:r>
          </w:p>
          <w:p w14:paraId="53AC0FF9">
            <w:pPr>
              <w:pStyle w:val="6"/>
              <w:spacing w:before="34" w:line="219" w:lineRule="auto"/>
              <w:ind w:left="204"/>
            </w:pPr>
            <w:r>
              <w:rPr>
                <w:spacing w:val="-2"/>
              </w:rPr>
              <w:t>湖南省交通</w:t>
            </w:r>
          </w:p>
          <w:p w14:paraId="325B3229">
            <w:pPr>
              <w:pStyle w:val="6"/>
              <w:spacing w:before="37" w:line="219" w:lineRule="auto"/>
              <w:ind w:left="205"/>
            </w:pPr>
            <w:r>
              <w:rPr>
                <w:spacing w:val="-2"/>
              </w:rPr>
              <w:t>运输厅和湖</w:t>
            </w:r>
          </w:p>
          <w:p w14:paraId="4DB55077">
            <w:pPr>
              <w:pStyle w:val="6"/>
              <w:spacing w:before="35" w:line="219" w:lineRule="auto"/>
              <w:ind w:left="208"/>
            </w:pPr>
            <w:r>
              <w:rPr>
                <w:spacing w:val="-3"/>
              </w:rPr>
              <w:t>南省高速公</w:t>
            </w:r>
          </w:p>
          <w:p w14:paraId="10025593">
            <w:pPr>
              <w:pStyle w:val="6"/>
              <w:spacing w:before="34" w:line="219" w:lineRule="auto"/>
              <w:ind w:left="207"/>
            </w:pPr>
            <w:r>
              <w:rPr>
                <w:spacing w:val="-3"/>
              </w:rPr>
              <w:t>路集团有限</w:t>
            </w:r>
          </w:p>
          <w:p w14:paraId="1216F8EE">
            <w:pPr>
              <w:pStyle w:val="6"/>
              <w:spacing w:before="37" w:line="220" w:lineRule="auto"/>
              <w:ind w:left="212"/>
            </w:pPr>
            <w:r>
              <w:rPr>
                <w:spacing w:val="-4"/>
              </w:rPr>
              <w:t>公司下发的</w:t>
            </w:r>
          </w:p>
          <w:p w14:paraId="362CD028">
            <w:pPr>
              <w:pStyle w:val="6"/>
              <w:spacing w:before="33" w:line="219" w:lineRule="auto"/>
              <w:ind w:left="147"/>
            </w:pPr>
            <w:r>
              <w:t>文件；4、符</w:t>
            </w:r>
          </w:p>
          <w:p w14:paraId="5E25A1F6">
            <w:pPr>
              <w:pStyle w:val="6"/>
              <w:spacing w:before="34" w:line="220" w:lineRule="auto"/>
              <w:ind w:left="107"/>
            </w:pPr>
            <w:r>
              <w:rPr>
                <w:spacing w:val="-2"/>
              </w:rPr>
              <w:t>合合同约定。</w:t>
            </w:r>
          </w:p>
          <w:p w14:paraId="5E775CF8">
            <w:pPr>
              <w:pStyle w:val="6"/>
              <w:spacing w:before="36" w:line="219" w:lineRule="auto"/>
              <w:ind w:left="107"/>
            </w:pPr>
            <w:r>
              <w:rPr>
                <w:spacing w:val="-1"/>
              </w:rPr>
              <w:t>保修要求：自</w:t>
            </w:r>
          </w:p>
          <w:p w14:paraId="35F82385">
            <w:pPr>
              <w:pStyle w:val="6"/>
              <w:spacing w:before="35" w:line="220" w:lineRule="auto"/>
              <w:ind w:left="210"/>
            </w:pPr>
            <w:r>
              <w:rPr>
                <w:spacing w:val="-4"/>
              </w:rPr>
              <w:t>实际交工日</w:t>
            </w:r>
          </w:p>
          <w:p w14:paraId="378C26C8">
            <w:pPr>
              <w:pStyle w:val="6"/>
              <w:spacing w:before="33" w:line="219" w:lineRule="auto"/>
              <w:ind w:left="208"/>
            </w:pPr>
            <w:r>
              <w:rPr>
                <w:spacing w:val="-3"/>
              </w:rPr>
              <w:t>期起计算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5</w:t>
            </w:r>
          </w:p>
          <w:p w14:paraId="1348C361">
            <w:pPr>
              <w:pStyle w:val="6"/>
              <w:spacing w:before="37" w:line="196" w:lineRule="auto"/>
              <w:ind w:left="686"/>
            </w:pPr>
            <w:r>
              <w:t>年</w:t>
            </w:r>
          </w:p>
        </w:tc>
        <w:tc>
          <w:tcPr>
            <w:tcW w:w="1851" w:type="dxa"/>
            <w:vAlign w:val="top"/>
          </w:tcPr>
          <w:p w14:paraId="1C4F7ECD">
            <w:pPr>
              <w:spacing w:line="303" w:lineRule="auto"/>
              <w:rPr>
                <w:rFonts w:ascii="Arial"/>
                <w:sz w:val="21"/>
              </w:rPr>
            </w:pPr>
          </w:p>
          <w:p w14:paraId="3175381E">
            <w:pPr>
              <w:spacing w:line="304" w:lineRule="auto"/>
              <w:rPr>
                <w:rFonts w:ascii="Arial"/>
                <w:sz w:val="21"/>
              </w:rPr>
            </w:pPr>
          </w:p>
          <w:p w14:paraId="3599A546">
            <w:pPr>
              <w:pStyle w:val="6"/>
              <w:spacing w:before="78" w:line="244" w:lineRule="auto"/>
              <w:ind w:left="111" w:right="86" w:firstLine="51"/>
            </w:pPr>
            <w:r>
              <w:rPr>
                <w:spacing w:val="-4"/>
              </w:rPr>
              <w:t>1、符合有关法</w:t>
            </w:r>
            <w:r>
              <w:t xml:space="preserve"> </w:t>
            </w:r>
            <w:r>
              <w:rPr>
                <w:spacing w:val="14"/>
              </w:rPr>
              <w:t>律、法规的规</w:t>
            </w:r>
            <w:r>
              <w:t xml:space="preserve">  </w:t>
            </w:r>
            <w:r>
              <w:rPr>
                <w:spacing w:val="3"/>
              </w:rPr>
              <w:t>定；2、符合交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通质量、安全的</w:t>
            </w:r>
            <w:r>
              <w:rPr>
                <w:spacing w:val="2"/>
              </w:rPr>
              <w:t xml:space="preserve"> </w:t>
            </w:r>
            <w:r>
              <w:rPr>
                <w:spacing w:val="14"/>
              </w:rPr>
              <w:t>国家标准和行</w:t>
            </w:r>
            <w:r>
              <w:t xml:space="preserve">  </w:t>
            </w:r>
            <w:r>
              <w:rPr>
                <w:spacing w:val="3"/>
              </w:rPr>
              <w:t>业标准；3、符</w:t>
            </w:r>
            <w:r>
              <w:rPr>
                <w:spacing w:val="2"/>
              </w:rPr>
              <w:t xml:space="preserve"> </w:t>
            </w:r>
            <w:r>
              <w:rPr>
                <w:spacing w:val="14"/>
              </w:rPr>
              <w:t>合湖南省交通</w:t>
            </w:r>
            <w:r>
              <w:t xml:space="preserve">  </w:t>
            </w:r>
            <w:r>
              <w:rPr>
                <w:spacing w:val="14"/>
              </w:rPr>
              <w:t>运输厅和湖南</w:t>
            </w:r>
            <w:r>
              <w:t xml:space="preserve">  </w:t>
            </w:r>
            <w:r>
              <w:rPr>
                <w:spacing w:val="14"/>
              </w:rPr>
              <w:t>省高速公路集</w:t>
            </w:r>
            <w:r>
              <w:t xml:space="preserve">  </w:t>
            </w:r>
            <w:r>
              <w:rPr>
                <w:spacing w:val="14"/>
              </w:rPr>
              <w:t>团有限公司下</w:t>
            </w:r>
            <w:r>
              <w:t xml:space="preserve">  </w:t>
            </w:r>
            <w:r>
              <w:rPr>
                <w:spacing w:val="7"/>
              </w:rPr>
              <w:t>发的文件；4、</w:t>
            </w:r>
            <w:r>
              <w:t xml:space="preserve"> </w:t>
            </w:r>
            <w:r>
              <w:rPr>
                <w:spacing w:val="-8"/>
              </w:rPr>
              <w:t>符合合同约定。</w:t>
            </w:r>
          </w:p>
          <w:p w14:paraId="059769D5">
            <w:pPr>
              <w:pStyle w:val="6"/>
              <w:spacing w:before="34" w:line="219" w:lineRule="auto"/>
              <w:ind w:left="112"/>
            </w:pPr>
            <w:r>
              <w:rPr>
                <w:spacing w:val="-9"/>
              </w:rPr>
              <w:t>保修要求：自实</w:t>
            </w:r>
          </w:p>
          <w:p w14:paraId="72C06A09">
            <w:pPr>
              <w:pStyle w:val="6"/>
              <w:spacing w:before="36" w:line="220" w:lineRule="auto"/>
              <w:ind w:left="222"/>
            </w:pPr>
            <w:r>
              <w:rPr>
                <w:spacing w:val="-5"/>
              </w:rPr>
              <w:t>际交工日期起</w:t>
            </w:r>
          </w:p>
          <w:p w14:paraId="1023A65E">
            <w:pPr>
              <w:pStyle w:val="6"/>
              <w:spacing w:before="33" w:line="219" w:lineRule="auto"/>
              <w:ind w:left="445"/>
            </w:pPr>
            <w:r>
              <w:rPr>
                <w:spacing w:val="-6"/>
              </w:rPr>
              <w:t>计算</w:t>
            </w:r>
            <w:r>
              <w:rPr>
                <w:spacing w:val="-46"/>
              </w:rPr>
              <w:t xml:space="preserve"> </w:t>
            </w:r>
            <w:r>
              <w:rPr>
                <w:spacing w:val="-6"/>
              </w:rPr>
              <w:t>5</w:t>
            </w:r>
            <w:r>
              <w:rPr>
                <w:spacing w:val="-50"/>
              </w:rPr>
              <w:t xml:space="preserve"> </w:t>
            </w:r>
            <w:r>
              <w:rPr>
                <w:spacing w:val="-6"/>
              </w:rPr>
              <w:t>年</w:t>
            </w:r>
          </w:p>
        </w:tc>
        <w:tc>
          <w:tcPr>
            <w:tcW w:w="2006" w:type="dxa"/>
            <w:vAlign w:val="top"/>
          </w:tcPr>
          <w:p w14:paraId="5D1F2614">
            <w:pPr>
              <w:spacing w:line="255" w:lineRule="auto"/>
              <w:rPr>
                <w:rFonts w:ascii="Arial"/>
                <w:sz w:val="21"/>
              </w:rPr>
            </w:pPr>
          </w:p>
          <w:p w14:paraId="543539A4">
            <w:pPr>
              <w:spacing w:line="256" w:lineRule="auto"/>
              <w:rPr>
                <w:rFonts w:ascii="Arial"/>
                <w:sz w:val="21"/>
              </w:rPr>
            </w:pPr>
          </w:p>
          <w:p w14:paraId="7FF9C6B0">
            <w:pPr>
              <w:spacing w:line="256" w:lineRule="auto"/>
              <w:rPr>
                <w:rFonts w:ascii="Arial"/>
                <w:sz w:val="21"/>
              </w:rPr>
            </w:pPr>
          </w:p>
          <w:p w14:paraId="3BFB81E7">
            <w:pPr>
              <w:pStyle w:val="6"/>
              <w:spacing w:before="78" w:line="219" w:lineRule="auto"/>
              <w:ind w:left="239"/>
            </w:pPr>
            <w:r>
              <w:rPr>
                <w:spacing w:val="-4"/>
              </w:rPr>
              <w:t>1、符合有关法</w:t>
            </w:r>
          </w:p>
          <w:p w14:paraId="084F85EA">
            <w:pPr>
              <w:pStyle w:val="6"/>
              <w:spacing w:before="34" w:line="219" w:lineRule="auto"/>
              <w:jc w:val="right"/>
            </w:pPr>
            <w:r>
              <w:rPr>
                <w:spacing w:val="-12"/>
              </w:rPr>
              <w:t>律、法规的规定；</w:t>
            </w:r>
          </w:p>
          <w:p w14:paraId="30DC59B2">
            <w:pPr>
              <w:pStyle w:val="6"/>
              <w:spacing w:before="36" w:line="219" w:lineRule="auto"/>
              <w:ind w:left="224"/>
            </w:pPr>
            <w:r>
              <w:rPr>
                <w:spacing w:val="-2"/>
              </w:rPr>
              <w:t>2、符合交通质</w:t>
            </w:r>
          </w:p>
          <w:p w14:paraId="79C9B3FF">
            <w:pPr>
              <w:pStyle w:val="6"/>
              <w:spacing w:before="34" w:line="220" w:lineRule="auto"/>
              <w:ind w:left="161"/>
            </w:pPr>
            <w:r>
              <w:rPr>
                <w:spacing w:val="-2"/>
              </w:rPr>
              <w:t>量、安全的国家</w:t>
            </w:r>
          </w:p>
          <w:p w14:paraId="52936912">
            <w:pPr>
              <w:pStyle w:val="6"/>
              <w:spacing w:before="33" w:line="220" w:lineRule="auto"/>
              <w:ind w:left="282"/>
            </w:pPr>
            <w:r>
              <w:rPr>
                <w:spacing w:val="-2"/>
              </w:rPr>
              <w:t>标准和行业标</w:t>
            </w:r>
          </w:p>
          <w:p w14:paraId="5468A9FD">
            <w:pPr>
              <w:pStyle w:val="6"/>
              <w:spacing w:before="36" w:line="219" w:lineRule="auto"/>
              <w:ind w:left="115"/>
            </w:pPr>
            <w:r>
              <w:rPr>
                <w:spacing w:val="-5"/>
              </w:rPr>
              <w:t>准；3、符合湖南</w:t>
            </w:r>
          </w:p>
          <w:p w14:paraId="69642E6C">
            <w:pPr>
              <w:pStyle w:val="6"/>
              <w:spacing w:before="34" w:line="219" w:lineRule="auto"/>
              <w:ind w:left="165"/>
            </w:pPr>
            <w:r>
              <w:rPr>
                <w:spacing w:val="-2"/>
              </w:rPr>
              <w:t>省交通运输厅和</w:t>
            </w:r>
          </w:p>
          <w:p w14:paraId="1F38005B">
            <w:pPr>
              <w:pStyle w:val="6"/>
              <w:spacing w:before="35" w:line="219" w:lineRule="auto"/>
              <w:ind w:left="160"/>
            </w:pPr>
            <w:r>
              <w:rPr>
                <w:spacing w:val="-2"/>
              </w:rPr>
              <w:t>湖南省高速公路</w:t>
            </w:r>
          </w:p>
          <w:p w14:paraId="0F3BEACB">
            <w:pPr>
              <w:pStyle w:val="6"/>
              <w:spacing w:before="37" w:line="219" w:lineRule="auto"/>
              <w:ind w:left="161"/>
            </w:pPr>
            <w:r>
              <w:rPr>
                <w:spacing w:val="-2"/>
              </w:rPr>
              <w:t>集团有限公司下</w:t>
            </w:r>
          </w:p>
          <w:p w14:paraId="728115E9">
            <w:pPr>
              <w:pStyle w:val="6"/>
              <w:spacing w:before="34" w:line="219" w:lineRule="auto"/>
              <w:ind w:left="117"/>
            </w:pPr>
            <w:r>
              <w:rPr>
                <w:spacing w:val="-3"/>
              </w:rPr>
              <w:t>发的文件；4、符</w:t>
            </w:r>
          </w:p>
          <w:p w14:paraId="2E5E2BC5">
            <w:pPr>
              <w:pStyle w:val="6"/>
              <w:spacing w:before="34" w:line="220" w:lineRule="auto"/>
              <w:ind w:left="162"/>
            </w:pPr>
            <w:r>
              <w:t>合合同约定。保</w:t>
            </w:r>
          </w:p>
          <w:p w14:paraId="28AF54F5">
            <w:pPr>
              <w:pStyle w:val="6"/>
              <w:spacing w:before="36" w:line="219" w:lineRule="auto"/>
              <w:ind w:left="161"/>
            </w:pPr>
            <w:r>
              <w:rPr>
                <w:spacing w:val="-9"/>
              </w:rPr>
              <w:t>修要求：</w:t>
            </w:r>
            <w:r>
              <w:rPr>
                <w:spacing w:val="-68"/>
              </w:rPr>
              <w:t xml:space="preserve"> </w:t>
            </w:r>
            <w:r>
              <w:rPr>
                <w:spacing w:val="-9"/>
              </w:rPr>
              <w:t>自实际</w:t>
            </w:r>
          </w:p>
          <w:p w14:paraId="3519886A">
            <w:pPr>
              <w:pStyle w:val="6"/>
              <w:spacing w:before="35" w:line="219" w:lineRule="auto"/>
              <w:ind w:left="166"/>
            </w:pPr>
            <w:r>
              <w:rPr>
                <w:spacing w:val="-3"/>
              </w:rPr>
              <w:t>交工日期起计算</w:t>
            </w:r>
          </w:p>
          <w:p w14:paraId="39865D38">
            <w:pPr>
              <w:pStyle w:val="6"/>
              <w:spacing w:before="34" w:line="219" w:lineRule="auto"/>
              <w:ind w:left="797"/>
            </w:pPr>
            <w:r>
              <w:rPr>
                <w:spacing w:val="-8"/>
              </w:rPr>
              <w:t>5</w:t>
            </w:r>
            <w:r>
              <w:rPr>
                <w:spacing w:val="-49"/>
              </w:rPr>
              <w:t xml:space="preserve"> </w:t>
            </w:r>
            <w:r>
              <w:rPr>
                <w:spacing w:val="-8"/>
              </w:rPr>
              <w:t>年</w:t>
            </w:r>
          </w:p>
        </w:tc>
      </w:tr>
      <w:tr w14:paraId="42DC44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0" w:hRule="atLeast"/>
        </w:trPr>
        <w:tc>
          <w:tcPr>
            <w:tcW w:w="3223" w:type="dxa"/>
            <w:vAlign w:val="top"/>
          </w:tcPr>
          <w:p w14:paraId="4A21EB12">
            <w:pPr>
              <w:spacing w:line="259" w:lineRule="auto"/>
              <w:rPr>
                <w:rFonts w:ascii="Arial"/>
                <w:sz w:val="21"/>
              </w:rPr>
            </w:pPr>
          </w:p>
          <w:p w14:paraId="6625FFF9">
            <w:pPr>
              <w:spacing w:line="259" w:lineRule="auto"/>
              <w:rPr>
                <w:rFonts w:ascii="Arial"/>
                <w:sz w:val="21"/>
              </w:rPr>
            </w:pPr>
          </w:p>
          <w:p w14:paraId="6230798A">
            <w:pPr>
              <w:spacing w:line="259" w:lineRule="auto"/>
              <w:rPr>
                <w:rFonts w:ascii="Arial"/>
                <w:sz w:val="21"/>
              </w:rPr>
            </w:pPr>
          </w:p>
          <w:p w14:paraId="37DAE39A">
            <w:pPr>
              <w:pStyle w:val="6"/>
              <w:spacing w:before="78" w:line="220" w:lineRule="auto"/>
              <w:ind w:left="646"/>
            </w:pPr>
            <w:r>
              <w:rPr>
                <w:spacing w:val="-2"/>
              </w:rPr>
              <w:t>环保目标（如有）</w:t>
            </w:r>
          </w:p>
        </w:tc>
        <w:tc>
          <w:tcPr>
            <w:tcW w:w="1616" w:type="dxa"/>
            <w:vAlign w:val="top"/>
          </w:tcPr>
          <w:p w14:paraId="455EDF11">
            <w:pPr>
              <w:pStyle w:val="6"/>
              <w:spacing w:before="55" w:line="239" w:lineRule="auto"/>
              <w:ind w:left="106" w:right="98" w:firstLine="99"/>
            </w:pPr>
            <w:r>
              <w:rPr>
                <w:spacing w:val="-3"/>
              </w:rPr>
              <w:t>严格执行有</w:t>
            </w:r>
            <w:r>
              <w:rPr>
                <w:spacing w:val="1"/>
              </w:rPr>
              <w:t xml:space="preserve">  </w:t>
            </w:r>
            <w:r>
              <w:rPr>
                <w:spacing w:val="17"/>
              </w:rPr>
              <w:t>关环境保护</w:t>
            </w:r>
            <w:r>
              <w:rPr>
                <w:spacing w:val="1"/>
              </w:rPr>
              <w:t xml:space="preserve">  </w:t>
            </w:r>
            <w:r>
              <w:rPr>
                <w:spacing w:val="17"/>
              </w:rPr>
              <w:t>的法律法规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和规章制度，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确保：严格执</w:t>
            </w:r>
            <w:r>
              <w:rPr>
                <w:spacing w:val="2"/>
              </w:rPr>
              <w:t xml:space="preserve"> </w:t>
            </w:r>
            <w:r>
              <w:rPr>
                <w:spacing w:val="17"/>
              </w:rPr>
              <w:t>行有关环境</w:t>
            </w:r>
          </w:p>
        </w:tc>
        <w:tc>
          <w:tcPr>
            <w:tcW w:w="1851" w:type="dxa"/>
            <w:vAlign w:val="top"/>
          </w:tcPr>
          <w:p w14:paraId="2AB0D49E">
            <w:pPr>
              <w:pStyle w:val="6"/>
              <w:spacing w:before="55" w:line="239" w:lineRule="auto"/>
              <w:ind w:left="112" w:right="96" w:firstLine="93"/>
              <w:jc w:val="both"/>
            </w:pPr>
            <w:r>
              <w:rPr>
                <w:spacing w:val="-2"/>
              </w:rPr>
              <w:t>严格执行有关</w:t>
            </w:r>
            <w:r>
              <w:t xml:space="preserve"> </w:t>
            </w:r>
            <w:r>
              <w:rPr>
                <w:spacing w:val="13"/>
              </w:rPr>
              <w:t>环境保护的法</w:t>
            </w:r>
            <w:r>
              <w:rPr>
                <w:spacing w:val="4"/>
              </w:rPr>
              <w:t xml:space="preserve"> </w:t>
            </w:r>
            <w:r>
              <w:rPr>
                <w:spacing w:val="13"/>
              </w:rPr>
              <w:t>律法规和规章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制度，确保：严</w:t>
            </w:r>
            <w:r>
              <w:rPr>
                <w:spacing w:val="1"/>
              </w:rPr>
              <w:t xml:space="preserve"> </w:t>
            </w:r>
            <w:r>
              <w:rPr>
                <w:spacing w:val="13"/>
              </w:rPr>
              <w:t>格执行有关环</w:t>
            </w:r>
            <w:r>
              <w:rPr>
                <w:spacing w:val="4"/>
              </w:rPr>
              <w:t xml:space="preserve"> </w:t>
            </w:r>
            <w:r>
              <w:rPr>
                <w:spacing w:val="13"/>
              </w:rPr>
              <w:t>境保护的法律</w:t>
            </w:r>
          </w:p>
        </w:tc>
        <w:tc>
          <w:tcPr>
            <w:tcW w:w="2006" w:type="dxa"/>
            <w:vAlign w:val="top"/>
          </w:tcPr>
          <w:p w14:paraId="0197DEBD">
            <w:pPr>
              <w:pStyle w:val="6"/>
              <w:spacing w:before="55" w:line="239" w:lineRule="auto"/>
              <w:ind w:left="162" w:right="151"/>
            </w:pPr>
            <w:r>
              <w:rPr>
                <w:spacing w:val="-2"/>
              </w:rPr>
              <w:t>严格执行有关环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境保护的法律法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规和规章制度，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确保:严格执行</w:t>
            </w:r>
            <w:r>
              <w:t xml:space="preserve"> </w:t>
            </w:r>
            <w:r>
              <w:rPr>
                <w:spacing w:val="-2"/>
              </w:rPr>
              <w:t>有关环境保护的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法律法规和规章</w:t>
            </w:r>
          </w:p>
        </w:tc>
      </w:tr>
    </w:tbl>
    <w:p w14:paraId="0C0F454C">
      <w:pPr>
        <w:rPr>
          <w:rFonts w:ascii="Arial"/>
          <w:sz w:val="21"/>
        </w:rPr>
      </w:pPr>
    </w:p>
    <w:p w14:paraId="1FD2A670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613" w:bottom="0" w:left="1613" w:header="0" w:footer="0" w:gutter="0"/>
          <w:cols w:space="720" w:num="1"/>
        </w:sectPr>
      </w:pPr>
    </w:p>
    <w:p w14:paraId="3476FDD1">
      <w:pPr>
        <w:spacing w:line="91" w:lineRule="auto"/>
        <w:rPr>
          <w:rFonts w:ascii="Arial"/>
          <w:sz w:val="2"/>
        </w:rPr>
      </w:pPr>
    </w:p>
    <w:tbl>
      <w:tblPr>
        <w:tblStyle w:val="5"/>
        <w:tblW w:w="5009" w:type="pct"/>
        <w:tblInd w:w="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"/>
        <w:gridCol w:w="2227"/>
        <w:gridCol w:w="1619"/>
        <w:gridCol w:w="1854"/>
        <w:gridCol w:w="2010"/>
      </w:tblGrid>
      <w:tr w14:paraId="0269C2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2" w:hRule="atLeast"/>
        </w:trPr>
        <w:tc>
          <w:tcPr>
            <w:tcW w:w="3223" w:type="dxa"/>
            <w:gridSpan w:val="2"/>
            <w:vAlign w:val="top"/>
          </w:tcPr>
          <w:p w14:paraId="3B1ECBEB">
            <w:pPr>
              <w:rPr>
                <w:rFonts w:ascii="Arial"/>
                <w:sz w:val="21"/>
              </w:rPr>
            </w:pPr>
          </w:p>
        </w:tc>
        <w:tc>
          <w:tcPr>
            <w:tcW w:w="1616" w:type="dxa"/>
            <w:vAlign w:val="top"/>
          </w:tcPr>
          <w:p w14:paraId="062F5407">
            <w:pPr>
              <w:pStyle w:val="6"/>
              <w:spacing w:before="50" w:line="242" w:lineRule="auto"/>
              <w:ind w:left="105" w:right="97" w:firstLine="100"/>
            </w:pPr>
            <w:r>
              <w:rPr>
                <w:spacing w:val="-3"/>
              </w:rPr>
              <w:t>保护的法律</w:t>
            </w:r>
            <w:r>
              <w:rPr>
                <w:spacing w:val="1"/>
              </w:rPr>
              <w:t xml:space="preserve">  </w:t>
            </w:r>
            <w:r>
              <w:rPr>
                <w:spacing w:val="17"/>
              </w:rPr>
              <w:t>法规和规章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制度，确保：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无环境污染、</w:t>
            </w:r>
            <w:r>
              <w:rPr>
                <w:spacing w:val="4"/>
              </w:rPr>
              <w:t xml:space="preserve"> </w:t>
            </w:r>
            <w:r>
              <w:rPr>
                <w:spacing w:val="17"/>
              </w:rPr>
              <w:t>水土流失事</w:t>
            </w:r>
            <w:r>
              <w:rPr>
                <w:spacing w:val="1"/>
              </w:rPr>
              <w:t xml:space="preserve">  </w:t>
            </w:r>
            <w:r>
              <w:rPr>
                <w:spacing w:val="17"/>
              </w:rPr>
              <w:t>故和投诉事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件发生，竣工</w:t>
            </w:r>
            <w:r>
              <w:rPr>
                <w:spacing w:val="3"/>
              </w:rPr>
              <w:t xml:space="preserve"> </w:t>
            </w:r>
            <w:r>
              <w:rPr>
                <w:spacing w:val="17"/>
              </w:rPr>
              <w:t>环保验收一</w:t>
            </w:r>
            <w:r>
              <w:rPr>
                <w:spacing w:val="1"/>
              </w:rPr>
              <w:t xml:space="preserve">  </w:t>
            </w:r>
            <w:r>
              <w:rPr>
                <w:spacing w:val="17"/>
              </w:rPr>
              <w:t>次性通过。</w:t>
            </w:r>
          </w:p>
        </w:tc>
        <w:tc>
          <w:tcPr>
            <w:tcW w:w="1851" w:type="dxa"/>
            <w:vAlign w:val="top"/>
          </w:tcPr>
          <w:p w14:paraId="2EB15218">
            <w:pPr>
              <w:pStyle w:val="6"/>
              <w:spacing w:before="55" w:line="219" w:lineRule="auto"/>
              <w:ind w:left="206"/>
            </w:pPr>
            <w:r>
              <w:rPr>
                <w:spacing w:val="-2"/>
              </w:rPr>
              <w:t>法规和规章制</w:t>
            </w:r>
          </w:p>
          <w:p w14:paraId="13D15B18">
            <w:pPr>
              <w:pStyle w:val="6"/>
              <w:spacing w:before="35" w:line="220" w:lineRule="auto"/>
              <w:ind w:left="111"/>
            </w:pPr>
            <w:r>
              <w:rPr>
                <w:spacing w:val="-9"/>
              </w:rPr>
              <w:t>度，确保：无环</w:t>
            </w:r>
          </w:p>
          <w:p w14:paraId="4FFCCA39">
            <w:pPr>
              <w:pStyle w:val="6"/>
              <w:spacing w:before="35" w:line="219" w:lineRule="auto"/>
              <w:ind w:left="112"/>
            </w:pPr>
            <w:r>
              <w:rPr>
                <w:spacing w:val="-9"/>
              </w:rPr>
              <w:t>境污染、水土流</w:t>
            </w:r>
          </w:p>
          <w:p w14:paraId="74DBFB0E">
            <w:pPr>
              <w:pStyle w:val="6"/>
              <w:spacing w:before="34" w:line="220" w:lineRule="auto"/>
              <w:ind w:left="211"/>
            </w:pPr>
            <w:r>
              <w:rPr>
                <w:spacing w:val="-3"/>
              </w:rPr>
              <w:t>失事故和投诉</w:t>
            </w:r>
          </w:p>
          <w:p w14:paraId="6467A709">
            <w:pPr>
              <w:pStyle w:val="6"/>
              <w:spacing w:before="33" w:line="219" w:lineRule="auto"/>
              <w:ind w:left="111"/>
            </w:pPr>
            <w:r>
              <w:rPr>
                <w:spacing w:val="-9"/>
              </w:rPr>
              <w:t>事件发生，竣工</w:t>
            </w:r>
          </w:p>
          <w:p w14:paraId="50AEFA3B">
            <w:pPr>
              <w:pStyle w:val="6"/>
              <w:spacing w:before="36" w:line="219" w:lineRule="auto"/>
              <w:ind w:left="205"/>
            </w:pPr>
            <w:r>
              <w:rPr>
                <w:spacing w:val="-2"/>
              </w:rPr>
              <w:t>环保验收一次</w:t>
            </w:r>
          </w:p>
          <w:p w14:paraId="7F6A1CCC">
            <w:pPr>
              <w:pStyle w:val="6"/>
              <w:spacing w:before="34" w:line="221" w:lineRule="auto"/>
              <w:ind w:left="568"/>
            </w:pPr>
            <w:r>
              <w:rPr>
                <w:spacing w:val="-5"/>
              </w:rPr>
              <w:t>性通过</w:t>
            </w:r>
          </w:p>
        </w:tc>
        <w:tc>
          <w:tcPr>
            <w:tcW w:w="2006" w:type="dxa"/>
            <w:vAlign w:val="top"/>
          </w:tcPr>
          <w:p w14:paraId="66B4C725">
            <w:pPr>
              <w:pStyle w:val="6"/>
              <w:spacing w:before="55" w:line="220" w:lineRule="auto"/>
              <w:ind w:left="114"/>
            </w:pPr>
            <w:r>
              <w:rPr>
                <w:spacing w:val="-4"/>
              </w:rPr>
              <w:t>制度，确保:无环</w:t>
            </w:r>
          </w:p>
          <w:p w14:paraId="58A4ACA9">
            <w:pPr>
              <w:pStyle w:val="6"/>
              <w:spacing w:before="33" w:line="219" w:lineRule="auto"/>
              <w:ind w:left="162"/>
            </w:pPr>
            <w:r>
              <w:rPr>
                <w:spacing w:val="-2"/>
              </w:rPr>
              <w:t>境污染、水土流</w:t>
            </w:r>
          </w:p>
          <w:p w14:paraId="0A065E86">
            <w:pPr>
              <w:pStyle w:val="6"/>
              <w:spacing w:before="36" w:line="220" w:lineRule="auto"/>
              <w:ind w:left="167"/>
            </w:pPr>
            <w:r>
              <w:rPr>
                <w:spacing w:val="-3"/>
              </w:rPr>
              <w:t>失事故和投诉事</w:t>
            </w:r>
          </w:p>
          <w:p w14:paraId="60F7EC53">
            <w:pPr>
              <w:pStyle w:val="6"/>
              <w:spacing w:before="33" w:line="219" w:lineRule="auto"/>
              <w:ind w:left="160"/>
            </w:pPr>
            <w:r>
              <w:rPr>
                <w:spacing w:val="-2"/>
              </w:rPr>
              <w:t>件发生，竣工环</w:t>
            </w:r>
          </w:p>
          <w:p w14:paraId="1D7E5AE6">
            <w:pPr>
              <w:pStyle w:val="6"/>
              <w:spacing w:before="35" w:line="219" w:lineRule="auto"/>
              <w:ind w:left="162"/>
            </w:pPr>
            <w:r>
              <w:rPr>
                <w:spacing w:val="-2"/>
              </w:rPr>
              <w:t>保验收一次性通</w:t>
            </w:r>
          </w:p>
          <w:p w14:paraId="56300D14">
            <w:pPr>
              <w:pStyle w:val="6"/>
              <w:spacing w:before="36" w:line="227" w:lineRule="auto"/>
              <w:ind w:left="882"/>
            </w:pPr>
            <w:r>
              <w:t>过</w:t>
            </w:r>
          </w:p>
        </w:tc>
      </w:tr>
      <w:tr w14:paraId="36F53C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1" w:hRule="atLeast"/>
        </w:trPr>
        <w:tc>
          <w:tcPr>
            <w:tcW w:w="3223" w:type="dxa"/>
            <w:gridSpan w:val="2"/>
            <w:vAlign w:val="top"/>
          </w:tcPr>
          <w:p w14:paraId="0605D488">
            <w:pPr>
              <w:spacing w:line="245" w:lineRule="auto"/>
              <w:rPr>
                <w:rFonts w:ascii="Arial"/>
                <w:sz w:val="21"/>
              </w:rPr>
            </w:pPr>
          </w:p>
          <w:p w14:paraId="71C25610">
            <w:pPr>
              <w:spacing w:line="246" w:lineRule="auto"/>
              <w:rPr>
                <w:rFonts w:ascii="Arial"/>
                <w:sz w:val="21"/>
              </w:rPr>
            </w:pPr>
          </w:p>
          <w:p w14:paraId="38542933">
            <w:pPr>
              <w:spacing w:line="246" w:lineRule="auto"/>
              <w:rPr>
                <w:rFonts w:ascii="Arial"/>
                <w:sz w:val="21"/>
              </w:rPr>
            </w:pPr>
          </w:p>
          <w:p w14:paraId="31301FE8">
            <w:pPr>
              <w:spacing w:line="246" w:lineRule="auto"/>
              <w:rPr>
                <w:rFonts w:ascii="Arial"/>
                <w:sz w:val="21"/>
              </w:rPr>
            </w:pPr>
          </w:p>
          <w:p w14:paraId="644EDD9E">
            <w:pPr>
              <w:spacing w:line="246" w:lineRule="auto"/>
              <w:rPr>
                <w:rFonts w:ascii="Arial"/>
                <w:sz w:val="21"/>
              </w:rPr>
            </w:pPr>
          </w:p>
          <w:p w14:paraId="2149CD8C">
            <w:pPr>
              <w:spacing w:line="246" w:lineRule="auto"/>
              <w:rPr>
                <w:rFonts w:ascii="Arial"/>
                <w:sz w:val="21"/>
              </w:rPr>
            </w:pPr>
          </w:p>
          <w:p w14:paraId="2967756D">
            <w:pPr>
              <w:spacing w:line="246" w:lineRule="auto"/>
              <w:rPr>
                <w:rFonts w:ascii="Arial"/>
                <w:sz w:val="21"/>
              </w:rPr>
            </w:pPr>
          </w:p>
          <w:p w14:paraId="08C9E3C5">
            <w:pPr>
              <w:pStyle w:val="6"/>
              <w:spacing w:before="78" w:line="220" w:lineRule="auto"/>
              <w:ind w:left="651"/>
            </w:pPr>
            <w:r>
              <w:rPr>
                <w:spacing w:val="-2"/>
              </w:rPr>
              <w:t>安全目标（如有）</w:t>
            </w:r>
          </w:p>
        </w:tc>
        <w:tc>
          <w:tcPr>
            <w:tcW w:w="1616" w:type="dxa"/>
            <w:vAlign w:val="top"/>
          </w:tcPr>
          <w:p w14:paraId="0ABB68BD">
            <w:pPr>
              <w:pStyle w:val="6"/>
              <w:spacing w:before="46" w:line="244" w:lineRule="auto"/>
              <w:ind w:left="106" w:right="98" w:firstLine="99"/>
            </w:pPr>
            <w:r>
              <w:rPr>
                <w:spacing w:val="-3"/>
              </w:rPr>
              <w:t>严格执行有</w:t>
            </w:r>
            <w:r>
              <w:rPr>
                <w:spacing w:val="1"/>
              </w:rPr>
              <w:t xml:space="preserve">  </w:t>
            </w:r>
            <w:r>
              <w:rPr>
                <w:spacing w:val="17"/>
              </w:rPr>
              <w:t>关安全生产</w:t>
            </w:r>
            <w:r>
              <w:rPr>
                <w:spacing w:val="1"/>
              </w:rPr>
              <w:t xml:space="preserve">  </w:t>
            </w:r>
            <w:r>
              <w:rPr>
                <w:spacing w:val="17"/>
              </w:rPr>
              <w:t>的法律法规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和规章制度，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确保：严格执</w:t>
            </w:r>
            <w:r>
              <w:rPr>
                <w:spacing w:val="2"/>
              </w:rPr>
              <w:t xml:space="preserve"> </w:t>
            </w:r>
            <w:r>
              <w:rPr>
                <w:spacing w:val="17"/>
              </w:rPr>
              <w:t>行有关安全</w:t>
            </w:r>
            <w:r>
              <w:rPr>
                <w:spacing w:val="1"/>
              </w:rPr>
              <w:t xml:space="preserve">  </w:t>
            </w:r>
            <w:r>
              <w:rPr>
                <w:spacing w:val="17"/>
              </w:rPr>
              <w:t>生产的法律</w:t>
            </w:r>
            <w:r>
              <w:rPr>
                <w:spacing w:val="1"/>
              </w:rPr>
              <w:t xml:space="preserve">  </w:t>
            </w:r>
            <w:r>
              <w:rPr>
                <w:spacing w:val="17"/>
              </w:rPr>
              <w:t>法规和规章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制度，确保：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安全生产“零</w:t>
            </w:r>
            <w:r>
              <w:rPr>
                <w:spacing w:val="2"/>
              </w:rPr>
              <w:t xml:space="preserve"> </w:t>
            </w:r>
            <w:r>
              <w:rPr>
                <w:spacing w:val="-35"/>
                <w:w w:val="95"/>
              </w:rPr>
              <w:t>事故</w:t>
            </w:r>
            <w:r>
              <w:rPr>
                <w:spacing w:val="-83"/>
              </w:rPr>
              <w:t xml:space="preserve"> </w:t>
            </w:r>
            <w:r>
              <w:rPr>
                <w:spacing w:val="-35"/>
                <w:w w:val="95"/>
              </w:rPr>
              <w:t>”、“零死</w:t>
            </w:r>
          </w:p>
          <w:p w14:paraId="6C6576C4">
            <w:pPr>
              <w:pStyle w:val="6"/>
              <w:spacing w:before="33" w:line="202" w:lineRule="auto"/>
              <w:ind w:left="507"/>
            </w:pPr>
            <w:r>
              <w:rPr>
                <w:spacing w:val="-15"/>
              </w:rPr>
              <w:t>亡</w:t>
            </w:r>
            <w:r>
              <w:rPr>
                <w:spacing w:val="-88"/>
              </w:rPr>
              <w:t xml:space="preserve"> </w:t>
            </w:r>
            <w:r>
              <w:rPr>
                <w:spacing w:val="-15"/>
              </w:rPr>
              <w:t>”。</w:t>
            </w:r>
          </w:p>
        </w:tc>
        <w:tc>
          <w:tcPr>
            <w:tcW w:w="1851" w:type="dxa"/>
            <w:vAlign w:val="top"/>
          </w:tcPr>
          <w:p w14:paraId="6ADFF284">
            <w:pPr>
              <w:spacing w:line="290" w:lineRule="auto"/>
              <w:rPr>
                <w:rFonts w:ascii="Arial"/>
                <w:sz w:val="21"/>
              </w:rPr>
            </w:pPr>
          </w:p>
          <w:p w14:paraId="65C86E0B">
            <w:pPr>
              <w:pStyle w:val="6"/>
              <w:spacing w:before="78" w:line="219" w:lineRule="auto"/>
              <w:ind w:left="206"/>
            </w:pPr>
            <w:r>
              <w:rPr>
                <w:spacing w:val="-2"/>
              </w:rPr>
              <w:t>严格执行有关</w:t>
            </w:r>
          </w:p>
          <w:p w14:paraId="5DCDC339">
            <w:pPr>
              <w:pStyle w:val="6"/>
              <w:spacing w:before="34" w:line="219" w:lineRule="auto"/>
              <w:ind w:left="210"/>
            </w:pPr>
            <w:r>
              <w:rPr>
                <w:spacing w:val="-3"/>
              </w:rPr>
              <w:t>安全生产的法</w:t>
            </w:r>
          </w:p>
          <w:p w14:paraId="5D7E325D">
            <w:pPr>
              <w:pStyle w:val="6"/>
              <w:spacing w:before="33" w:line="219" w:lineRule="auto"/>
              <w:ind w:left="205"/>
            </w:pPr>
            <w:r>
              <w:rPr>
                <w:spacing w:val="-2"/>
              </w:rPr>
              <w:t>律法规和规章</w:t>
            </w:r>
          </w:p>
          <w:p w14:paraId="6479DB98">
            <w:pPr>
              <w:pStyle w:val="6"/>
              <w:spacing w:before="37" w:line="220" w:lineRule="auto"/>
              <w:ind w:left="112"/>
            </w:pPr>
            <w:r>
              <w:rPr>
                <w:spacing w:val="-8"/>
              </w:rPr>
              <w:t>制度，确保：严</w:t>
            </w:r>
          </w:p>
          <w:p w14:paraId="75E8F627">
            <w:pPr>
              <w:pStyle w:val="6"/>
              <w:spacing w:before="33" w:line="219" w:lineRule="auto"/>
              <w:ind w:left="205"/>
            </w:pPr>
            <w:r>
              <w:rPr>
                <w:spacing w:val="-2"/>
              </w:rPr>
              <w:t>格执行有关安</w:t>
            </w:r>
          </w:p>
          <w:p w14:paraId="50D73AE3">
            <w:pPr>
              <w:pStyle w:val="6"/>
              <w:spacing w:before="34" w:line="219" w:lineRule="auto"/>
              <w:ind w:left="205"/>
            </w:pPr>
            <w:r>
              <w:rPr>
                <w:spacing w:val="-2"/>
              </w:rPr>
              <w:t>全生产的法律</w:t>
            </w:r>
          </w:p>
          <w:p w14:paraId="7B7D406F">
            <w:pPr>
              <w:pStyle w:val="6"/>
              <w:spacing w:before="36" w:line="219" w:lineRule="auto"/>
              <w:ind w:left="206"/>
            </w:pPr>
            <w:r>
              <w:rPr>
                <w:spacing w:val="-2"/>
              </w:rPr>
              <w:t>法规和规章制</w:t>
            </w:r>
          </w:p>
          <w:p w14:paraId="4517F5A6">
            <w:pPr>
              <w:pStyle w:val="6"/>
              <w:spacing w:before="35" w:line="220" w:lineRule="auto"/>
              <w:ind w:left="111"/>
            </w:pPr>
            <w:r>
              <w:rPr>
                <w:spacing w:val="-9"/>
              </w:rPr>
              <w:t>度，确保：安全</w:t>
            </w:r>
          </w:p>
          <w:p w14:paraId="376AD77B">
            <w:pPr>
              <w:pStyle w:val="6"/>
              <w:spacing w:before="34" w:line="219" w:lineRule="auto"/>
              <w:jc w:val="right"/>
            </w:pPr>
            <w:r>
              <w:rPr>
                <w:spacing w:val="-32"/>
              </w:rPr>
              <w:t>生产“零事故</w:t>
            </w:r>
            <w:r>
              <w:rPr>
                <w:spacing w:val="-87"/>
              </w:rPr>
              <w:t xml:space="preserve"> </w:t>
            </w:r>
            <w:r>
              <w:rPr>
                <w:spacing w:val="-32"/>
              </w:rPr>
              <w:t>”、</w:t>
            </w:r>
          </w:p>
          <w:p w14:paraId="7915D11D">
            <w:pPr>
              <w:pStyle w:val="6"/>
              <w:spacing w:before="37" w:line="219" w:lineRule="auto"/>
              <w:ind w:left="313"/>
            </w:pPr>
            <w:r>
              <w:rPr>
                <w:spacing w:val="17"/>
              </w:rPr>
              <w:t>“零死亡</w:t>
            </w:r>
            <w:r>
              <w:rPr>
                <w:spacing w:val="-89"/>
              </w:rPr>
              <w:t xml:space="preserve"> </w:t>
            </w:r>
            <w:r>
              <w:rPr>
                <w:spacing w:val="17"/>
              </w:rPr>
              <w:t>”</w:t>
            </w:r>
          </w:p>
        </w:tc>
        <w:tc>
          <w:tcPr>
            <w:tcW w:w="2006" w:type="dxa"/>
            <w:vAlign w:val="top"/>
          </w:tcPr>
          <w:p w14:paraId="02818B69">
            <w:pPr>
              <w:spacing w:line="451" w:lineRule="auto"/>
              <w:rPr>
                <w:rFonts w:ascii="Arial"/>
                <w:sz w:val="21"/>
              </w:rPr>
            </w:pPr>
          </w:p>
          <w:p w14:paraId="0468EA23">
            <w:pPr>
              <w:pStyle w:val="6"/>
              <w:spacing w:before="78" w:line="242" w:lineRule="auto"/>
              <w:ind w:left="161" w:right="151"/>
            </w:pPr>
            <w:r>
              <w:rPr>
                <w:spacing w:val="-2"/>
              </w:rPr>
              <w:t>严格执行有关安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全生产的法律法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规和规章制度，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确保：严格执行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有关安全生产的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法律法规和规章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制度，确保：安</w:t>
            </w:r>
          </w:p>
          <w:p w14:paraId="14441746">
            <w:pPr>
              <w:pStyle w:val="6"/>
              <w:spacing w:before="36" w:line="232" w:lineRule="auto"/>
              <w:ind w:left="165" w:right="36" w:firstLine="116"/>
            </w:pPr>
            <w:r>
              <w:rPr>
                <w:spacing w:val="-2"/>
              </w:rPr>
              <w:t>全生产“零事</w:t>
            </w:r>
            <w:r>
              <w:t xml:space="preserve">   </w:t>
            </w:r>
            <w:r>
              <w:rPr>
                <w:spacing w:val="-26"/>
              </w:rPr>
              <w:t>故</w:t>
            </w:r>
            <w:r>
              <w:rPr>
                <w:spacing w:val="-84"/>
              </w:rPr>
              <w:t xml:space="preserve"> </w:t>
            </w:r>
            <w:r>
              <w:rPr>
                <w:spacing w:val="-26"/>
              </w:rPr>
              <w:t>”、“零死亡</w:t>
            </w:r>
            <w:r>
              <w:rPr>
                <w:spacing w:val="-88"/>
              </w:rPr>
              <w:t xml:space="preserve"> </w:t>
            </w:r>
            <w:r>
              <w:rPr>
                <w:spacing w:val="-26"/>
              </w:rPr>
              <w:t>”</w:t>
            </w:r>
          </w:p>
        </w:tc>
      </w:tr>
      <w:tr w14:paraId="44C962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3223" w:type="dxa"/>
            <w:gridSpan w:val="2"/>
            <w:vAlign w:val="top"/>
          </w:tcPr>
          <w:p w14:paraId="19F1117D">
            <w:pPr>
              <w:pStyle w:val="6"/>
              <w:spacing w:before="149" w:line="220" w:lineRule="auto"/>
              <w:ind w:left="769"/>
            </w:pPr>
            <w:r>
              <w:rPr>
                <w:spacing w:val="-14"/>
              </w:rPr>
              <w:t>工期（</w:t>
            </w:r>
            <w:r>
              <w:rPr>
                <w:spacing w:val="-35"/>
              </w:rPr>
              <w:t xml:space="preserve"> </w:t>
            </w:r>
            <w:r>
              <w:rPr>
                <w:spacing w:val="-14"/>
              </w:rPr>
              <w:t>日历天）</w:t>
            </w:r>
          </w:p>
        </w:tc>
        <w:tc>
          <w:tcPr>
            <w:tcW w:w="1616" w:type="dxa"/>
            <w:vAlign w:val="top"/>
          </w:tcPr>
          <w:p w14:paraId="7D42878A">
            <w:pPr>
              <w:pStyle w:val="6"/>
              <w:spacing w:before="187" w:line="183" w:lineRule="auto"/>
              <w:ind w:left="630"/>
            </w:pPr>
            <w:r>
              <w:rPr>
                <w:spacing w:val="-6"/>
              </w:rPr>
              <w:t>720</w:t>
            </w:r>
          </w:p>
        </w:tc>
        <w:tc>
          <w:tcPr>
            <w:tcW w:w="1851" w:type="dxa"/>
            <w:vAlign w:val="top"/>
          </w:tcPr>
          <w:p w14:paraId="02E4A17B">
            <w:pPr>
              <w:pStyle w:val="6"/>
              <w:spacing w:before="187" w:line="183" w:lineRule="auto"/>
              <w:ind w:left="751"/>
            </w:pPr>
            <w:r>
              <w:rPr>
                <w:spacing w:val="-6"/>
              </w:rPr>
              <w:t>720</w:t>
            </w:r>
          </w:p>
        </w:tc>
        <w:tc>
          <w:tcPr>
            <w:tcW w:w="2006" w:type="dxa"/>
            <w:vAlign w:val="top"/>
          </w:tcPr>
          <w:p w14:paraId="78AF1EE0">
            <w:pPr>
              <w:pStyle w:val="6"/>
              <w:spacing w:before="187" w:line="183" w:lineRule="auto"/>
              <w:ind w:left="827"/>
            </w:pPr>
            <w:r>
              <w:rPr>
                <w:spacing w:val="-6"/>
              </w:rPr>
              <w:t>720</w:t>
            </w:r>
          </w:p>
        </w:tc>
      </w:tr>
      <w:tr w14:paraId="04AE6D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000" w:type="dxa"/>
            <w:vMerge w:val="restart"/>
            <w:tcBorders>
              <w:bottom w:val="nil"/>
            </w:tcBorders>
            <w:vAlign w:val="top"/>
          </w:tcPr>
          <w:p w14:paraId="20AE8920">
            <w:pPr>
              <w:spacing w:line="306" w:lineRule="auto"/>
              <w:rPr>
                <w:rFonts w:ascii="Arial"/>
                <w:sz w:val="21"/>
              </w:rPr>
            </w:pPr>
          </w:p>
          <w:p w14:paraId="43092A14">
            <w:pPr>
              <w:spacing w:line="306" w:lineRule="auto"/>
              <w:rPr>
                <w:rFonts w:ascii="Arial"/>
                <w:sz w:val="21"/>
              </w:rPr>
            </w:pPr>
          </w:p>
          <w:p w14:paraId="0352469E">
            <w:pPr>
              <w:pStyle w:val="6"/>
              <w:spacing w:before="78" w:line="238" w:lineRule="auto"/>
              <w:ind w:left="149" w:right="132" w:hanging="9"/>
              <w:jc w:val="both"/>
            </w:pPr>
            <w:r>
              <w:rPr>
                <w:spacing w:val="-5"/>
              </w:rPr>
              <w:t>详细评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审得分</w:t>
            </w:r>
            <w:r>
              <w:rPr>
                <w:spacing w:val="1"/>
              </w:rPr>
              <w:t xml:space="preserve"> </w:t>
            </w:r>
            <w:r>
              <w:rPr>
                <w:spacing w:val="49"/>
              </w:rPr>
              <w:t>情况</w:t>
            </w:r>
          </w:p>
        </w:tc>
        <w:tc>
          <w:tcPr>
            <w:tcW w:w="2223" w:type="dxa"/>
            <w:vAlign w:val="top"/>
          </w:tcPr>
          <w:p w14:paraId="4A9D5185">
            <w:pPr>
              <w:pStyle w:val="6"/>
              <w:spacing w:before="150" w:line="220" w:lineRule="auto"/>
              <w:ind w:left="871"/>
            </w:pPr>
            <w:r>
              <w:rPr>
                <w:spacing w:val="-8"/>
              </w:rPr>
              <w:t>总分</w:t>
            </w:r>
          </w:p>
        </w:tc>
        <w:tc>
          <w:tcPr>
            <w:tcW w:w="1616" w:type="dxa"/>
            <w:vAlign w:val="top"/>
          </w:tcPr>
          <w:p w14:paraId="232A43B4">
            <w:pPr>
              <w:pStyle w:val="6"/>
              <w:spacing w:before="188" w:line="183" w:lineRule="auto"/>
              <w:ind w:left="506"/>
            </w:pPr>
            <w:r>
              <w:rPr>
                <w:spacing w:val="-3"/>
              </w:rPr>
              <w:t>99.75</w:t>
            </w:r>
          </w:p>
        </w:tc>
        <w:tc>
          <w:tcPr>
            <w:tcW w:w="1851" w:type="dxa"/>
            <w:vAlign w:val="top"/>
          </w:tcPr>
          <w:p w14:paraId="7A6DE784">
            <w:pPr>
              <w:pStyle w:val="6"/>
              <w:spacing w:before="188" w:line="183" w:lineRule="auto"/>
              <w:ind w:left="626"/>
            </w:pPr>
            <w:r>
              <w:rPr>
                <w:spacing w:val="-3"/>
              </w:rPr>
              <w:t>99.64</w:t>
            </w:r>
          </w:p>
        </w:tc>
        <w:tc>
          <w:tcPr>
            <w:tcW w:w="2006" w:type="dxa"/>
            <w:vAlign w:val="top"/>
          </w:tcPr>
          <w:p w14:paraId="2BC69BF8">
            <w:pPr>
              <w:pStyle w:val="6"/>
              <w:spacing w:before="188" w:line="183" w:lineRule="auto"/>
              <w:ind w:left="702"/>
            </w:pPr>
            <w:r>
              <w:rPr>
                <w:spacing w:val="-3"/>
              </w:rPr>
              <w:t>99.59</w:t>
            </w:r>
          </w:p>
        </w:tc>
      </w:tr>
      <w:tr w14:paraId="31C792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3F4D351B">
            <w:pPr>
              <w:rPr>
                <w:rFonts w:ascii="Arial"/>
                <w:sz w:val="21"/>
              </w:rPr>
            </w:pPr>
          </w:p>
        </w:tc>
        <w:tc>
          <w:tcPr>
            <w:tcW w:w="2223" w:type="dxa"/>
            <w:vAlign w:val="top"/>
          </w:tcPr>
          <w:p w14:paraId="1A8E12B1">
            <w:pPr>
              <w:pStyle w:val="6"/>
              <w:spacing w:before="151" w:line="219" w:lineRule="auto"/>
              <w:ind w:left="629"/>
            </w:pPr>
            <w:r>
              <w:rPr>
                <w:spacing w:val="-4"/>
              </w:rPr>
              <w:t>商务评分</w:t>
            </w:r>
          </w:p>
        </w:tc>
        <w:tc>
          <w:tcPr>
            <w:tcW w:w="1616" w:type="dxa"/>
            <w:vAlign w:val="top"/>
          </w:tcPr>
          <w:p w14:paraId="09A48595">
            <w:pPr>
              <w:pStyle w:val="6"/>
              <w:spacing w:before="189" w:line="183" w:lineRule="auto"/>
              <w:ind w:left="567"/>
            </w:pPr>
            <w:r>
              <w:rPr>
                <w:spacing w:val="-4"/>
              </w:rPr>
              <w:t>0.50</w:t>
            </w:r>
          </w:p>
        </w:tc>
        <w:tc>
          <w:tcPr>
            <w:tcW w:w="1851" w:type="dxa"/>
            <w:vAlign w:val="top"/>
          </w:tcPr>
          <w:p w14:paraId="65E0DD13">
            <w:pPr>
              <w:pStyle w:val="6"/>
              <w:spacing w:before="189" w:line="183" w:lineRule="auto"/>
              <w:ind w:left="687"/>
            </w:pPr>
            <w:r>
              <w:rPr>
                <w:spacing w:val="-4"/>
              </w:rPr>
              <w:t>0.50</w:t>
            </w:r>
          </w:p>
        </w:tc>
        <w:tc>
          <w:tcPr>
            <w:tcW w:w="2006" w:type="dxa"/>
            <w:vAlign w:val="top"/>
          </w:tcPr>
          <w:p w14:paraId="7B9630CC">
            <w:pPr>
              <w:pStyle w:val="6"/>
              <w:spacing w:before="189" w:line="183" w:lineRule="auto"/>
              <w:ind w:left="763"/>
            </w:pPr>
            <w:r>
              <w:rPr>
                <w:spacing w:val="-4"/>
              </w:rPr>
              <w:t>0.50</w:t>
            </w:r>
          </w:p>
        </w:tc>
      </w:tr>
      <w:tr w14:paraId="00356C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2175DDF5">
            <w:pPr>
              <w:rPr>
                <w:rFonts w:ascii="Arial"/>
                <w:sz w:val="21"/>
              </w:rPr>
            </w:pPr>
          </w:p>
        </w:tc>
        <w:tc>
          <w:tcPr>
            <w:tcW w:w="2223" w:type="dxa"/>
            <w:vAlign w:val="top"/>
          </w:tcPr>
          <w:p w14:paraId="583D5214">
            <w:pPr>
              <w:pStyle w:val="6"/>
              <w:spacing w:before="217" w:line="219" w:lineRule="auto"/>
              <w:ind w:left="625"/>
            </w:pPr>
            <w:r>
              <w:rPr>
                <w:spacing w:val="-3"/>
              </w:rPr>
              <w:t>技术评分</w:t>
            </w:r>
          </w:p>
        </w:tc>
        <w:tc>
          <w:tcPr>
            <w:tcW w:w="1616" w:type="dxa"/>
            <w:vAlign w:val="top"/>
          </w:tcPr>
          <w:p w14:paraId="71C9BB9C">
            <w:pPr>
              <w:rPr>
                <w:rFonts w:ascii="Arial"/>
                <w:sz w:val="21"/>
              </w:rPr>
            </w:pPr>
          </w:p>
        </w:tc>
        <w:tc>
          <w:tcPr>
            <w:tcW w:w="1851" w:type="dxa"/>
            <w:vAlign w:val="top"/>
          </w:tcPr>
          <w:p w14:paraId="517A85C4">
            <w:pPr>
              <w:rPr>
                <w:rFonts w:ascii="Arial"/>
                <w:sz w:val="21"/>
              </w:rPr>
            </w:pPr>
          </w:p>
        </w:tc>
        <w:tc>
          <w:tcPr>
            <w:tcW w:w="2006" w:type="dxa"/>
            <w:vAlign w:val="top"/>
          </w:tcPr>
          <w:p w14:paraId="5F1D005F">
            <w:pPr>
              <w:rPr>
                <w:rFonts w:ascii="Arial"/>
                <w:sz w:val="21"/>
              </w:rPr>
            </w:pPr>
          </w:p>
        </w:tc>
      </w:tr>
      <w:tr w14:paraId="69F84A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000" w:type="dxa"/>
            <w:vMerge w:val="continue"/>
            <w:tcBorders>
              <w:top w:val="nil"/>
            </w:tcBorders>
            <w:vAlign w:val="top"/>
          </w:tcPr>
          <w:p w14:paraId="53875B1D">
            <w:pPr>
              <w:rPr>
                <w:rFonts w:ascii="Arial"/>
                <w:sz w:val="21"/>
              </w:rPr>
            </w:pPr>
          </w:p>
        </w:tc>
        <w:tc>
          <w:tcPr>
            <w:tcW w:w="2223" w:type="dxa"/>
            <w:vAlign w:val="top"/>
          </w:tcPr>
          <w:p w14:paraId="3FF622DE">
            <w:pPr>
              <w:pStyle w:val="6"/>
              <w:spacing w:before="152" w:line="218" w:lineRule="auto"/>
              <w:ind w:left="625"/>
            </w:pPr>
            <w:r>
              <w:rPr>
                <w:spacing w:val="-3"/>
              </w:rPr>
              <w:t>价格评分</w:t>
            </w:r>
          </w:p>
        </w:tc>
        <w:tc>
          <w:tcPr>
            <w:tcW w:w="1616" w:type="dxa"/>
            <w:vAlign w:val="top"/>
          </w:tcPr>
          <w:p w14:paraId="526397EB">
            <w:pPr>
              <w:pStyle w:val="6"/>
              <w:spacing w:before="190" w:line="183" w:lineRule="auto"/>
              <w:ind w:left="506"/>
            </w:pPr>
            <w:r>
              <w:rPr>
                <w:spacing w:val="-3"/>
              </w:rPr>
              <w:t>99.25</w:t>
            </w:r>
          </w:p>
        </w:tc>
        <w:tc>
          <w:tcPr>
            <w:tcW w:w="1851" w:type="dxa"/>
            <w:vAlign w:val="top"/>
          </w:tcPr>
          <w:p w14:paraId="01A6D9BE">
            <w:pPr>
              <w:pStyle w:val="6"/>
              <w:spacing w:before="189" w:line="184" w:lineRule="auto"/>
              <w:ind w:left="626"/>
            </w:pPr>
            <w:r>
              <w:rPr>
                <w:spacing w:val="-3"/>
              </w:rPr>
              <w:t>99.14</w:t>
            </w:r>
          </w:p>
        </w:tc>
        <w:tc>
          <w:tcPr>
            <w:tcW w:w="2006" w:type="dxa"/>
            <w:vAlign w:val="top"/>
          </w:tcPr>
          <w:p w14:paraId="1EE7ABCA">
            <w:pPr>
              <w:pStyle w:val="6"/>
              <w:spacing w:before="190" w:line="183" w:lineRule="auto"/>
              <w:ind w:left="702"/>
            </w:pPr>
            <w:r>
              <w:rPr>
                <w:spacing w:val="-3"/>
              </w:rPr>
              <w:t>99.09</w:t>
            </w:r>
          </w:p>
        </w:tc>
      </w:tr>
      <w:tr w14:paraId="086EB6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1" w:hRule="atLeast"/>
        </w:trPr>
        <w:tc>
          <w:tcPr>
            <w:tcW w:w="1000" w:type="dxa"/>
            <w:vMerge w:val="restart"/>
            <w:tcBorders>
              <w:bottom w:val="nil"/>
            </w:tcBorders>
            <w:vAlign w:val="top"/>
          </w:tcPr>
          <w:p w14:paraId="14D53355">
            <w:pPr>
              <w:rPr>
                <w:rFonts w:ascii="Arial"/>
                <w:sz w:val="21"/>
              </w:rPr>
            </w:pPr>
          </w:p>
        </w:tc>
        <w:tc>
          <w:tcPr>
            <w:tcW w:w="2223" w:type="dxa"/>
            <w:vAlign w:val="top"/>
          </w:tcPr>
          <w:p w14:paraId="3517FFCD">
            <w:pPr>
              <w:spacing w:line="261" w:lineRule="auto"/>
              <w:rPr>
                <w:rFonts w:ascii="Arial"/>
                <w:sz w:val="21"/>
              </w:rPr>
            </w:pPr>
          </w:p>
          <w:p w14:paraId="0AFD0CC7">
            <w:pPr>
              <w:spacing w:line="261" w:lineRule="auto"/>
              <w:rPr>
                <w:rFonts w:ascii="Arial"/>
                <w:sz w:val="21"/>
              </w:rPr>
            </w:pPr>
          </w:p>
          <w:p w14:paraId="439BBC46">
            <w:pPr>
              <w:spacing w:line="261" w:lineRule="auto"/>
              <w:rPr>
                <w:rFonts w:ascii="Arial"/>
                <w:sz w:val="21"/>
              </w:rPr>
            </w:pPr>
          </w:p>
          <w:p w14:paraId="550C365C">
            <w:pPr>
              <w:spacing w:line="262" w:lineRule="auto"/>
              <w:rPr>
                <w:rFonts w:ascii="Arial"/>
                <w:sz w:val="21"/>
              </w:rPr>
            </w:pPr>
          </w:p>
          <w:p w14:paraId="51EDE0B0">
            <w:pPr>
              <w:spacing w:line="262" w:lineRule="auto"/>
              <w:rPr>
                <w:rFonts w:ascii="Arial"/>
                <w:sz w:val="21"/>
              </w:rPr>
            </w:pPr>
          </w:p>
          <w:p w14:paraId="05D94E0E">
            <w:pPr>
              <w:spacing w:line="262" w:lineRule="auto"/>
              <w:rPr>
                <w:rFonts w:ascii="Arial"/>
                <w:sz w:val="21"/>
              </w:rPr>
            </w:pPr>
          </w:p>
          <w:p w14:paraId="178C3FE9">
            <w:pPr>
              <w:pStyle w:val="6"/>
              <w:spacing w:before="78" w:line="220" w:lineRule="auto"/>
              <w:ind w:left="267"/>
            </w:pPr>
            <w:r>
              <w:rPr>
                <w:spacing w:val="-2"/>
              </w:rPr>
              <w:t>工程业绩(如有)</w:t>
            </w:r>
          </w:p>
        </w:tc>
        <w:tc>
          <w:tcPr>
            <w:tcW w:w="1616" w:type="dxa"/>
            <w:vAlign w:val="top"/>
          </w:tcPr>
          <w:p w14:paraId="0A71E52A">
            <w:pPr>
              <w:pStyle w:val="6"/>
              <w:spacing w:before="56" w:line="220" w:lineRule="auto"/>
              <w:ind w:left="105"/>
            </w:pPr>
            <w:r>
              <w:rPr>
                <w:spacing w:val="-6"/>
              </w:rPr>
              <w:t>业绩</w:t>
            </w:r>
            <w:r>
              <w:rPr>
                <w:spacing w:val="-33"/>
              </w:rPr>
              <w:t xml:space="preserve"> </w:t>
            </w:r>
            <w:r>
              <w:rPr>
                <w:spacing w:val="-6"/>
              </w:rPr>
              <w:t>1：项目</w:t>
            </w:r>
          </w:p>
          <w:p w14:paraId="726A9AC7">
            <w:pPr>
              <w:pStyle w:val="6"/>
              <w:spacing w:before="35" w:line="241" w:lineRule="auto"/>
              <w:ind w:left="106" w:right="98" w:firstLine="2"/>
            </w:pPr>
            <w:r>
              <w:rPr>
                <w:spacing w:val="-9"/>
              </w:rPr>
              <w:t>名称：阜宁至</w:t>
            </w:r>
            <w:r>
              <w:t xml:space="preserve"> </w:t>
            </w:r>
            <w:r>
              <w:rPr>
                <w:spacing w:val="-2"/>
              </w:rPr>
              <w:t>溧阳高速公</w:t>
            </w:r>
            <w:r>
              <w:t xml:space="preserve">  </w:t>
            </w:r>
            <w:r>
              <w:rPr>
                <w:spacing w:val="-2"/>
              </w:rPr>
              <w:t>路建湖至兴</w:t>
            </w:r>
            <w:r>
              <w:t xml:space="preserve">  </w:t>
            </w:r>
            <w:r>
              <w:rPr>
                <w:spacing w:val="-9"/>
              </w:rPr>
              <w:t>化段路基、桥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梁工程施工</w:t>
            </w:r>
            <w:r>
              <w:t xml:space="preserve">  </w:t>
            </w:r>
            <w:r>
              <w:rPr>
                <w:spacing w:val="-2"/>
              </w:rPr>
              <w:t>项目,合同金</w:t>
            </w:r>
          </w:p>
          <w:p w14:paraId="423689E7">
            <w:pPr>
              <w:pStyle w:val="6"/>
              <w:spacing w:before="36" w:line="233" w:lineRule="auto"/>
              <w:ind w:left="111" w:right="98" w:hanging="5"/>
            </w:pPr>
            <w:r>
              <w:rPr>
                <w:spacing w:val="-6"/>
              </w:rPr>
              <w:t>额：57012.08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万元,竣工日</w:t>
            </w:r>
          </w:p>
          <w:p w14:paraId="35957859">
            <w:pPr>
              <w:pStyle w:val="6"/>
              <w:spacing w:before="35" w:line="221" w:lineRule="auto"/>
              <w:ind w:left="108" w:right="237"/>
            </w:pPr>
            <w:r>
              <w:rPr>
                <w:spacing w:val="-4"/>
              </w:rPr>
              <w:t>期：2024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年</w:t>
            </w:r>
            <w:r>
              <w:t xml:space="preserve"> </w:t>
            </w:r>
            <w:r>
              <w:rPr>
                <w:spacing w:val="-13"/>
              </w:rPr>
              <w:t>01</w:t>
            </w:r>
            <w:r>
              <w:rPr>
                <w:spacing w:val="-43"/>
              </w:rPr>
              <w:t xml:space="preserve"> </w:t>
            </w:r>
            <w:r>
              <w:rPr>
                <w:spacing w:val="-13"/>
              </w:rPr>
              <w:t>月</w:t>
            </w:r>
            <w:r>
              <w:rPr>
                <w:spacing w:val="-46"/>
              </w:rPr>
              <w:t xml:space="preserve"> </w:t>
            </w:r>
            <w:r>
              <w:rPr>
                <w:spacing w:val="-13"/>
              </w:rPr>
              <w:t>30 日;</w:t>
            </w:r>
          </w:p>
        </w:tc>
        <w:tc>
          <w:tcPr>
            <w:tcW w:w="1851" w:type="dxa"/>
            <w:vAlign w:val="top"/>
          </w:tcPr>
          <w:p w14:paraId="01C32E35">
            <w:pPr>
              <w:spacing w:line="455" w:lineRule="auto"/>
              <w:rPr>
                <w:rFonts w:ascii="Arial"/>
                <w:sz w:val="21"/>
              </w:rPr>
            </w:pPr>
          </w:p>
          <w:p w14:paraId="54461AB3">
            <w:pPr>
              <w:pStyle w:val="6"/>
              <w:spacing w:before="78" w:line="220" w:lineRule="auto"/>
              <w:ind w:left="111"/>
            </w:pPr>
            <w:r>
              <w:rPr>
                <w:spacing w:val="-6"/>
              </w:rPr>
              <w:t>业绩</w:t>
            </w:r>
            <w:r>
              <w:rPr>
                <w:spacing w:val="-28"/>
              </w:rPr>
              <w:t xml:space="preserve"> </w:t>
            </w:r>
            <w:r>
              <w:rPr>
                <w:spacing w:val="-6"/>
              </w:rPr>
              <w:t>1：项目名</w:t>
            </w:r>
          </w:p>
          <w:p w14:paraId="2ECDDA8A">
            <w:pPr>
              <w:pStyle w:val="6"/>
              <w:spacing w:before="31" w:line="237" w:lineRule="auto"/>
              <w:ind w:left="112" w:right="96" w:hanging="1"/>
            </w:pPr>
            <w:r>
              <w:rPr>
                <w:spacing w:val="-9"/>
              </w:rPr>
              <w:t>称：临金高速公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路临安至建德</w:t>
            </w:r>
            <w:r>
              <w:t xml:space="preserve">  </w:t>
            </w:r>
            <w:r>
              <w:rPr>
                <w:spacing w:val="-2"/>
              </w:rPr>
              <w:t>段工程,合同金</w:t>
            </w:r>
          </w:p>
          <w:p w14:paraId="023E0CC8">
            <w:pPr>
              <w:pStyle w:val="6"/>
              <w:spacing w:before="36" w:line="233" w:lineRule="auto"/>
              <w:ind w:left="116" w:right="166" w:hanging="5"/>
            </w:pPr>
            <w:r>
              <w:rPr>
                <w:spacing w:val="-1"/>
              </w:rPr>
              <w:t>额：150137.22</w:t>
            </w:r>
            <w:r>
              <w:t xml:space="preserve"> </w:t>
            </w:r>
            <w:r>
              <w:rPr>
                <w:spacing w:val="-3"/>
              </w:rPr>
              <w:t>万元,竣工日</w:t>
            </w:r>
          </w:p>
          <w:p w14:paraId="08AD7863">
            <w:pPr>
              <w:pStyle w:val="6"/>
              <w:spacing w:before="37" w:line="232" w:lineRule="auto"/>
              <w:ind w:left="116" w:right="166" w:hanging="2"/>
            </w:pPr>
            <w:r>
              <w:rPr>
                <w:spacing w:val="-5"/>
              </w:rPr>
              <w:t>期：2023</w:t>
            </w:r>
            <w:r>
              <w:rPr>
                <w:spacing w:val="-40"/>
              </w:rPr>
              <w:t xml:space="preserve"> </w:t>
            </w:r>
            <w:r>
              <w:rPr>
                <w:spacing w:val="-5"/>
              </w:rPr>
              <w:t>年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06</w:t>
            </w:r>
            <w:r>
              <w:t xml:space="preserve"> </w:t>
            </w:r>
            <w:r>
              <w:rPr>
                <w:spacing w:val="-7"/>
              </w:rPr>
              <w:t>月</w:t>
            </w:r>
            <w:r>
              <w:rPr>
                <w:spacing w:val="-47"/>
              </w:rPr>
              <w:t xml:space="preserve"> </w:t>
            </w:r>
            <w:r>
              <w:rPr>
                <w:spacing w:val="-7"/>
              </w:rPr>
              <w:t>27 日;</w:t>
            </w:r>
          </w:p>
        </w:tc>
        <w:tc>
          <w:tcPr>
            <w:tcW w:w="2006" w:type="dxa"/>
            <w:vAlign w:val="top"/>
          </w:tcPr>
          <w:p w14:paraId="05FD8D2A">
            <w:pPr>
              <w:spacing w:line="455" w:lineRule="auto"/>
              <w:rPr>
                <w:rFonts w:ascii="Arial"/>
                <w:sz w:val="21"/>
              </w:rPr>
            </w:pPr>
          </w:p>
          <w:p w14:paraId="450F8C70">
            <w:pPr>
              <w:pStyle w:val="6"/>
              <w:spacing w:before="78" w:line="220" w:lineRule="auto"/>
              <w:ind w:left="112"/>
            </w:pPr>
            <w:r>
              <w:rPr>
                <w:spacing w:val="-6"/>
              </w:rPr>
              <w:t>业绩</w:t>
            </w:r>
            <w:r>
              <w:rPr>
                <w:spacing w:val="-28"/>
              </w:rPr>
              <w:t xml:space="preserve"> </w:t>
            </w:r>
            <w:r>
              <w:rPr>
                <w:spacing w:val="-6"/>
              </w:rPr>
              <w:t>1：项目名</w:t>
            </w:r>
          </w:p>
          <w:p w14:paraId="3E44E2BA">
            <w:pPr>
              <w:pStyle w:val="6"/>
              <w:spacing w:before="30" w:line="241" w:lineRule="auto"/>
              <w:ind w:left="113" w:right="101" w:hanging="1"/>
            </w:pPr>
            <w:r>
              <w:rPr>
                <w:spacing w:val="-12"/>
              </w:rPr>
              <w:t>称：G60</w:t>
            </w:r>
            <w:r>
              <w:rPr>
                <w:spacing w:val="-43"/>
              </w:rPr>
              <w:t xml:space="preserve"> </w:t>
            </w:r>
            <w:r>
              <w:rPr>
                <w:spacing w:val="-12"/>
              </w:rPr>
              <w:t>沪昆高速</w:t>
            </w:r>
            <w:r>
              <w:t xml:space="preserve"> </w:t>
            </w:r>
            <w:r>
              <w:rPr>
                <w:spacing w:val="-2"/>
              </w:rPr>
              <w:t>公路金华互通至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浙赣界段改扩建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工程,合同金额：</w:t>
            </w:r>
            <w:r>
              <w:t xml:space="preserve"> </w:t>
            </w:r>
            <w:r>
              <w:rPr>
                <w:spacing w:val="-3"/>
              </w:rPr>
              <w:t>288482.19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万元,</w:t>
            </w:r>
          </w:p>
          <w:p w14:paraId="1EFDB408">
            <w:pPr>
              <w:pStyle w:val="6"/>
              <w:spacing w:before="38" w:line="232" w:lineRule="auto"/>
              <w:ind w:left="114" w:right="199"/>
            </w:pPr>
            <w:r>
              <w:rPr>
                <w:spacing w:val="-2"/>
              </w:rPr>
              <w:t>竣工日期：2023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年</w:t>
            </w:r>
            <w:r>
              <w:rPr>
                <w:spacing w:val="-48"/>
              </w:rPr>
              <w:t xml:space="preserve"> </w:t>
            </w:r>
            <w:r>
              <w:rPr>
                <w:spacing w:val="-9"/>
              </w:rPr>
              <w:t>08</w:t>
            </w:r>
            <w:r>
              <w:rPr>
                <w:spacing w:val="-42"/>
              </w:rPr>
              <w:t xml:space="preserve"> </w:t>
            </w:r>
            <w:r>
              <w:rPr>
                <w:spacing w:val="-9"/>
              </w:rPr>
              <w:t>月</w:t>
            </w:r>
            <w:r>
              <w:rPr>
                <w:spacing w:val="-33"/>
              </w:rPr>
              <w:t xml:space="preserve"> </w:t>
            </w:r>
            <w:r>
              <w:rPr>
                <w:spacing w:val="-9"/>
              </w:rPr>
              <w:t>11 日;</w:t>
            </w:r>
          </w:p>
        </w:tc>
      </w:tr>
      <w:tr w14:paraId="389807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000" w:type="dxa"/>
            <w:vMerge w:val="continue"/>
            <w:tcBorders>
              <w:top w:val="nil"/>
            </w:tcBorders>
            <w:vAlign w:val="top"/>
          </w:tcPr>
          <w:p w14:paraId="2EC3769F">
            <w:pPr>
              <w:rPr>
                <w:rFonts w:ascii="Arial"/>
                <w:sz w:val="21"/>
              </w:rPr>
            </w:pPr>
          </w:p>
        </w:tc>
        <w:tc>
          <w:tcPr>
            <w:tcW w:w="2223" w:type="dxa"/>
            <w:vAlign w:val="top"/>
          </w:tcPr>
          <w:p w14:paraId="5385935F">
            <w:pPr>
              <w:pStyle w:val="6"/>
              <w:spacing w:before="224" w:line="219" w:lineRule="auto"/>
              <w:ind w:left="624"/>
            </w:pPr>
            <w:r>
              <w:rPr>
                <w:spacing w:val="-3"/>
              </w:rPr>
              <w:t>信用情况</w:t>
            </w:r>
          </w:p>
        </w:tc>
        <w:tc>
          <w:tcPr>
            <w:tcW w:w="1616" w:type="dxa"/>
            <w:vAlign w:val="top"/>
          </w:tcPr>
          <w:p w14:paraId="183A4882">
            <w:pPr>
              <w:pStyle w:val="6"/>
              <w:spacing w:before="61" w:line="225" w:lineRule="auto"/>
              <w:ind w:left="118" w:right="117" w:firstLine="146"/>
            </w:pPr>
            <w:r>
              <w:rPr>
                <w:spacing w:val="-2"/>
              </w:rPr>
              <w:t>信用评价：</w:t>
            </w:r>
            <w:r>
              <w:t xml:space="preserve"> </w:t>
            </w:r>
            <w:r>
              <w:rPr>
                <w:spacing w:val="-14"/>
              </w:rPr>
              <w:t>（评价年度：</w:t>
            </w:r>
          </w:p>
        </w:tc>
        <w:tc>
          <w:tcPr>
            <w:tcW w:w="1851" w:type="dxa"/>
            <w:vAlign w:val="top"/>
          </w:tcPr>
          <w:p w14:paraId="6D7AB3B2">
            <w:pPr>
              <w:pStyle w:val="6"/>
              <w:spacing w:before="62" w:line="218" w:lineRule="auto"/>
              <w:ind w:left="145"/>
              <w:rPr>
                <w:spacing w:val="-58"/>
                <w:w w:val="91"/>
              </w:rPr>
            </w:pPr>
            <w:r>
              <w:rPr>
                <w:spacing w:val="5"/>
              </w:rPr>
              <w:t>信用评价</w:t>
            </w:r>
            <w:r>
              <w:rPr>
                <w:spacing w:val="-58"/>
                <w:w w:val="91"/>
              </w:rPr>
              <w:t>：</w:t>
            </w:r>
          </w:p>
          <w:p w14:paraId="0F533DDA">
            <w:pPr>
              <w:pStyle w:val="6"/>
              <w:spacing w:before="62" w:line="218" w:lineRule="auto"/>
              <w:ind w:left="145"/>
            </w:pPr>
            <w:r>
              <w:rPr>
                <w:spacing w:val="-58"/>
                <w:w w:val="91"/>
              </w:rPr>
              <w:t>（</w:t>
            </w:r>
            <w:r>
              <w:rPr>
                <w:spacing w:val="5"/>
              </w:rPr>
              <w:t>评</w:t>
            </w:r>
            <w:r>
              <w:rPr>
                <w:spacing w:val="-2"/>
              </w:rPr>
              <w:t>价年度：2022，</w:t>
            </w:r>
          </w:p>
        </w:tc>
        <w:tc>
          <w:tcPr>
            <w:tcW w:w="2006" w:type="dxa"/>
            <w:vAlign w:val="top"/>
          </w:tcPr>
          <w:p w14:paraId="79D1EFE5">
            <w:pPr>
              <w:pStyle w:val="6"/>
              <w:spacing w:before="62" w:line="218" w:lineRule="auto"/>
              <w:ind w:left="113"/>
              <w:rPr>
                <w:spacing w:val="-55"/>
                <w:w w:val="86"/>
              </w:rPr>
            </w:pPr>
            <w:r>
              <w:rPr>
                <w:spacing w:val="4"/>
              </w:rPr>
              <w:t>信用评价</w:t>
            </w:r>
            <w:r>
              <w:rPr>
                <w:spacing w:val="-55"/>
                <w:w w:val="86"/>
              </w:rPr>
              <w:t>：</w:t>
            </w:r>
          </w:p>
          <w:p w14:paraId="321FF064">
            <w:pPr>
              <w:pStyle w:val="6"/>
              <w:spacing w:before="62" w:line="218" w:lineRule="auto"/>
              <w:ind w:left="113"/>
            </w:pPr>
            <w:r>
              <w:rPr>
                <w:spacing w:val="-55"/>
                <w:w w:val="86"/>
              </w:rPr>
              <w:t>（</w:t>
            </w:r>
            <w:r>
              <w:rPr>
                <w:spacing w:val="4"/>
              </w:rPr>
              <w:t>评价</w:t>
            </w:r>
          </w:p>
          <w:p w14:paraId="79725E76">
            <w:pPr>
              <w:pStyle w:val="6"/>
              <w:spacing w:before="35" w:line="204" w:lineRule="auto"/>
              <w:ind w:left="162"/>
            </w:pPr>
            <w:r>
              <w:t>年度：2023，等</w:t>
            </w:r>
          </w:p>
        </w:tc>
      </w:tr>
    </w:tbl>
    <w:p w14:paraId="637D4AC6">
      <w:pPr>
        <w:rPr>
          <w:rFonts w:ascii="Arial"/>
          <w:sz w:val="21"/>
        </w:rPr>
      </w:pPr>
    </w:p>
    <w:p w14:paraId="10A80932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613" w:bottom="0" w:left="1613" w:header="0" w:footer="0" w:gutter="0"/>
          <w:cols w:space="720" w:num="1"/>
        </w:sectPr>
      </w:pPr>
    </w:p>
    <w:p w14:paraId="7270B72C">
      <w:pPr>
        <w:spacing w:line="91" w:lineRule="auto"/>
        <w:rPr>
          <w:rFonts w:ascii="Arial"/>
          <w:sz w:val="2"/>
        </w:rPr>
      </w:pPr>
    </w:p>
    <w:tbl>
      <w:tblPr>
        <w:tblStyle w:val="5"/>
        <w:tblW w:w="5009" w:type="pct"/>
        <w:tblInd w:w="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1"/>
        <w:gridCol w:w="974"/>
        <w:gridCol w:w="1254"/>
        <w:gridCol w:w="1619"/>
        <w:gridCol w:w="1854"/>
        <w:gridCol w:w="2010"/>
      </w:tblGrid>
      <w:tr w14:paraId="3A1719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2" w:hRule="atLeast"/>
        </w:trPr>
        <w:tc>
          <w:tcPr>
            <w:tcW w:w="999" w:type="dxa"/>
            <w:vMerge w:val="restart"/>
            <w:tcBorders>
              <w:bottom w:val="nil"/>
            </w:tcBorders>
            <w:vAlign w:val="top"/>
          </w:tcPr>
          <w:p w14:paraId="5E765C6F">
            <w:pPr>
              <w:spacing w:line="310" w:lineRule="auto"/>
              <w:rPr>
                <w:rFonts w:ascii="Arial"/>
                <w:sz w:val="21"/>
              </w:rPr>
            </w:pPr>
          </w:p>
          <w:p w14:paraId="66E05997">
            <w:pPr>
              <w:spacing w:line="311" w:lineRule="auto"/>
              <w:rPr>
                <w:rFonts w:ascii="Arial"/>
                <w:sz w:val="21"/>
              </w:rPr>
            </w:pPr>
          </w:p>
          <w:p w14:paraId="7C9CD3E7">
            <w:pPr>
              <w:spacing w:line="311" w:lineRule="auto"/>
              <w:rPr>
                <w:rFonts w:ascii="Arial"/>
                <w:sz w:val="21"/>
              </w:rPr>
            </w:pPr>
          </w:p>
          <w:p w14:paraId="203D4F7D">
            <w:pPr>
              <w:pStyle w:val="6"/>
              <w:spacing w:before="78" w:line="220" w:lineRule="auto"/>
              <w:ind w:left="140"/>
            </w:pPr>
            <w:r>
              <w:rPr>
                <w:spacing w:val="-5"/>
              </w:rPr>
              <w:t>投标人</w:t>
            </w:r>
          </w:p>
        </w:tc>
        <w:tc>
          <w:tcPr>
            <w:tcW w:w="2224" w:type="dxa"/>
            <w:gridSpan w:val="2"/>
            <w:vAlign w:val="top"/>
          </w:tcPr>
          <w:p w14:paraId="23BD9D37">
            <w:pPr>
              <w:rPr>
                <w:rFonts w:ascii="Arial"/>
                <w:sz w:val="21"/>
              </w:rPr>
            </w:pPr>
          </w:p>
        </w:tc>
        <w:tc>
          <w:tcPr>
            <w:tcW w:w="1616" w:type="dxa"/>
            <w:vAlign w:val="top"/>
          </w:tcPr>
          <w:p w14:paraId="4799B499">
            <w:pPr>
              <w:pStyle w:val="6"/>
              <w:spacing w:before="54"/>
              <w:ind w:left="105" w:right="98" w:firstLine="3"/>
            </w:pPr>
            <w:r>
              <w:rPr>
                <w:spacing w:val="-7"/>
              </w:rPr>
              <w:t>2023，等级：</w:t>
            </w:r>
            <w:r>
              <w:rPr>
                <w:spacing w:val="1"/>
              </w:rPr>
              <w:t xml:space="preserve"> </w:t>
            </w:r>
            <w:r>
              <w:t>AA</w:t>
            </w:r>
            <w:r>
              <w:rPr>
                <w:spacing w:val="-66"/>
                <w:w w:val="96"/>
              </w:rPr>
              <w:t>）（</w:t>
            </w:r>
            <w:r>
              <w:rPr>
                <w:spacing w:val="20"/>
              </w:rPr>
              <w:t>评价年</w:t>
            </w:r>
            <w:r>
              <w:t xml:space="preserve"> </w:t>
            </w:r>
            <w:r>
              <w:rPr>
                <w:spacing w:val="-7"/>
              </w:rPr>
              <w:t>度：2022，等</w:t>
            </w:r>
            <w:r>
              <w:rPr>
                <w:spacing w:val="5"/>
              </w:rPr>
              <w:t xml:space="preserve"> </w:t>
            </w:r>
            <w:r>
              <w:rPr>
                <w:spacing w:val="20"/>
              </w:rPr>
              <w:t>级：</w:t>
            </w:r>
            <w:r>
              <w:t>AA</w:t>
            </w:r>
            <w:r>
              <w:rPr>
                <w:spacing w:val="-66"/>
                <w:w w:val="96"/>
              </w:rPr>
              <w:t>）（</w:t>
            </w:r>
            <w:r>
              <w:rPr>
                <w:spacing w:val="20"/>
              </w:rPr>
              <w:t>评</w:t>
            </w:r>
          </w:p>
          <w:p w14:paraId="2D362F67">
            <w:pPr>
              <w:pStyle w:val="6"/>
              <w:spacing w:before="32" w:line="218" w:lineRule="auto"/>
              <w:ind w:left="326"/>
            </w:pPr>
            <w:r>
              <w:rPr>
                <w:spacing w:val="-3"/>
              </w:rPr>
              <w:t>价年度：</w:t>
            </w:r>
          </w:p>
          <w:p w14:paraId="21EEBB71">
            <w:pPr>
              <w:pStyle w:val="6"/>
              <w:spacing w:before="38" w:line="219" w:lineRule="auto"/>
              <w:ind w:left="109"/>
            </w:pPr>
            <w:r>
              <w:rPr>
                <w:spacing w:val="-2"/>
              </w:rPr>
              <w:t>2021，等级：</w:t>
            </w:r>
          </w:p>
          <w:p w14:paraId="3341789B">
            <w:pPr>
              <w:pStyle w:val="6"/>
              <w:spacing w:before="33" w:line="205" w:lineRule="auto"/>
              <w:ind w:left="497"/>
            </w:pPr>
            <w:r>
              <w:rPr>
                <w:spacing w:val="-2"/>
              </w:rPr>
              <w:t>AA）</w:t>
            </w:r>
            <w:r>
              <w:rPr>
                <w:spacing w:val="-68"/>
              </w:rPr>
              <w:t xml:space="preserve"> </w:t>
            </w:r>
            <w:r>
              <w:rPr>
                <w:spacing w:val="-2"/>
              </w:rPr>
              <w:t>;</w:t>
            </w:r>
          </w:p>
        </w:tc>
        <w:tc>
          <w:tcPr>
            <w:tcW w:w="1851" w:type="dxa"/>
            <w:vAlign w:val="top"/>
          </w:tcPr>
          <w:p w14:paraId="3ABCB2A1">
            <w:pPr>
              <w:pStyle w:val="6"/>
              <w:spacing w:before="54" w:line="238" w:lineRule="auto"/>
              <w:ind w:left="112" w:right="104" w:firstLine="34"/>
              <w:jc w:val="both"/>
            </w:pPr>
            <w:r>
              <w:rPr>
                <w:spacing w:val="5"/>
              </w:rPr>
              <w:t>等级：</w:t>
            </w:r>
            <w:r>
              <w:t>AA</w:t>
            </w:r>
            <w:r>
              <w:rPr>
                <w:spacing w:val="-66"/>
                <w:w w:val="95"/>
              </w:rPr>
              <w:t>）（</w:t>
            </w:r>
            <w:r>
              <w:rPr>
                <w:spacing w:val="5"/>
              </w:rPr>
              <w:t>评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价年度：2023，</w:t>
            </w:r>
            <w:r>
              <w:rPr>
                <w:spacing w:val="2"/>
              </w:rPr>
              <w:t xml:space="preserve"> </w:t>
            </w:r>
            <w:r>
              <w:rPr>
                <w:spacing w:val="13"/>
              </w:rPr>
              <w:t>等级：</w:t>
            </w:r>
            <w:r>
              <w:t>AA</w:t>
            </w:r>
            <w:r>
              <w:rPr>
                <w:spacing w:val="-66"/>
                <w:w w:val="96"/>
              </w:rPr>
              <w:t>）（</w:t>
            </w:r>
            <w:r>
              <w:rPr>
                <w:spacing w:val="13"/>
              </w:rPr>
              <w:t>评</w:t>
            </w:r>
          </w:p>
          <w:p w14:paraId="314A40B6">
            <w:pPr>
              <w:pStyle w:val="6"/>
              <w:spacing w:before="34" w:line="232" w:lineRule="auto"/>
              <w:ind w:left="266" w:right="104" w:hanging="154"/>
            </w:pPr>
            <w:r>
              <w:rPr>
                <w:spacing w:val="-8"/>
              </w:rPr>
              <w:t>价年度：2024，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等级：AA）</w:t>
            </w:r>
            <w:r>
              <w:rPr>
                <w:spacing w:val="-70"/>
              </w:rPr>
              <w:t xml:space="preserve"> </w:t>
            </w:r>
            <w:r>
              <w:rPr>
                <w:spacing w:val="-2"/>
              </w:rPr>
              <w:t>;</w:t>
            </w:r>
          </w:p>
        </w:tc>
        <w:tc>
          <w:tcPr>
            <w:tcW w:w="2006" w:type="dxa"/>
            <w:vAlign w:val="top"/>
          </w:tcPr>
          <w:p w14:paraId="577D5A8F">
            <w:pPr>
              <w:pStyle w:val="6"/>
              <w:spacing w:before="55" w:line="218" w:lineRule="auto"/>
              <w:ind w:left="117"/>
            </w:pPr>
            <w:r>
              <w:rPr>
                <w:spacing w:val="1"/>
              </w:rPr>
              <w:t>级：</w:t>
            </w:r>
            <w:r>
              <w:t>AA</w:t>
            </w:r>
            <w:r>
              <w:rPr>
                <w:spacing w:val="-64"/>
                <w:w w:val="93"/>
              </w:rPr>
              <w:t>）（</w:t>
            </w:r>
            <w:r>
              <w:rPr>
                <w:spacing w:val="1"/>
              </w:rPr>
              <w:t>评价年</w:t>
            </w:r>
          </w:p>
          <w:p w14:paraId="24444896">
            <w:pPr>
              <w:pStyle w:val="6"/>
              <w:spacing w:before="34" w:line="238" w:lineRule="auto"/>
              <w:ind w:left="106" w:right="41" w:firstLine="6"/>
            </w:pPr>
            <w:r>
              <w:rPr>
                <w:spacing w:val="-10"/>
              </w:rPr>
              <w:t>度：2022，等级：</w:t>
            </w:r>
            <w:r>
              <w:rPr>
                <w:spacing w:val="8"/>
              </w:rPr>
              <w:t xml:space="preserve"> </w:t>
            </w:r>
            <w:r>
              <w:t>AA</w:t>
            </w:r>
            <w:r>
              <w:rPr>
                <w:spacing w:val="-66"/>
                <w:w w:val="95"/>
              </w:rPr>
              <w:t>）（</w:t>
            </w:r>
            <w:r>
              <w:rPr>
                <w:spacing w:val="6"/>
              </w:rPr>
              <w:t>评价年度：</w:t>
            </w:r>
            <w:r>
              <w:rPr>
                <w:spacing w:val="3"/>
              </w:rPr>
              <w:t xml:space="preserve"> </w:t>
            </w:r>
            <w:r>
              <w:rPr>
                <w:spacing w:val="-18"/>
              </w:rPr>
              <w:t>2024，等级：AA）;</w:t>
            </w:r>
          </w:p>
        </w:tc>
      </w:tr>
      <w:tr w14:paraId="6AE6C4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2" w:hRule="atLeast"/>
        </w:trPr>
        <w:tc>
          <w:tcPr>
            <w:tcW w:w="999" w:type="dxa"/>
            <w:vMerge w:val="continue"/>
            <w:tcBorders>
              <w:top w:val="nil"/>
              <w:bottom w:val="nil"/>
            </w:tcBorders>
            <w:vAlign w:val="top"/>
          </w:tcPr>
          <w:p w14:paraId="6B4CAE8C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gridSpan w:val="2"/>
            <w:vAlign w:val="top"/>
          </w:tcPr>
          <w:p w14:paraId="1E1B2710">
            <w:pPr>
              <w:spacing w:line="243" w:lineRule="auto"/>
              <w:rPr>
                <w:rFonts w:ascii="Arial"/>
                <w:sz w:val="21"/>
              </w:rPr>
            </w:pPr>
          </w:p>
          <w:p w14:paraId="261C3B7C">
            <w:pPr>
              <w:spacing w:line="243" w:lineRule="auto"/>
              <w:rPr>
                <w:rFonts w:ascii="Arial"/>
                <w:sz w:val="21"/>
              </w:rPr>
            </w:pPr>
          </w:p>
          <w:p w14:paraId="4D0B8523">
            <w:pPr>
              <w:spacing w:line="243" w:lineRule="auto"/>
              <w:rPr>
                <w:rFonts w:ascii="Arial"/>
                <w:sz w:val="21"/>
              </w:rPr>
            </w:pPr>
          </w:p>
          <w:p w14:paraId="19E733E3">
            <w:pPr>
              <w:spacing w:line="243" w:lineRule="auto"/>
              <w:rPr>
                <w:rFonts w:ascii="Arial"/>
                <w:sz w:val="21"/>
              </w:rPr>
            </w:pPr>
          </w:p>
          <w:p w14:paraId="49C4873A">
            <w:pPr>
              <w:spacing w:line="243" w:lineRule="auto"/>
              <w:rPr>
                <w:rFonts w:ascii="Arial"/>
                <w:sz w:val="21"/>
              </w:rPr>
            </w:pPr>
          </w:p>
          <w:p w14:paraId="3B7AA385">
            <w:pPr>
              <w:spacing w:line="243" w:lineRule="auto"/>
              <w:rPr>
                <w:rFonts w:ascii="Arial"/>
                <w:sz w:val="21"/>
              </w:rPr>
            </w:pPr>
          </w:p>
          <w:p w14:paraId="4DD55AEA">
            <w:pPr>
              <w:spacing w:line="243" w:lineRule="auto"/>
              <w:rPr>
                <w:rFonts w:ascii="Arial"/>
                <w:sz w:val="21"/>
              </w:rPr>
            </w:pPr>
          </w:p>
          <w:p w14:paraId="2DA8C410">
            <w:pPr>
              <w:pStyle w:val="6"/>
              <w:spacing w:before="78" w:line="219" w:lineRule="auto"/>
              <w:ind w:left="268"/>
            </w:pPr>
            <w:r>
              <w:rPr>
                <w:spacing w:val="-2"/>
              </w:rPr>
              <w:t>获奖情况(如有)</w:t>
            </w:r>
          </w:p>
        </w:tc>
        <w:tc>
          <w:tcPr>
            <w:tcW w:w="1616" w:type="dxa"/>
            <w:vAlign w:val="top"/>
          </w:tcPr>
          <w:p w14:paraId="691CF734">
            <w:pPr>
              <w:rPr>
                <w:rFonts w:ascii="Arial"/>
                <w:sz w:val="21"/>
              </w:rPr>
            </w:pPr>
          </w:p>
        </w:tc>
        <w:tc>
          <w:tcPr>
            <w:tcW w:w="1851" w:type="dxa"/>
            <w:vAlign w:val="top"/>
          </w:tcPr>
          <w:p w14:paraId="5B9E80AC">
            <w:pPr>
              <w:rPr>
                <w:rFonts w:ascii="Arial"/>
                <w:sz w:val="21"/>
              </w:rPr>
            </w:pPr>
          </w:p>
        </w:tc>
        <w:tc>
          <w:tcPr>
            <w:tcW w:w="2006" w:type="dxa"/>
            <w:vAlign w:val="top"/>
          </w:tcPr>
          <w:p w14:paraId="2F7BDB35">
            <w:pPr>
              <w:rPr>
                <w:rFonts w:ascii="Arial"/>
                <w:sz w:val="21"/>
              </w:rPr>
            </w:pPr>
          </w:p>
        </w:tc>
      </w:tr>
      <w:tr w14:paraId="77624B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999" w:type="dxa"/>
            <w:vMerge w:val="continue"/>
            <w:tcBorders>
              <w:top w:val="nil"/>
            </w:tcBorders>
            <w:vAlign w:val="top"/>
          </w:tcPr>
          <w:p w14:paraId="5A99E9D5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gridSpan w:val="2"/>
            <w:vAlign w:val="top"/>
          </w:tcPr>
          <w:p w14:paraId="5DFCAF3B">
            <w:pPr>
              <w:pStyle w:val="6"/>
              <w:spacing w:before="195" w:line="219" w:lineRule="auto"/>
              <w:ind w:left="628"/>
            </w:pPr>
            <w:r>
              <w:rPr>
                <w:spacing w:val="-4"/>
              </w:rPr>
              <w:t>发明专利</w:t>
            </w:r>
          </w:p>
        </w:tc>
        <w:tc>
          <w:tcPr>
            <w:tcW w:w="1616" w:type="dxa"/>
            <w:vAlign w:val="top"/>
          </w:tcPr>
          <w:p w14:paraId="2E36532F">
            <w:pPr>
              <w:rPr>
                <w:rFonts w:ascii="Arial"/>
                <w:sz w:val="21"/>
              </w:rPr>
            </w:pPr>
          </w:p>
        </w:tc>
        <w:tc>
          <w:tcPr>
            <w:tcW w:w="1851" w:type="dxa"/>
            <w:vAlign w:val="top"/>
          </w:tcPr>
          <w:p w14:paraId="187A4E42">
            <w:pPr>
              <w:rPr>
                <w:rFonts w:ascii="Arial"/>
                <w:sz w:val="21"/>
              </w:rPr>
            </w:pPr>
          </w:p>
        </w:tc>
        <w:tc>
          <w:tcPr>
            <w:tcW w:w="2006" w:type="dxa"/>
            <w:vAlign w:val="top"/>
          </w:tcPr>
          <w:p w14:paraId="5F31CFC8">
            <w:pPr>
              <w:rPr>
                <w:rFonts w:ascii="Arial"/>
                <w:sz w:val="21"/>
              </w:rPr>
            </w:pPr>
          </w:p>
        </w:tc>
      </w:tr>
      <w:tr w14:paraId="2C7D26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999" w:type="dxa"/>
            <w:vMerge w:val="restart"/>
            <w:tcBorders>
              <w:bottom w:val="nil"/>
            </w:tcBorders>
            <w:vAlign w:val="top"/>
          </w:tcPr>
          <w:p w14:paraId="14D35FC8">
            <w:pPr>
              <w:spacing w:line="261" w:lineRule="auto"/>
              <w:rPr>
                <w:rFonts w:ascii="Arial"/>
                <w:sz w:val="21"/>
              </w:rPr>
            </w:pPr>
          </w:p>
          <w:p w14:paraId="48872EFA">
            <w:pPr>
              <w:spacing w:line="261" w:lineRule="auto"/>
              <w:rPr>
                <w:rFonts w:ascii="Arial"/>
                <w:sz w:val="21"/>
              </w:rPr>
            </w:pPr>
          </w:p>
          <w:p w14:paraId="6CC2A9FD">
            <w:pPr>
              <w:spacing w:line="262" w:lineRule="auto"/>
              <w:rPr>
                <w:rFonts w:ascii="Arial"/>
                <w:sz w:val="21"/>
              </w:rPr>
            </w:pPr>
          </w:p>
          <w:p w14:paraId="45ADA0E6">
            <w:pPr>
              <w:spacing w:line="262" w:lineRule="auto"/>
              <w:rPr>
                <w:rFonts w:ascii="Arial"/>
                <w:sz w:val="21"/>
              </w:rPr>
            </w:pPr>
          </w:p>
          <w:p w14:paraId="66FD1E63">
            <w:pPr>
              <w:spacing w:line="262" w:lineRule="auto"/>
              <w:rPr>
                <w:rFonts w:ascii="Arial"/>
                <w:sz w:val="21"/>
              </w:rPr>
            </w:pPr>
          </w:p>
          <w:p w14:paraId="73381F03">
            <w:pPr>
              <w:spacing w:line="262" w:lineRule="auto"/>
              <w:rPr>
                <w:rFonts w:ascii="Arial"/>
                <w:sz w:val="21"/>
              </w:rPr>
            </w:pPr>
          </w:p>
          <w:p w14:paraId="1E44A6F9">
            <w:pPr>
              <w:spacing w:line="262" w:lineRule="auto"/>
              <w:rPr>
                <w:rFonts w:ascii="Arial"/>
                <w:sz w:val="21"/>
              </w:rPr>
            </w:pPr>
          </w:p>
          <w:p w14:paraId="6C0802CA">
            <w:pPr>
              <w:spacing w:line="262" w:lineRule="auto"/>
              <w:rPr>
                <w:rFonts w:ascii="Arial"/>
                <w:sz w:val="21"/>
              </w:rPr>
            </w:pPr>
          </w:p>
          <w:p w14:paraId="174CBC43">
            <w:pPr>
              <w:spacing w:line="262" w:lineRule="auto"/>
              <w:rPr>
                <w:rFonts w:ascii="Arial"/>
                <w:sz w:val="21"/>
              </w:rPr>
            </w:pPr>
          </w:p>
          <w:p w14:paraId="436D93A1">
            <w:pPr>
              <w:pStyle w:val="6"/>
              <w:spacing w:before="78" w:line="219" w:lineRule="auto"/>
              <w:ind w:left="141"/>
            </w:pPr>
            <w:r>
              <w:rPr>
                <w:spacing w:val="-5"/>
              </w:rPr>
              <w:t>项目负</w:t>
            </w:r>
          </w:p>
          <w:p w14:paraId="06DC9E38">
            <w:pPr>
              <w:pStyle w:val="6"/>
              <w:spacing w:before="33" w:line="241" w:lineRule="auto"/>
              <w:ind w:left="139" w:right="132" w:firstLine="126"/>
            </w:pPr>
            <w:r>
              <w:rPr>
                <w:spacing w:val="-9"/>
              </w:rPr>
              <w:t>责人</w:t>
            </w:r>
            <w:r>
              <w:t xml:space="preserve">  </w:t>
            </w:r>
            <w:r>
              <w:rPr>
                <w:spacing w:val="-4"/>
              </w:rPr>
              <w:t>（项目</w:t>
            </w:r>
            <w:r>
              <w:t xml:space="preserve"> </w:t>
            </w:r>
            <w:r>
              <w:rPr>
                <w:spacing w:val="-4"/>
              </w:rPr>
              <w:t>经理）</w:t>
            </w:r>
          </w:p>
        </w:tc>
        <w:tc>
          <w:tcPr>
            <w:tcW w:w="2224" w:type="dxa"/>
            <w:gridSpan w:val="2"/>
            <w:vAlign w:val="top"/>
          </w:tcPr>
          <w:p w14:paraId="6177BF08">
            <w:pPr>
              <w:pStyle w:val="6"/>
              <w:spacing w:before="152" w:line="219" w:lineRule="auto"/>
              <w:ind w:left="864"/>
            </w:pPr>
            <w:r>
              <w:rPr>
                <w:spacing w:val="-5"/>
              </w:rPr>
              <w:t>姓名</w:t>
            </w:r>
          </w:p>
        </w:tc>
        <w:tc>
          <w:tcPr>
            <w:tcW w:w="1616" w:type="dxa"/>
            <w:vAlign w:val="top"/>
          </w:tcPr>
          <w:p w14:paraId="0083BF12">
            <w:pPr>
              <w:pStyle w:val="6"/>
              <w:spacing w:before="152" w:line="223" w:lineRule="auto"/>
              <w:ind w:left="567"/>
            </w:pPr>
            <w:r>
              <w:rPr>
                <w:spacing w:val="-6"/>
              </w:rPr>
              <w:t>王飞</w:t>
            </w:r>
          </w:p>
        </w:tc>
        <w:tc>
          <w:tcPr>
            <w:tcW w:w="1851" w:type="dxa"/>
            <w:vAlign w:val="top"/>
          </w:tcPr>
          <w:p w14:paraId="1326AF24">
            <w:pPr>
              <w:pStyle w:val="6"/>
              <w:spacing w:before="151" w:line="221" w:lineRule="auto"/>
              <w:ind w:left="687"/>
            </w:pPr>
            <w:r>
              <w:rPr>
                <w:spacing w:val="-6"/>
              </w:rPr>
              <w:t>李刚</w:t>
            </w:r>
          </w:p>
        </w:tc>
        <w:tc>
          <w:tcPr>
            <w:tcW w:w="2006" w:type="dxa"/>
            <w:vAlign w:val="top"/>
          </w:tcPr>
          <w:p w14:paraId="54E1326E">
            <w:pPr>
              <w:pStyle w:val="6"/>
              <w:spacing w:before="152" w:line="219" w:lineRule="auto"/>
              <w:ind w:left="666"/>
            </w:pPr>
            <w:r>
              <w:rPr>
                <w:spacing w:val="-12"/>
              </w:rPr>
              <w:t>向成龙</w:t>
            </w:r>
          </w:p>
        </w:tc>
      </w:tr>
      <w:tr w14:paraId="48B0EA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999" w:type="dxa"/>
            <w:vMerge w:val="continue"/>
            <w:tcBorders>
              <w:top w:val="nil"/>
              <w:bottom w:val="nil"/>
            </w:tcBorders>
            <w:vAlign w:val="top"/>
          </w:tcPr>
          <w:p w14:paraId="5D155C1F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gridSpan w:val="2"/>
            <w:vAlign w:val="top"/>
          </w:tcPr>
          <w:p w14:paraId="690F553D">
            <w:pPr>
              <w:pStyle w:val="6"/>
              <w:spacing w:before="60" w:line="219" w:lineRule="auto"/>
              <w:jc w:val="right"/>
            </w:pPr>
            <w:r>
              <w:rPr>
                <w:spacing w:val="-11"/>
              </w:rPr>
              <w:t>建造师证书（专业、</w:t>
            </w:r>
          </w:p>
          <w:p w14:paraId="2C107B1F">
            <w:pPr>
              <w:pStyle w:val="6"/>
              <w:spacing w:before="34" w:line="204" w:lineRule="auto"/>
              <w:ind w:left="748"/>
            </w:pPr>
            <w:r>
              <w:rPr>
                <w:spacing w:val="-5"/>
              </w:rPr>
              <w:t>级别）</w:t>
            </w:r>
          </w:p>
        </w:tc>
        <w:tc>
          <w:tcPr>
            <w:tcW w:w="1616" w:type="dxa"/>
            <w:vAlign w:val="top"/>
          </w:tcPr>
          <w:p w14:paraId="252BF1AF">
            <w:pPr>
              <w:pStyle w:val="6"/>
              <w:spacing w:before="60" w:line="225" w:lineRule="auto"/>
              <w:ind w:left="564" w:right="199" w:hanging="359"/>
            </w:pPr>
            <w:r>
              <w:rPr>
                <w:spacing w:val="-2"/>
              </w:rPr>
              <w:t>注册一级建</w:t>
            </w:r>
            <w:r>
              <w:t xml:space="preserve"> </w:t>
            </w:r>
            <w:r>
              <w:rPr>
                <w:spacing w:val="-5"/>
              </w:rPr>
              <w:t>造师</w:t>
            </w:r>
          </w:p>
        </w:tc>
        <w:tc>
          <w:tcPr>
            <w:tcW w:w="1851" w:type="dxa"/>
            <w:vAlign w:val="top"/>
          </w:tcPr>
          <w:p w14:paraId="303B8279">
            <w:pPr>
              <w:pStyle w:val="6"/>
              <w:spacing w:before="60" w:line="225" w:lineRule="auto"/>
              <w:ind w:left="808" w:right="192" w:hanging="603"/>
            </w:pPr>
            <w:r>
              <w:rPr>
                <w:spacing w:val="-2"/>
              </w:rPr>
              <w:t>注册一级建造</w:t>
            </w:r>
            <w:r>
              <w:rPr>
                <w:spacing w:val="1"/>
              </w:rPr>
              <w:t xml:space="preserve"> </w:t>
            </w:r>
            <w:r>
              <w:t>师</w:t>
            </w:r>
          </w:p>
        </w:tc>
        <w:tc>
          <w:tcPr>
            <w:tcW w:w="2006" w:type="dxa"/>
            <w:vAlign w:val="top"/>
          </w:tcPr>
          <w:p w14:paraId="5A71EA9E">
            <w:pPr>
              <w:pStyle w:val="6"/>
              <w:spacing w:before="219" w:line="219" w:lineRule="auto"/>
              <w:ind w:left="161"/>
            </w:pPr>
            <w:r>
              <w:rPr>
                <w:spacing w:val="-2"/>
              </w:rPr>
              <w:t>注册一级建造师</w:t>
            </w:r>
          </w:p>
        </w:tc>
      </w:tr>
      <w:tr w14:paraId="5E1D1B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999" w:type="dxa"/>
            <w:vMerge w:val="continue"/>
            <w:tcBorders>
              <w:top w:val="nil"/>
              <w:bottom w:val="nil"/>
            </w:tcBorders>
            <w:vAlign w:val="top"/>
          </w:tcPr>
          <w:p w14:paraId="08153973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Merge w:val="restart"/>
            <w:tcBorders>
              <w:bottom w:val="nil"/>
            </w:tcBorders>
            <w:vAlign w:val="top"/>
          </w:tcPr>
          <w:p w14:paraId="22FF1048">
            <w:pPr>
              <w:pStyle w:val="6"/>
              <w:spacing w:before="236" w:line="221" w:lineRule="auto"/>
              <w:ind w:left="121"/>
            </w:pPr>
            <w:r>
              <w:rPr>
                <w:spacing w:val="-4"/>
              </w:rPr>
              <w:t>职称证</w:t>
            </w:r>
          </w:p>
          <w:p w14:paraId="4D4722B4">
            <w:pPr>
              <w:pStyle w:val="6"/>
              <w:spacing w:before="32" w:line="234" w:lineRule="auto"/>
              <w:ind w:left="241" w:right="121" w:hanging="116"/>
            </w:pPr>
            <w:r>
              <w:rPr>
                <w:spacing w:val="-5"/>
              </w:rPr>
              <w:t>书（如</w:t>
            </w:r>
            <w:r>
              <w:t xml:space="preserve"> </w:t>
            </w:r>
            <w:r>
              <w:rPr>
                <w:spacing w:val="-6"/>
              </w:rPr>
              <w:t>有）</w:t>
            </w:r>
          </w:p>
        </w:tc>
        <w:tc>
          <w:tcPr>
            <w:tcW w:w="1252" w:type="dxa"/>
            <w:tcBorders>
              <w:bottom w:val="single" w:color="000000" w:sz="2" w:space="0"/>
            </w:tcBorders>
            <w:vAlign w:val="top"/>
          </w:tcPr>
          <w:p w14:paraId="2700B300">
            <w:pPr>
              <w:pStyle w:val="6"/>
              <w:spacing w:before="194" w:line="220" w:lineRule="auto"/>
              <w:ind w:left="382"/>
            </w:pPr>
            <w:r>
              <w:rPr>
                <w:spacing w:val="-6"/>
              </w:rPr>
              <w:t>专业</w:t>
            </w:r>
          </w:p>
        </w:tc>
        <w:tc>
          <w:tcPr>
            <w:tcW w:w="1616" w:type="dxa"/>
            <w:tcBorders>
              <w:bottom w:val="single" w:color="000000" w:sz="2" w:space="0"/>
            </w:tcBorders>
            <w:vAlign w:val="top"/>
          </w:tcPr>
          <w:p w14:paraId="0B5C83F3">
            <w:pPr>
              <w:rPr>
                <w:rFonts w:ascii="Arial"/>
                <w:sz w:val="21"/>
              </w:rPr>
            </w:pPr>
          </w:p>
        </w:tc>
        <w:tc>
          <w:tcPr>
            <w:tcW w:w="1851" w:type="dxa"/>
            <w:tcBorders>
              <w:bottom w:val="single" w:color="000000" w:sz="2" w:space="0"/>
            </w:tcBorders>
            <w:vAlign w:val="top"/>
          </w:tcPr>
          <w:p w14:paraId="651C1E90">
            <w:pPr>
              <w:rPr>
                <w:rFonts w:ascii="Arial"/>
                <w:sz w:val="21"/>
              </w:rPr>
            </w:pPr>
          </w:p>
        </w:tc>
        <w:tc>
          <w:tcPr>
            <w:tcW w:w="2006" w:type="dxa"/>
            <w:tcBorders>
              <w:bottom w:val="single" w:color="000000" w:sz="2" w:space="0"/>
            </w:tcBorders>
            <w:vAlign w:val="top"/>
          </w:tcPr>
          <w:p w14:paraId="099882C2">
            <w:pPr>
              <w:rPr>
                <w:rFonts w:ascii="Arial"/>
                <w:sz w:val="21"/>
              </w:rPr>
            </w:pPr>
          </w:p>
        </w:tc>
      </w:tr>
      <w:tr w14:paraId="3F459F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999" w:type="dxa"/>
            <w:vMerge w:val="continue"/>
            <w:tcBorders>
              <w:top w:val="nil"/>
              <w:bottom w:val="nil"/>
            </w:tcBorders>
            <w:vAlign w:val="top"/>
          </w:tcPr>
          <w:p w14:paraId="6D966748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Merge w:val="continue"/>
            <w:tcBorders>
              <w:top w:val="nil"/>
            </w:tcBorders>
            <w:vAlign w:val="top"/>
          </w:tcPr>
          <w:p w14:paraId="322F3BAA"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tcBorders>
              <w:top w:val="single" w:color="000000" w:sz="2" w:space="0"/>
            </w:tcBorders>
            <w:vAlign w:val="top"/>
          </w:tcPr>
          <w:p w14:paraId="4DD337A0">
            <w:pPr>
              <w:pStyle w:val="6"/>
              <w:spacing w:before="261" w:line="220" w:lineRule="auto"/>
              <w:ind w:left="385"/>
            </w:pPr>
            <w:r>
              <w:rPr>
                <w:spacing w:val="-7"/>
              </w:rPr>
              <w:t>级别</w:t>
            </w:r>
          </w:p>
        </w:tc>
        <w:tc>
          <w:tcPr>
            <w:tcW w:w="1616" w:type="dxa"/>
            <w:tcBorders>
              <w:top w:val="single" w:color="000000" w:sz="2" w:space="0"/>
            </w:tcBorders>
            <w:vAlign w:val="top"/>
          </w:tcPr>
          <w:p w14:paraId="412A55DB">
            <w:pPr>
              <w:rPr>
                <w:rFonts w:ascii="Arial"/>
                <w:sz w:val="21"/>
              </w:rPr>
            </w:pPr>
          </w:p>
        </w:tc>
        <w:tc>
          <w:tcPr>
            <w:tcW w:w="1851" w:type="dxa"/>
            <w:tcBorders>
              <w:top w:val="single" w:color="000000" w:sz="2" w:space="0"/>
            </w:tcBorders>
            <w:vAlign w:val="top"/>
          </w:tcPr>
          <w:p w14:paraId="368DEAFB">
            <w:pPr>
              <w:rPr>
                <w:rFonts w:ascii="Arial"/>
                <w:sz w:val="21"/>
              </w:rPr>
            </w:pPr>
          </w:p>
        </w:tc>
        <w:tc>
          <w:tcPr>
            <w:tcW w:w="2006" w:type="dxa"/>
            <w:tcBorders>
              <w:top w:val="single" w:color="000000" w:sz="2" w:space="0"/>
            </w:tcBorders>
            <w:vAlign w:val="top"/>
          </w:tcPr>
          <w:p w14:paraId="0027D399">
            <w:pPr>
              <w:rPr>
                <w:rFonts w:ascii="Arial"/>
                <w:sz w:val="21"/>
              </w:rPr>
            </w:pPr>
          </w:p>
        </w:tc>
      </w:tr>
      <w:tr w14:paraId="081A2C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521" w:hRule="atLeast"/>
        </w:trPr>
        <w:tc>
          <w:tcPr>
            <w:tcW w:w="999" w:type="dxa"/>
            <w:vMerge w:val="continue"/>
            <w:tcBorders>
              <w:top w:val="nil"/>
            </w:tcBorders>
            <w:vAlign w:val="top"/>
          </w:tcPr>
          <w:p w14:paraId="081B5C09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gridSpan w:val="2"/>
            <w:vAlign w:val="top"/>
          </w:tcPr>
          <w:p w14:paraId="27D5335E">
            <w:pPr>
              <w:spacing w:line="261" w:lineRule="auto"/>
              <w:rPr>
                <w:rFonts w:ascii="Arial"/>
                <w:sz w:val="21"/>
              </w:rPr>
            </w:pPr>
          </w:p>
          <w:p w14:paraId="10F6EC0E">
            <w:pPr>
              <w:spacing w:line="261" w:lineRule="auto"/>
              <w:rPr>
                <w:rFonts w:ascii="Arial"/>
                <w:sz w:val="21"/>
              </w:rPr>
            </w:pPr>
          </w:p>
          <w:p w14:paraId="2C21C57D">
            <w:pPr>
              <w:spacing w:line="261" w:lineRule="auto"/>
              <w:rPr>
                <w:rFonts w:ascii="Arial"/>
                <w:sz w:val="21"/>
              </w:rPr>
            </w:pPr>
          </w:p>
          <w:p w14:paraId="048B4F72">
            <w:pPr>
              <w:spacing w:line="261" w:lineRule="auto"/>
              <w:rPr>
                <w:rFonts w:ascii="Arial"/>
                <w:sz w:val="21"/>
              </w:rPr>
            </w:pPr>
          </w:p>
          <w:p w14:paraId="3A5D2299">
            <w:pPr>
              <w:spacing w:line="262" w:lineRule="auto"/>
              <w:rPr>
                <w:rFonts w:ascii="Arial"/>
                <w:sz w:val="21"/>
              </w:rPr>
            </w:pPr>
          </w:p>
          <w:p w14:paraId="39836F32">
            <w:pPr>
              <w:spacing w:line="262" w:lineRule="auto"/>
              <w:rPr>
                <w:rFonts w:ascii="Arial"/>
                <w:sz w:val="21"/>
              </w:rPr>
            </w:pPr>
          </w:p>
          <w:p w14:paraId="6DD9BFED">
            <w:pPr>
              <w:pStyle w:val="6"/>
              <w:spacing w:before="78" w:line="220" w:lineRule="auto"/>
              <w:ind w:left="107"/>
            </w:pPr>
            <w:r>
              <w:rPr>
                <w:spacing w:val="-2"/>
              </w:rPr>
              <w:t>工程业绩(如有)</w:t>
            </w:r>
          </w:p>
        </w:tc>
        <w:tc>
          <w:tcPr>
            <w:tcW w:w="1616" w:type="dxa"/>
            <w:vAlign w:val="top"/>
          </w:tcPr>
          <w:p w14:paraId="076DE4CC">
            <w:pPr>
              <w:pStyle w:val="6"/>
              <w:spacing w:before="55" w:line="220" w:lineRule="auto"/>
              <w:ind w:left="105"/>
            </w:pPr>
            <w:r>
              <w:rPr>
                <w:spacing w:val="-6"/>
              </w:rPr>
              <w:t>业绩</w:t>
            </w:r>
            <w:r>
              <w:rPr>
                <w:spacing w:val="-33"/>
              </w:rPr>
              <w:t xml:space="preserve"> </w:t>
            </w:r>
            <w:r>
              <w:rPr>
                <w:spacing w:val="-6"/>
              </w:rPr>
              <w:t>1：项目</w:t>
            </w:r>
          </w:p>
          <w:p w14:paraId="5F3CF1C0">
            <w:pPr>
              <w:pStyle w:val="6"/>
              <w:spacing w:before="32"/>
              <w:ind w:left="107" w:right="98" w:firstLine="1"/>
            </w:pPr>
            <w:r>
              <w:rPr>
                <w:spacing w:val="-9"/>
              </w:rPr>
              <w:t>名称：阜宁至</w:t>
            </w:r>
            <w:r>
              <w:t xml:space="preserve"> </w:t>
            </w:r>
            <w:r>
              <w:rPr>
                <w:spacing w:val="-3"/>
              </w:rPr>
              <w:t>溧阳高速公</w:t>
            </w:r>
            <w:r>
              <w:rPr>
                <w:spacing w:val="1"/>
              </w:rPr>
              <w:t xml:space="preserve">  </w:t>
            </w:r>
            <w:r>
              <w:rPr>
                <w:spacing w:val="-3"/>
              </w:rPr>
              <w:t>路建湖至兴</w:t>
            </w:r>
            <w:r>
              <w:rPr>
                <w:spacing w:val="1"/>
              </w:rPr>
              <w:t xml:space="preserve">  </w:t>
            </w:r>
            <w:r>
              <w:rPr>
                <w:spacing w:val="-3"/>
              </w:rPr>
              <w:t>化段路基、</w:t>
            </w:r>
          </w:p>
          <w:p w14:paraId="518E45D8">
            <w:pPr>
              <w:pStyle w:val="6"/>
              <w:spacing w:before="33" w:line="231" w:lineRule="auto"/>
              <w:ind w:left="108" w:right="177" w:hanging="2"/>
            </w:pPr>
            <w:r>
              <w:rPr>
                <w:spacing w:val="-2"/>
              </w:rPr>
              <w:t>桥梁工程施</w:t>
            </w:r>
            <w:r>
              <w:t xml:space="preserve">  </w:t>
            </w:r>
            <w:r>
              <w:rPr>
                <w:spacing w:val="-3"/>
              </w:rPr>
              <w:t>工项目,合同</w:t>
            </w:r>
          </w:p>
          <w:p w14:paraId="253D7A76">
            <w:pPr>
              <w:pStyle w:val="6"/>
              <w:spacing w:before="41" w:line="232" w:lineRule="auto"/>
              <w:ind w:left="107" w:right="98"/>
            </w:pPr>
            <w:r>
              <w:rPr>
                <w:spacing w:val="-19"/>
              </w:rPr>
              <w:t>金额：0</w:t>
            </w:r>
            <w:r>
              <w:rPr>
                <w:spacing w:val="-41"/>
              </w:rPr>
              <w:t xml:space="preserve"> </w:t>
            </w:r>
            <w:r>
              <w:rPr>
                <w:spacing w:val="-19"/>
              </w:rPr>
              <w:t>万元,</w:t>
            </w:r>
            <w:r>
              <w:t xml:space="preserve"> </w:t>
            </w:r>
            <w:r>
              <w:rPr>
                <w:spacing w:val="-3"/>
              </w:rPr>
              <w:t>竣工日期：</w:t>
            </w:r>
          </w:p>
          <w:p w14:paraId="6A8C43CE">
            <w:pPr>
              <w:pStyle w:val="6"/>
              <w:spacing w:before="35" w:line="221" w:lineRule="auto"/>
              <w:ind w:left="110" w:right="117" w:hanging="1"/>
            </w:pPr>
            <w:r>
              <w:rPr>
                <w:spacing w:val="-7"/>
              </w:rPr>
              <w:t>2024</w:t>
            </w:r>
            <w:r>
              <w:rPr>
                <w:spacing w:val="-47"/>
              </w:rPr>
              <w:t xml:space="preserve"> </w:t>
            </w:r>
            <w:r>
              <w:rPr>
                <w:spacing w:val="-7"/>
              </w:rPr>
              <w:t>年</w:t>
            </w:r>
            <w:r>
              <w:rPr>
                <w:spacing w:val="-48"/>
              </w:rPr>
              <w:t xml:space="preserve"> </w:t>
            </w:r>
            <w:r>
              <w:rPr>
                <w:spacing w:val="-7"/>
              </w:rPr>
              <w:t>01</w:t>
            </w:r>
            <w:r>
              <w:rPr>
                <w:spacing w:val="-43"/>
              </w:rPr>
              <w:t xml:space="preserve"> </w:t>
            </w:r>
            <w:r>
              <w:rPr>
                <w:spacing w:val="-7"/>
              </w:rPr>
              <w:t>月</w:t>
            </w:r>
            <w:r>
              <w:t xml:space="preserve"> </w:t>
            </w:r>
            <w:r>
              <w:rPr>
                <w:spacing w:val="-6"/>
              </w:rPr>
              <w:t>30 日;</w:t>
            </w:r>
          </w:p>
        </w:tc>
        <w:tc>
          <w:tcPr>
            <w:tcW w:w="1851" w:type="dxa"/>
            <w:vAlign w:val="top"/>
          </w:tcPr>
          <w:p w14:paraId="3E4AA6D6">
            <w:pPr>
              <w:spacing w:line="307" w:lineRule="auto"/>
              <w:rPr>
                <w:rFonts w:ascii="Arial"/>
                <w:sz w:val="21"/>
              </w:rPr>
            </w:pPr>
          </w:p>
          <w:p w14:paraId="269BAF42">
            <w:pPr>
              <w:spacing w:line="307" w:lineRule="auto"/>
              <w:rPr>
                <w:rFonts w:ascii="Arial"/>
                <w:sz w:val="21"/>
              </w:rPr>
            </w:pPr>
          </w:p>
          <w:p w14:paraId="2897EA3D">
            <w:pPr>
              <w:pStyle w:val="6"/>
              <w:spacing w:before="78" w:line="220" w:lineRule="auto"/>
              <w:ind w:left="111"/>
            </w:pPr>
            <w:r>
              <w:rPr>
                <w:spacing w:val="-6"/>
              </w:rPr>
              <w:t>业绩</w:t>
            </w:r>
            <w:r>
              <w:rPr>
                <w:spacing w:val="-28"/>
              </w:rPr>
              <w:t xml:space="preserve"> </w:t>
            </w:r>
            <w:r>
              <w:rPr>
                <w:spacing w:val="-6"/>
              </w:rPr>
              <w:t>1：项目名</w:t>
            </w:r>
          </w:p>
          <w:p w14:paraId="05FEB0F6">
            <w:pPr>
              <w:pStyle w:val="6"/>
              <w:spacing w:before="31" w:line="237" w:lineRule="auto"/>
              <w:ind w:left="112" w:right="96" w:hanging="1"/>
            </w:pPr>
            <w:r>
              <w:rPr>
                <w:spacing w:val="-9"/>
              </w:rPr>
              <w:t>称：临金高速公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路临安至建德</w:t>
            </w:r>
            <w:r>
              <w:t xml:space="preserve">  </w:t>
            </w:r>
            <w:r>
              <w:rPr>
                <w:spacing w:val="-2"/>
              </w:rPr>
              <w:t>段工程,合同金</w:t>
            </w:r>
          </w:p>
          <w:p w14:paraId="0583501C">
            <w:pPr>
              <w:pStyle w:val="6"/>
              <w:spacing w:before="37" w:line="216" w:lineRule="auto"/>
              <w:ind w:left="111"/>
            </w:pPr>
            <w:r>
              <w:rPr>
                <w:spacing w:val="-17"/>
              </w:rPr>
              <w:t>额：0</w:t>
            </w:r>
            <w:r>
              <w:rPr>
                <w:spacing w:val="-45"/>
              </w:rPr>
              <w:t xml:space="preserve"> </w:t>
            </w:r>
            <w:r>
              <w:rPr>
                <w:spacing w:val="-17"/>
              </w:rPr>
              <w:t>万元,竣工</w:t>
            </w:r>
          </w:p>
          <w:p w14:paraId="089BA0FE">
            <w:pPr>
              <w:pStyle w:val="6"/>
              <w:spacing w:before="41" w:line="232" w:lineRule="auto"/>
              <w:ind w:left="113" w:right="226" w:firstLine="39"/>
            </w:pPr>
            <w:r>
              <w:rPr>
                <w:spacing w:val="-8"/>
              </w:rPr>
              <w:t>日期：2023</w:t>
            </w:r>
            <w:r>
              <w:rPr>
                <w:spacing w:val="-48"/>
              </w:rPr>
              <w:t xml:space="preserve"> </w:t>
            </w:r>
            <w:r>
              <w:rPr>
                <w:spacing w:val="-8"/>
              </w:rPr>
              <w:t>年</w:t>
            </w:r>
            <w:r>
              <w:t xml:space="preserve"> </w:t>
            </w:r>
            <w:r>
              <w:rPr>
                <w:spacing w:val="-7"/>
              </w:rPr>
              <w:t>06</w:t>
            </w:r>
            <w:r>
              <w:rPr>
                <w:spacing w:val="-41"/>
              </w:rPr>
              <w:t xml:space="preserve"> </w:t>
            </w:r>
            <w:r>
              <w:rPr>
                <w:spacing w:val="-7"/>
              </w:rPr>
              <w:t>月</w:t>
            </w:r>
            <w:r>
              <w:rPr>
                <w:spacing w:val="-48"/>
              </w:rPr>
              <w:t xml:space="preserve"> </w:t>
            </w:r>
            <w:r>
              <w:rPr>
                <w:spacing w:val="-7"/>
              </w:rPr>
              <w:t>27 日;</w:t>
            </w:r>
          </w:p>
        </w:tc>
        <w:tc>
          <w:tcPr>
            <w:tcW w:w="2006" w:type="dxa"/>
            <w:vAlign w:val="top"/>
          </w:tcPr>
          <w:p w14:paraId="69C30C71">
            <w:pPr>
              <w:spacing w:line="454" w:lineRule="auto"/>
              <w:rPr>
                <w:rFonts w:ascii="Arial"/>
                <w:sz w:val="21"/>
              </w:rPr>
            </w:pPr>
          </w:p>
          <w:p w14:paraId="3D071ED9">
            <w:pPr>
              <w:pStyle w:val="6"/>
              <w:spacing w:before="78" w:line="220" w:lineRule="auto"/>
              <w:ind w:left="112"/>
            </w:pPr>
            <w:r>
              <w:rPr>
                <w:spacing w:val="-6"/>
              </w:rPr>
              <w:t>业绩</w:t>
            </w:r>
            <w:r>
              <w:rPr>
                <w:spacing w:val="-28"/>
              </w:rPr>
              <w:t xml:space="preserve"> </w:t>
            </w:r>
            <w:r>
              <w:rPr>
                <w:spacing w:val="-6"/>
              </w:rPr>
              <w:t>1：项目名</w:t>
            </w:r>
          </w:p>
          <w:p w14:paraId="5C2123B8">
            <w:pPr>
              <w:pStyle w:val="6"/>
              <w:spacing w:before="34" w:line="239" w:lineRule="auto"/>
              <w:ind w:left="113" w:right="199" w:hanging="1"/>
            </w:pPr>
            <w:r>
              <w:rPr>
                <w:spacing w:val="-2"/>
              </w:rPr>
              <w:t>称：杭州湾环线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高速公路（杭甬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绍兴段）增设孙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端互通工程,合</w:t>
            </w:r>
          </w:p>
          <w:p w14:paraId="3CAB45BB">
            <w:pPr>
              <w:pStyle w:val="6"/>
              <w:spacing w:before="38" w:line="216" w:lineRule="auto"/>
              <w:ind w:left="137"/>
            </w:pPr>
            <w:r>
              <w:rPr>
                <w:spacing w:val="-7"/>
              </w:rPr>
              <w:t>同金额：0</w:t>
            </w:r>
            <w:r>
              <w:rPr>
                <w:spacing w:val="-38"/>
              </w:rPr>
              <w:t xml:space="preserve"> </w:t>
            </w:r>
            <w:r>
              <w:rPr>
                <w:spacing w:val="-7"/>
              </w:rPr>
              <w:t>万元,</w:t>
            </w:r>
          </w:p>
          <w:p w14:paraId="02049204">
            <w:pPr>
              <w:pStyle w:val="6"/>
              <w:spacing w:before="38" w:line="234" w:lineRule="auto"/>
              <w:ind w:left="114" w:right="199"/>
            </w:pPr>
            <w:r>
              <w:rPr>
                <w:spacing w:val="-2"/>
              </w:rPr>
              <w:t>竣工日期：2021</w:t>
            </w:r>
            <w:r>
              <w:rPr>
                <w:spacing w:val="6"/>
              </w:rPr>
              <w:t xml:space="preserve"> </w:t>
            </w:r>
            <w:r>
              <w:rPr>
                <w:spacing w:val="-11"/>
              </w:rPr>
              <w:t>年</w:t>
            </w:r>
            <w:r>
              <w:rPr>
                <w:spacing w:val="-30"/>
              </w:rPr>
              <w:t xml:space="preserve"> </w:t>
            </w:r>
            <w:r>
              <w:rPr>
                <w:spacing w:val="-11"/>
              </w:rPr>
              <w:t>11</w:t>
            </w:r>
            <w:r>
              <w:rPr>
                <w:spacing w:val="-42"/>
              </w:rPr>
              <w:t xml:space="preserve"> </w:t>
            </w:r>
            <w:r>
              <w:rPr>
                <w:spacing w:val="-11"/>
              </w:rPr>
              <w:t>月</w:t>
            </w:r>
            <w:r>
              <w:rPr>
                <w:spacing w:val="-33"/>
              </w:rPr>
              <w:t xml:space="preserve"> </w:t>
            </w:r>
            <w:r>
              <w:rPr>
                <w:spacing w:val="-11"/>
              </w:rPr>
              <w:t>17 日;</w:t>
            </w:r>
          </w:p>
        </w:tc>
      </w:tr>
      <w:tr w14:paraId="219852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999" w:type="dxa"/>
            <w:vAlign w:val="top"/>
          </w:tcPr>
          <w:p w14:paraId="35335B65">
            <w:pPr>
              <w:pStyle w:val="6"/>
              <w:spacing w:before="160" w:line="219" w:lineRule="auto"/>
              <w:ind w:left="138"/>
            </w:pPr>
            <w:r>
              <w:rPr>
                <w:spacing w:val="-4"/>
              </w:rPr>
              <w:t>技术负</w:t>
            </w:r>
          </w:p>
        </w:tc>
        <w:tc>
          <w:tcPr>
            <w:tcW w:w="2224" w:type="dxa"/>
            <w:gridSpan w:val="2"/>
            <w:vAlign w:val="top"/>
          </w:tcPr>
          <w:p w14:paraId="5451A3E0">
            <w:pPr>
              <w:pStyle w:val="6"/>
              <w:spacing w:before="160" w:line="219" w:lineRule="auto"/>
              <w:ind w:left="864"/>
            </w:pPr>
            <w:r>
              <w:rPr>
                <w:spacing w:val="-5"/>
              </w:rPr>
              <w:t>姓名</w:t>
            </w:r>
          </w:p>
        </w:tc>
        <w:tc>
          <w:tcPr>
            <w:tcW w:w="1616" w:type="dxa"/>
            <w:vAlign w:val="top"/>
          </w:tcPr>
          <w:p w14:paraId="27FA44C1">
            <w:pPr>
              <w:pStyle w:val="6"/>
              <w:spacing w:before="160" w:line="219" w:lineRule="auto"/>
              <w:ind w:left="580"/>
            </w:pPr>
            <w:r>
              <w:rPr>
                <w:spacing w:val="-13"/>
              </w:rPr>
              <w:t>叶健</w:t>
            </w:r>
          </w:p>
        </w:tc>
        <w:tc>
          <w:tcPr>
            <w:tcW w:w="1851" w:type="dxa"/>
            <w:vAlign w:val="top"/>
          </w:tcPr>
          <w:p w14:paraId="02112A3C">
            <w:pPr>
              <w:pStyle w:val="6"/>
              <w:spacing w:before="160" w:line="221" w:lineRule="auto"/>
              <w:ind w:left="567"/>
            </w:pPr>
            <w:r>
              <w:rPr>
                <w:spacing w:val="-4"/>
              </w:rPr>
              <w:t>李宝珍</w:t>
            </w:r>
          </w:p>
        </w:tc>
        <w:tc>
          <w:tcPr>
            <w:tcW w:w="2006" w:type="dxa"/>
            <w:vAlign w:val="top"/>
          </w:tcPr>
          <w:p w14:paraId="761BBC80">
            <w:pPr>
              <w:pStyle w:val="6"/>
              <w:spacing w:before="160" w:line="221" w:lineRule="auto"/>
              <w:ind w:left="657"/>
            </w:pPr>
            <w:r>
              <w:rPr>
                <w:spacing w:val="-9"/>
              </w:rPr>
              <w:t>易彩丽</w:t>
            </w:r>
          </w:p>
        </w:tc>
      </w:tr>
    </w:tbl>
    <w:p w14:paraId="658A73BD">
      <w:pPr>
        <w:rPr>
          <w:rFonts w:ascii="Arial"/>
          <w:sz w:val="21"/>
        </w:rPr>
      </w:pPr>
    </w:p>
    <w:p w14:paraId="0A2B6B37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613" w:bottom="0" w:left="1613" w:header="0" w:footer="0" w:gutter="0"/>
          <w:cols w:space="720" w:num="1"/>
        </w:sectPr>
      </w:pPr>
    </w:p>
    <w:p w14:paraId="0A10A750">
      <w:pPr>
        <w:spacing w:line="91" w:lineRule="auto"/>
        <w:rPr>
          <w:rFonts w:ascii="Arial"/>
          <w:sz w:val="2"/>
        </w:rPr>
      </w:pPr>
    </w:p>
    <w:tbl>
      <w:tblPr>
        <w:tblStyle w:val="5"/>
        <w:tblW w:w="5009" w:type="pct"/>
        <w:tblInd w:w="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1"/>
        <w:gridCol w:w="974"/>
        <w:gridCol w:w="1254"/>
        <w:gridCol w:w="1619"/>
        <w:gridCol w:w="1854"/>
        <w:gridCol w:w="2010"/>
      </w:tblGrid>
      <w:tr w14:paraId="1351A7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999" w:type="dxa"/>
            <w:vMerge w:val="restart"/>
            <w:tcBorders>
              <w:bottom w:val="nil"/>
            </w:tcBorders>
            <w:vAlign w:val="top"/>
          </w:tcPr>
          <w:p w14:paraId="1CD21C65">
            <w:pPr>
              <w:pStyle w:val="6"/>
              <w:spacing w:before="54"/>
              <w:ind w:left="141" w:right="132" w:firstLine="4"/>
              <w:jc w:val="both"/>
            </w:pPr>
            <w:r>
              <w:rPr>
                <w:spacing w:val="-6"/>
              </w:rPr>
              <w:t>责人或</w:t>
            </w:r>
            <w:r>
              <w:t xml:space="preserve"> </w:t>
            </w:r>
            <w:r>
              <w:rPr>
                <w:spacing w:val="-5"/>
              </w:rPr>
              <w:t>总工程</w:t>
            </w:r>
            <w:r>
              <w:t xml:space="preserve"> </w:t>
            </w:r>
            <w:r>
              <w:rPr>
                <w:spacing w:val="-5"/>
              </w:rPr>
              <w:t>师（如</w:t>
            </w:r>
            <w:r>
              <w:t xml:space="preserve"> </w:t>
            </w:r>
            <w:r>
              <w:rPr>
                <w:spacing w:val="53"/>
              </w:rPr>
              <w:t>有）</w:t>
            </w:r>
          </w:p>
        </w:tc>
        <w:tc>
          <w:tcPr>
            <w:tcW w:w="972" w:type="dxa"/>
            <w:vMerge w:val="restart"/>
            <w:tcBorders>
              <w:bottom w:val="nil"/>
            </w:tcBorders>
            <w:vAlign w:val="top"/>
          </w:tcPr>
          <w:p w14:paraId="5D54D308">
            <w:pPr>
              <w:spacing w:line="405" w:lineRule="auto"/>
              <w:rPr>
                <w:rFonts w:ascii="Arial"/>
                <w:sz w:val="21"/>
              </w:rPr>
            </w:pPr>
          </w:p>
          <w:p w14:paraId="2A3279D5">
            <w:pPr>
              <w:pStyle w:val="6"/>
              <w:spacing w:before="78" w:line="232" w:lineRule="auto"/>
              <w:ind w:left="364" w:right="121" w:hanging="244"/>
            </w:pPr>
            <w:r>
              <w:rPr>
                <w:spacing w:val="-4"/>
              </w:rPr>
              <w:t>相关证</w:t>
            </w:r>
            <w:r>
              <w:rPr>
                <w:spacing w:val="1"/>
              </w:rPr>
              <w:t xml:space="preserve"> </w:t>
            </w:r>
            <w:r>
              <w:t>书</w:t>
            </w:r>
          </w:p>
        </w:tc>
        <w:tc>
          <w:tcPr>
            <w:tcW w:w="1252" w:type="dxa"/>
            <w:vAlign w:val="top"/>
          </w:tcPr>
          <w:p w14:paraId="4DEA51F6">
            <w:pPr>
              <w:spacing w:line="295" w:lineRule="auto"/>
              <w:rPr>
                <w:rFonts w:ascii="Arial"/>
                <w:sz w:val="21"/>
              </w:rPr>
            </w:pPr>
          </w:p>
          <w:p w14:paraId="05D9262A">
            <w:pPr>
              <w:pStyle w:val="6"/>
              <w:spacing w:before="78" w:line="221" w:lineRule="auto"/>
              <w:ind w:left="384"/>
            </w:pPr>
            <w:r>
              <w:rPr>
                <w:spacing w:val="-7"/>
              </w:rPr>
              <w:t>名称</w:t>
            </w:r>
          </w:p>
        </w:tc>
        <w:tc>
          <w:tcPr>
            <w:tcW w:w="1616" w:type="dxa"/>
            <w:vAlign w:val="top"/>
          </w:tcPr>
          <w:p w14:paraId="4937E02D">
            <w:pPr>
              <w:pStyle w:val="6"/>
              <w:spacing w:before="56" w:line="219" w:lineRule="auto"/>
              <w:ind w:left="209"/>
            </w:pPr>
            <w:r>
              <w:rPr>
                <w:spacing w:val="-3"/>
              </w:rPr>
              <w:t>安全生产考</w:t>
            </w:r>
          </w:p>
          <w:p w14:paraId="1C852D54">
            <w:pPr>
              <w:pStyle w:val="6"/>
              <w:spacing w:before="34" w:line="219" w:lineRule="auto"/>
              <w:ind w:left="208"/>
            </w:pPr>
            <w:r>
              <w:rPr>
                <w:spacing w:val="-3"/>
              </w:rPr>
              <w:t>核合格证(B</w:t>
            </w:r>
          </w:p>
          <w:p w14:paraId="2CCEBAC0">
            <w:pPr>
              <w:pStyle w:val="6"/>
              <w:spacing w:before="36" w:line="203" w:lineRule="auto"/>
              <w:ind w:left="625"/>
            </w:pPr>
            <w:r>
              <w:rPr>
                <w:spacing w:val="-5"/>
              </w:rPr>
              <w:t>证)</w:t>
            </w:r>
          </w:p>
        </w:tc>
        <w:tc>
          <w:tcPr>
            <w:tcW w:w="1851" w:type="dxa"/>
            <w:vAlign w:val="top"/>
          </w:tcPr>
          <w:p w14:paraId="26F275E1">
            <w:pPr>
              <w:pStyle w:val="6"/>
              <w:spacing w:before="217" w:line="232" w:lineRule="auto"/>
              <w:ind w:left="237" w:right="192" w:hanging="27"/>
            </w:pPr>
            <w:r>
              <w:rPr>
                <w:spacing w:val="-3"/>
              </w:rPr>
              <w:t>安全生产考核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合格证(B</w:t>
            </w:r>
            <w:r>
              <w:rPr>
                <w:spacing w:val="-44"/>
              </w:rPr>
              <w:t xml:space="preserve"> </w:t>
            </w:r>
            <w:r>
              <w:rPr>
                <w:spacing w:val="-4"/>
              </w:rPr>
              <w:t>证)</w:t>
            </w:r>
          </w:p>
        </w:tc>
        <w:tc>
          <w:tcPr>
            <w:tcW w:w="2006" w:type="dxa"/>
            <w:vAlign w:val="top"/>
          </w:tcPr>
          <w:p w14:paraId="1FD7CDF7">
            <w:pPr>
              <w:rPr>
                <w:rFonts w:ascii="Arial"/>
                <w:sz w:val="21"/>
              </w:rPr>
            </w:pPr>
          </w:p>
        </w:tc>
      </w:tr>
      <w:tr w14:paraId="3534EF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999" w:type="dxa"/>
            <w:vMerge w:val="continue"/>
            <w:tcBorders>
              <w:top w:val="nil"/>
            </w:tcBorders>
            <w:vAlign w:val="top"/>
          </w:tcPr>
          <w:p w14:paraId="7EA44881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Merge w:val="continue"/>
            <w:tcBorders>
              <w:top w:val="nil"/>
            </w:tcBorders>
            <w:vAlign w:val="top"/>
          </w:tcPr>
          <w:p w14:paraId="2AC815E1"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 w14:paraId="723CC602">
            <w:pPr>
              <w:pStyle w:val="6"/>
              <w:spacing w:before="149" w:line="220" w:lineRule="auto"/>
              <w:ind w:left="385"/>
            </w:pPr>
            <w:r>
              <w:rPr>
                <w:spacing w:val="-7"/>
              </w:rPr>
              <w:t>级别</w:t>
            </w:r>
          </w:p>
        </w:tc>
        <w:tc>
          <w:tcPr>
            <w:tcW w:w="1616" w:type="dxa"/>
            <w:vAlign w:val="top"/>
          </w:tcPr>
          <w:p w14:paraId="3B6461C7">
            <w:pPr>
              <w:rPr>
                <w:rFonts w:ascii="Arial"/>
                <w:sz w:val="21"/>
              </w:rPr>
            </w:pPr>
          </w:p>
        </w:tc>
        <w:tc>
          <w:tcPr>
            <w:tcW w:w="1851" w:type="dxa"/>
            <w:vAlign w:val="top"/>
          </w:tcPr>
          <w:p w14:paraId="32133D36">
            <w:pPr>
              <w:rPr>
                <w:rFonts w:ascii="Arial"/>
                <w:sz w:val="21"/>
              </w:rPr>
            </w:pPr>
          </w:p>
        </w:tc>
        <w:tc>
          <w:tcPr>
            <w:tcW w:w="2006" w:type="dxa"/>
            <w:vAlign w:val="top"/>
          </w:tcPr>
          <w:p w14:paraId="15B5333C">
            <w:pPr>
              <w:rPr>
                <w:rFonts w:ascii="Arial"/>
                <w:sz w:val="21"/>
              </w:rPr>
            </w:pPr>
          </w:p>
        </w:tc>
      </w:tr>
      <w:tr w14:paraId="74B576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999" w:type="dxa"/>
            <w:vMerge w:val="restart"/>
            <w:tcBorders>
              <w:bottom w:val="nil"/>
            </w:tcBorders>
            <w:vAlign w:val="top"/>
          </w:tcPr>
          <w:p w14:paraId="052C498B">
            <w:pPr>
              <w:spacing w:line="288" w:lineRule="auto"/>
              <w:rPr>
                <w:rFonts w:ascii="Arial"/>
                <w:sz w:val="21"/>
              </w:rPr>
            </w:pPr>
          </w:p>
          <w:p w14:paraId="7541F526">
            <w:pPr>
              <w:spacing w:line="288" w:lineRule="auto"/>
              <w:rPr>
                <w:rFonts w:ascii="Arial"/>
                <w:sz w:val="21"/>
              </w:rPr>
            </w:pPr>
          </w:p>
          <w:p w14:paraId="1C25559E">
            <w:pPr>
              <w:spacing w:line="288" w:lineRule="auto"/>
              <w:rPr>
                <w:rFonts w:ascii="Arial"/>
                <w:sz w:val="21"/>
              </w:rPr>
            </w:pPr>
          </w:p>
          <w:p w14:paraId="173EBC2C">
            <w:pPr>
              <w:pStyle w:val="6"/>
              <w:spacing w:before="78" w:line="234" w:lineRule="auto"/>
              <w:ind w:left="138" w:right="132" w:firstLine="181"/>
            </w:pPr>
            <w:r>
              <w:rPr>
                <w:spacing w:val="-7"/>
              </w:rPr>
              <w:t>投标</w:t>
            </w:r>
            <w:r>
              <w:t xml:space="preserve"> </w:t>
            </w:r>
            <w:r>
              <w:rPr>
                <w:spacing w:val="-4"/>
              </w:rPr>
              <w:t>担保信</w:t>
            </w:r>
          </w:p>
          <w:p w14:paraId="75C5F008">
            <w:pPr>
              <w:pStyle w:val="6"/>
              <w:spacing w:before="32" w:line="227" w:lineRule="auto"/>
              <w:ind w:left="388"/>
            </w:pPr>
            <w:r>
              <w:t>息</w:t>
            </w:r>
          </w:p>
        </w:tc>
        <w:tc>
          <w:tcPr>
            <w:tcW w:w="2224" w:type="dxa"/>
            <w:gridSpan w:val="2"/>
            <w:vAlign w:val="top"/>
          </w:tcPr>
          <w:p w14:paraId="52A03C77">
            <w:pPr>
              <w:pStyle w:val="6"/>
              <w:spacing w:before="150" w:line="220" w:lineRule="auto"/>
              <w:ind w:left="625"/>
            </w:pPr>
            <w:r>
              <w:rPr>
                <w:spacing w:val="-3"/>
              </w:rPr>
              <w:t>担保方式</w:t>
            </w:r>
          </w:p>
        </w:tc>
        <w:tc>
          <w:tcPr>
            <w:tcW w:w="1616" w:type="dxa"/>
            <w:vAlign w:val="top"/>
          </w:tcPr>
          <w:p w14:paraId="54146416">
            <w:pPr>
              <w:rPr>
                <w:rFonts w:ascii="Arial"/>
                <w:sz w:val="21"/>
              </w:rPr>
            </w:pPr>
          </w:p>
        </w:tc>
        <w:tc>
          <w:tcPr>
            <w:tcW w:w="1851" w:type="dxa"/>
            <w:vAlign w:val="top"/>
          </w:tcPr>
          <w:p w14:paraId="05B419F9">
            <w:pPr>
              <w:rPr>
                <w:rFonts w:ascii="Arial"/>
                <w:sz w:val="21"/>
              </w:rPr>
            </w:pPr>
          </w:p>
        </w:tc>
        <w:tc>
          <w:tcPr>
            <w:tcW w:w="2006" w:type="dxa"/>
            <w:vAlign w:val="top"/>
          </w:tcPr>
          <w:p w14:paraId="22650C87">
            <w:pPr>
              <w:rPr>
                <w:rFonts w:ascii="Arial"/>
                <w:sz w:val="21"/>
              </w:rPr>
            </w:pPr>
          </w:p>
        </w:tc>
      </w:tr>
      <w:tr w14:paraId="558C12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99" w:type="dxa"/>
            <w:vMerge w:val="continue"/>
            <w:tcBorders>
              <w:top w:val="nil"/>
              <w:bottom w:val="nil"/>
            </w:tcBorders>
            <w:vAlign w:val="top"/>
          </w:tcPr>
          <w:p w14:paraId="3B3D9502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gridSpan w:val="2"/>
            <w:vAlign w:val="top"/>
          </w:tcPr>
          <w:p w14:paraId="522D6280">
            <w:pPr>
              <w:pStyle w:val="6"/>
              <w:spacing w:before="215" w:line="219" w:lineRule="auto"/>
              <w:ind w:left="625"/>
            </w:pPr>
            <w:r>
              <w:rPr>
                <w:spacing w:val="-3"/>
              </w:rPr>
              <w:t>担保机构</w:t>
            </w:r>
          </w:p>
        </w:tc>
        <w:tc>
          <w:tcPr>
            <w:tcW w:w="1616" w:type="dxa"/>
            <w:vAlign w:val="top"/>
          </w:tcPr>
          <w:p w14:paraId="0B75AAC3">
            <w:pPr>
              <w:rPr>
                <w:rFonts w:ascii="Arial"/>
                <w:sz w:val="21"/>
              </w:rPr>
            </w:pPr>
          </w:p>
        </w:tc>
        <w:tc>
          <w:tcPr>
            <w:tcW w:w="1851" w:type="dxa"/>
            <w:vAlign w:val="top"/>
          </w:tcPr>
          <w:p w14:paraId="5D2F420B">
            <w:pPr>
              <w:rPr>
                <w:rFonts w:ascii="Arial"/>
                <w:sz w:val="21"/>
              </w:rPr>
            </w:pPr>
          </w:p>
        </w:tc>
        <w:tc>
          <w:tcPr>
            <w:tcW w:w="2006" w:type="dxa"/>
            <w:vAlign w:val="top"/>
          </w:tcPr>
          <w:p w14:paraId="7EA8B42F">
            <w:pPr>
              <w:rPr>
                <w:rFonts w:ascii="Arial"/>
                <w:sz w:val="21"/>
              </w:rPr>
            </w:pPr>
          </w:p>
        </w:tc>
      </w:tr>
      <w:tr w14:paraId="375C0D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999" w:type="dxa"/>
            <w:vMerge w:val="continue"/>
            <w:tcBorders>
              <w:top w:val="nil"/>
              <w:bottom w:val="nil"/>
            </w:tcBorders>
            <w:vAlign w:val="top"/>
          </w:tcPr>
          <w:p w14:paraId="1E997A83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gridSpan w:val="2"/>
            <w:vAlign w:val="top"/>
          </w:tcPr>
          <w:p w14:paraId="0012FEC9">
            <w:pPr>
              <w:spacing w:line="293" w:lineRule="auto"/>
              <w:rPr>
                <w:rFonts w:ascii="Arial"/>
                <w:sz w:val="21"/>
              </w:rPr>
            </w:pPr>
          </w:p>
          <w:p w14:paraId="38CF3ED9">
            <w:pPr>
              <w:pStyle w:val="6"/>
              <w:spacing w:before="78" w:line="220" w:lineRule="auto"/>
              <w:ind w:left="626"/>
            </w:pPr>
            <w:r>
              <w:rPr>
                <w:spacing w:val="-3"/>
              </w:rPr>
              <w:t>经营地址</w:t>
            </w:r>
          </w:p>
        </w:tc>
        <w:tc>
          <w:tcPr>
            <w:tcW w:w="1616" w:type="dxa"/>
            <w:vAlign w:val="top"/>
          </w:tcPr>
          <w:p w14:paraId="7E861D2F">
            <w:pPr>
              <w:rPr>
                <w:rFonts w:ascii="Arial"/>
                <w:sz w:val="21"/>
              </w:rPr>
            </w:pPr>
          </w:p>
        </w:tc>
        <w:tc>
          <w:tcPr>
            <w:tcW w:w="1851" w:type="dxa"/>
            <w:vAlign w:val="top"/>
          </w:tcPr>
          <w:p w14:paraId="3684EDF4">
            <w:pPr>
              <w:rPr>
                <w:rFonts w:ascii="Arial"/>
                <w:sz w:val="21"/>
              </w:rPr>
            </w:pPr>
          </w:p>
        </w:tc>
        <w:tc>
          <w:tcPr>
            <w:tcW w:w="2006" w:type="dxa"/>
            <w:vAlign w:val="top"/>
          </w:tcPr>
          <w:p w14:paraId="20C08316">
            <w:pPr>
              <w:rPr>
                <w:rFonts w:ascii="Arial"/>
                <w:sz w:val="21"/>
              </w:rPr>
            </w:pPr>
          </w:p>
        </w:tc>
      </w:tr>
      <w:tr w14:paraId="4188D1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999" w:type="dxa"/>
            <w:vMerge w:val="continue"/>
            <w:tcBorders>
              <w:top w:val="nil"/>
            </w:tcBorders>
            <w:vAlign w:val="top"/>
          </w:tcPr>
          <w:p w14:paraId="77E3BB06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gridSpan w:val="2"/>
            <w:vAlign w:val="top"/>
          </w:tcPr>
          <w:p w14:paraId="351E5E67">
            <w:pPr>
              <w:pStyle w:val="6"/>
              <w:spacing w:before="185" w:line="221" w:lineRule="auto"/>
              <w:ind w:left="625"/>
            </w:pPr>
            <w:r>
              <w:rPr>
                <w:spacing w:val="-3"/>
              </w:rPr>
              <w:t>联系电话</w:t>
            </w:r>
          </w:p>
        </w:tc>
        <w:tc>
          <w:tcPr>
            <w:tcW w:w="1616" w:type="dxa"/>
            <w:vAlign w:val="top"/>
          </w:tcPr>
          <w:p w14:paraId="40CC93C9">
            <w:pPr>
              <w:rPr>
                <w:rFonts w:ascii="Arial"/>
                <w:sz w:val="21"/>
              </w:rPr>
            </w:pPr>
          </w:p>
        </w:tc>
        <w:tc>
          <w:tcPr>
            <w:tcW w:w="1851" w:type="dxa"/>
            <w:vAlign w:val="top"/>
          </w:tcPr>
          <w:p w14:paraId="685CD7EE">
            <w:pPr>
              <w:rPr>
                <w:rFonts w:ascii="Arial"/>
                <w:sz w:val="21"/>
              </w:rPr>
            </w:pPr>
          </w:p>
        </w:tc>
        <w:tc>
          <w:tcPr>
            <w:tcW w:w="2006" w:type="dxa"/>
            <w:vAlign w:val="top"/>
          </w:tcPr>
          <w:p w14:paraId="25DE3B4A">
            <w:pPr>
              <w:rPr>
                <w:rFonts w:ascii="Arial"/>
                <w:sz w:val="21"/>
              </w:rPr>
            </w:pPr>
          </w:p>
        </w:tc>
      </w:tr>
    </w:tbl>
    <w:p w14:paraId="2160F4F4">
      <w:pPr>
        <w:pStyle w:val="2"/>
        <w:spacing w:before="189" w:line="219" w:lineRule="auto"/>
        <w:ind w:left="3147"/>
        <w:outlineLvl w:val="1"/>
      </w:pPr>
      <w:r>
        <w:rPr>
          <w:b/>
          <w:bCs/>
          <w:spacing w:val="-3"/>
        </w:rPr>
        <w:t>第一中标候选人其他人员：</w:t>
      </w:r>
    </w:p>
    <w:p w14:paraId="5F286AB2">
      <w:pPr>
        <w:spacing w:line="17" w:lineRule="exact"/>
      </w:pPr>
    </w:p>
    <w:tbl>
      <w:tblPr>
        <w:tblStyle w:val="5"/>
        <w:tblW w:w="5003" w:type="pct"/>
        <w:tblInd w:w="7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2522"/>
        <w:gridCol w:w="1833"/>
        <w:gridCol w:w="1833"/>
        <w:gridCol w:w="1839"/>
      </w:tblGrid>
      <w:tr w14:paraId="683D9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663" w:type="dxa"/>
            <w:textDirection w:val="tbRlV"/>
            <w:vAlign w:val="top"/>
          </w:tcPr>
          <w:p w14:paraId="1A21DF8C">
            <w:pPr>
              <w:pStyle w:val="6"/>
              <w:spacing w:before="203" w:line="210" w:lineRule="auto"/>
              <w:ind w:left="182"/>
            </w:pPr>
            <w:r>
              <w:rPr>
                <w:spacing w:val="-1"/>
              </w:rPr>
              <w:t>序</w:t>
            </w:r>
            <w:r>
              <w:rPr>
                <w:spacing w:val="108"/>
              </w:rPr>
              <w:t xml:space="preserve"> </w:t>
            </w:r>
            <w:r>
              <w:rPr>
                <w:spacing w:val="-1"/>
              </w:rPr>
              <w:t>号</w:t>
            </w:r>
          </w:p>
        </w:tc>
        <w:tc>
          <w:tcPr>
            <w:tcW w:w="2521" w:type="dxa"/>
            <w:vAlign w:val="top"/>
          </w:tcPr>
          <w:p w14:paraId="40640DF6">
            <w:pPr>
              <w:spacing w:line="337" w:lineRule="auto"/>
              <w:rPr>
                <w:rFonts w:ascii="Arial"/>
                <w:sz w:val="21"/>
              </w:rPr>
            </w:pPr>
          </w:p>
          <w:p w14:paraId="609D4D19">
            <w:pPr>
              <w:pStyle w:val="6"/>
              <w:spacing w:before="78" w:line="221" w:lineRule="auto"/>
              <w:ind w:left="765"/>
            </w:pPr>
            <w:r>
              <w:rPr>
                <w:spacing w:val="-3"/>
              </w:rPr>
              <w:t>人员名称</w:t>
            </w:r>
          </w:p>
        </w:tc>
        <w:tc>
          <w:tcPr>
            <w:tcW w:w="1832" w:type="dxa"/>
            <w:vAlign w:val="top"/>
          </w:tcPr>
          <w:p w14:paraId="74CE9488">
            <w:pPr>
              <w:spacing w:line="337" w:lineRule="auto"/>
              <w:rPr>
                <w:rFonts w:ascii="Arial"/>
                <w:sz w:val="21"/>
              </w:rPr>
            </w:pPr>
          </w:p>
          <w:p w14:paraId="43D28E77">
            <w:pPr>
              <w:pStyle w:val="6"/>
              <w:spacing w:before="78" w:line="219" w:lineRule="auto"/>
              <w:ind w:left="427"/>
            </w:pPr>
            <w:r>
              <w:rPr>
                <w:spacing w:val="-3"/>
              </w:rPr>
              <w:t>人员类型</w:t>
            </w:r>
          </w:p>
        </w:tc>
        <w:tc>
          <w:tcPr>
            <w:tcW w:w="1832" w:type="dxa"/>
            <w:vAlign w:val="top"/>
          </w:tcPr>
          <w:p w14:paraId="2E4684B0">
            <w:pPr>
              <w:spacing w:line="337" w:lineRule="auto"/>
              <w:rPr>
                <w:rFonts w:ascii="Arial"/>
                <w:sz w:val="21"/>
              </w:rPr>
            </w:pPr>
          </w:p>
          <w:p w14:paraId="6F81CD06">
            <w:pPr>
              <w:pStyle w:val="6"/>
              <w:spacing w:before="78" w:line="219" w:lineRule="auto"/>
              <w:ind w:left="427"/>
            </w:pPr>
            <w:r>
              <w:rPr>
                <w:spacing w:val="-3"/>
              </w:rPr>
              <w:t>证书名称</w:t>
            </w:r>
          </w:p>
        </w:tc>
        <w:tc>
          <w:tcPr>
            <w:tcW w:w="1838" w:type="dxa"/>
            <w:vAlign w:val="top"/>
          </w:tcPr>
          <w:p w14:paraId="1D9DA547">
            <w:pPr>
              <w:spacing w:line="337" w:lineRule="auto"/>
              <w:rPr>
                <w:rFonts w:ascii="Arial"/>
                <w:sz w:val="21"/>
              </w:rPr>
            </w:pPr>
          </w:p>
          <w:p w14:paraId="2ACB8812">
            <w:pPr>
              <w:pStyle w:val="6"/>
              <w:spacing w:before="78" w:line="219" w:lineRule="auto"/>
              <w:ind w:left="427"/>
            </w:pPr>
            <w:r>
              <w:rPr>
                <w:spacing w:val="-3"/>
              </w:rPr>
              <w:t>证书编号</w:t>
            </w:r>
          </w:p>
        </w:tc>
      </w:tr>
      <w:tr w14:paraId="05F7E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663" w:type="dxa"/>
            <w:vAlign w:val="top"/>
          </w:tcPr>
          <w:p w14:paraId="486BC270">
            <w:pPr>
              <w:spacing w:line="307" w:lineRule="auto"/>
              <w:rPr>
                <w:rFonts w:ascii="Arial"/>
                <w:sz w:val="21"/>
              </w:rPr>
            </w:pPr>
          </w:p>
          <w:p w14:paraId="64140F6E">
            <w:pPr>
              <w:pStyle w:val="6"/>
              <w:spacing w:before="78" w:line="184" w:lineRule="auto"/>
              <w:ind w:left="289"/>
            </w:pPr>
            <w:r>
              <w:t>1</w:t>
            </w:r>
          </w:p>
        </w:tc>
        <w:tc>
          <w:tcPr>
            <w:tcW w:w="2521" w:type="dxa"/>
            <w:vAlign w:val="top"/>
          </w:tcPr>
          <w:p w14:paraId="70272F71">
            <w:pPr>
              <w:spacing w:line="271" w:lineRule="auto"/>
              <w:rPr>
                <w:rFonts w:ascii="Arial"/>
                <w:sz w:val="21"/>
              </w:rPr>
            </w:pPr>
          </w:p>
          <w:p w14:paraId="1A099642">
            <w:pPr>
              <w:pStyle w:val="6"/>
              <w:spacing w:before="78" w:line="219" w:lineRule="auto"/>
              <w:ind w:left="1018"/>
            </w:pPr>
            <w:r>
              <w:rPr>
                <w:spacing w:val="-13"/>
              </w:rPr>
              <w:t>叶健</w:t>
            </w:r>
          </w:p>
        </w:tc>
        <w:tc>
          <w:tcPr>
            <w:tcW w:w="1832" w:type="dxa"/>
            <w:vAlign w:val="top"/>
          </w:tcPr>
          <w:p w14:paraId="528DF0AA">
            <w:pPr>
              <w:spacing w:line="271" w:lineRule="auto"/>
              <w:rPr>
                <w:rFonts w:ascii="Arial"/>
                <w:sz w:val="21"/>
              </w:rPr>
            </w:pPr>
          </w:p>
          <w:p w14:paraId="7E831519">
            <w:pPr>
              <w:pStyle w:val="6"/>
              <w:spacing w:before="78" w:line="219" w:lineRule="auto"/>
              <w:ind w:left="306"/>
            </w:pPr>
            <w:r>
              <w:rPr>
                <w:spacing w:val="-3"/>
              </w:rPr>
              <w:t>技术负责人</w:t>
            </w:r>
          </w:p>
        </w:tc>
        <w:tc>
          <w:tcPr>
            <w:tcW w:w="1832" w:type="dxa"/>
            <w:vAlign w:val="top"/>
          </w:tcPr>
          <w:p w14:paraId="04EE4FEF">
            <w:pPr>
              <w:pStyle w:val="6"/>
              <w:spacing w:before="116" w:line="314" w:lineRule="auto"/>
              <w:ind w:left="216" w:right="174" w:hanging="24"/>
            </w:pPr>
            <w:r>
              <w:rPr>
                <w:spacing w:val="-3"/>
              </w:rPr>
              <w:t>安全生产考核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合格证(B</w:t>
            </w:r>
            <w:r>
              <w:rPr>
                <w:spacing w:val="-44"/>
              </w:rPr>
              <w:t xml:space="preserve"> </w:t>
            </w:r>
            <w:r>
              <w:rPr>
                <w:spacing w:val="-4"/>
              </w:rPr>
              <w:t>证)</w:t>
            </w:r>
          </w:p>
        </w:tc>
        <w:tc>
          <w:tcPr>
            <w:tcW w:w="1838" w:type="dxa"/>
            <w:vAlign w:val="top"/>
          </w:tcPr>
          <w:p w14:paraId="1F9A167A">
            <w:pPr>
              <w:pStyle w:val="6"/>
              <w:spacing w:before="117" w:line="220" w:lineRule="auto"/>
              <w:ind w:left="551"/>
            </w:pPr>
            <w:r>
              <w:rPr>
                <w:spacing w:val="-5"/>
              </w:rPr>
              <w:t>苏交安</w:t>
            </w:r>
          </w:p>
          <w:p w14:paraId="5EBCBF43">
            <w:pPr>
              <w:pStyle w:val="6"/>
              <w:spacing w:before="182" w:line="222" w:lineRule="auto"/>
              <w:ind w:left="241"/>
            </w:pPr>
            <w:r>
              <w:rPr>
                <w:spacing w:val="-1"/>
              </w:rPr>
              <w:t>B(23)G05591</w:t>
            </w:r>
          </w:p>
        </w:tc>
      </w:tr>
    </w:tbl>
    <w:p w14:paraId="7DFDF9CE">
      <w:pPr>
        <w:pStyle w:val="2"/>
        <w:spacing w:before="187" w:line="219" w:lineRule="auto"/>
        <w:ind w:left="3147"/>
        <w:outlineLvl w:val="1"/>
      </w:pPr>
      <w:r>
        <w:rPr>
          <w:b/>
          <w:bCs/>
          <w:spacing w:val="-3"/>
        </w:rPr>
        <w:t>第二中标候选人其他人员：</w:t>
      </w:r>
    </w:p>
    <w:p w14:paraId="56F1D46C">
      <w:pPr>
        <w:spacing w:line="18" w:lineRule="exact"/>
      </w:pPr>
    </w:p>
    <w:tbl>
      <w:tblPr>
        <w:tblStyle w:val="5"/>
        <w:tblW w:w="5003" w:type="pct"/>
        <w:tblInd w:w="7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2522"/>
        <w:gridCol w:w="1833"/>
        <w:gridCol w:w="1833"/>
        <w:gridCol w:w="1839"/>
      </w:tblGrid>
      <w:tr w14:paraId="76C1E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663" w:type="dxa"/>
            <w:textDirection w:val="tbRlV"/>
            <w:vAlign w:val="top"/>
          </w:tcPr>
          <w:p w14:paraId="7120099E">
            <w:pPr>
              <w:pStyle w:val="6"/>
              <w:spacing w:before="203" w:line="210" w:lineRule="auto"/>
              <w:ind w:left="183"/>
            </w:pPr>
            <w:r>
              <w:rPr>
                <w:spacing w:val="-1"/>
              </w:rPr>
              <w:t>序</w:t>
            </w:r>
            <w:r>
              <w:rPr>
                <w:spacing w:val="108"/>
              </w:rPr>
              <w:t xml:space="preserve"> </w:t>
            </w:r>
            <w:r>
              <w:rPr>
                <w:spacing w:val="-1"/>
              </w:rPr>
              <w:t>号</w:t>
            </w:r>
          </w:p>
        </w:tc>
        <w:tc>
          <w:tcPr>
            <w:tcW w:w="2521" w:type="dxa"/>
            <w:vAlign w:val="top"/>
          </w:tcPr>
          <w:p w14:paraId="4C09B16F">
            <w:pPr>
              <w:spacing w:line="335" w:lineRule="auto"/>
              <w:rPr>
                <w:rFonts w:ascii="Arial"/>
                <w:sz w:val="21"/>
              </w:rPr>
            </w:pPr>
          </w:p>
          <w:p w14:paraId="64B3D887">
            <w:pPr>
              <w:pStyle w:val="6"/>
              <w:spacing w:before="78" w:line="221" w:lineRule="auto"/>
              <w:ind w:left="765"/>
            </w:pPr>
            <w:r>
              <w:rPr>
                <w:spacing w:val="-3"/>
              </w:rPr>
              <w:t>人员名称</w:t>
            </w:r>
          </w:p>
        </w:tc>
        <w:tc>
          <w:tcPr>
            <w:tcW w:w="1832" w:type="dxa"/>
            <w:vAlign w:val="top"/>
          </w:tcPr>
          <w:p w14:paraId="0D863AE1">
            <w:pPr>
              <w:spacing w:line="336" w:lineRule="auto"/>
              <w:rPr>
                <w:rFonts w:ascii="Arial"/>
                <w:sz w:val="21"/>
              </w:rPr>
            </w:pPr>
          </w:p>
          <w:p w14:paraId="5BDDB5E6">
            <w:pPr>
              <w:pStyle w:val="6"/>
              <w:spacing w:before="78" w:line="219" w:lineRule="auto"/>
              <w:ind w:left="427"/>
            </w:pPr>
            <w:r>
              <w:rPr>
                <w:spacing w:val="-3"/>
              </w:rPr>
              <w:t>人员类型</w:t>
            </w:r>
          </w:p>
        </w:tc>
        <w:tc>
          <w:tcPr>
            <w:tcW w:w="1832" w:type="dxa"/>
            <w:vAlign w:val="top"/>
          </w:tcPr>
          <w:p w14:paraId="5FE55A05">
            <w:pPr>
              <w:spacing w:line="335" w:lineRule="auto"/>
              <w:rPr>
                <w:rFonts w:ascii="Arial"/>
                <w:sz w:val="21"/>
              </w:rPr>
            </w:pPr>
          </w:p>
          <w:p w14:paraId="7AA8F5E8">
            <w:pPr>
              <w:pStyle w:val="6"/>
              <w:spacing w:before="78" w:line="219" w:lineRule="auto"/>
              <w:ind w:left="427"/>
            </w:pPr>
            <w:r>
              <w:rPr>
                <w:spacing w:val="-3"/>
              </w:rPr>
              <w:t>证书名称</w:t>
            </w:r>
          </w:p>
        </w:tc>
        <w:tc>
          <w:tcPr>
            <w:tcW w:w="1838" w:type="dxa"/>
            <w:vAlign w:val="top"/>
          </w:tcPr>
          <w:p w14:paraId="7207DDFC">
            <w:pPr>
              <w:spacing w:line="335" w:lineRule="auto"/>
              <w:rPr>
                <w:rFonts w:ascii="Arial"/>
                <w:sz w:val="21"/>
              </w:rPr>
            </w:pPr>
          </w:p>
          <w:p w14:paraId="5D0F7214">
            <w:pPr>
              <w:pStyle w:val="6"/>
              <w:spacing w:before="78" w:line="219" w:lineRule="auto"/>
              <w:ind w:left="427"/>
            </w:pPr>
            <w:r>
              <w:rPr>
                <w:spacing w:val="-3"/>
              </w:rPr>
              <w:t>证书编号</w:t>
            </w:r>
          </w:p>
        </w:tc>
      </w:tr>
      <w:tr w14:paraId="57509B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663" w:type="dxa"/>
            <w:vAlign w:val="top"/>
          </w:tcPr>
          <w:p w14:paraId="7BC6728F">
            <w:pPr>
              <w:spacing w:line="308" w:lineRule="auto"/>
              <w:rPr>
                <w:rFonts w:ascii="Arial"/>
                <w:sz w:val="21"/>
              </w:rPr>
            </w:pPr>
          </w:p>
          <w:p w14:paraId="3D848937">
            <w:pPr>
              <w:pStyle w:val="6"/>
              <w:spacing w:before="78" w:line="184" w:lineRule="auto"/>
              <w:ind w:left="289"/>
            </w:pPr>
            <w:r>
              <w:t>1</w:t>
            </w:r>
          </w:p>
        </w:tc>
        <w:tc>
          <w:tcPr>
            <w:tcW w:w="2521" w:type="dxa"/>
            <w:vAlign w:val="top"/>
          </w:tcPr>
          <w:p w14:paraId="567D8F97">
            <w:pPr>
              <w:spacing w:line="271" w:lineRule="auto"/>
              <w:rPr>
                <w:rFonts w:ascii="Arial"/>
                <w:sz w:val="21"/>
              </w:rPr>
            </w:pPr>
          </w:p>
          <w:p w14:paraId="2348DE03">
            <w:pPr>
              <w:pStyle w:val="6"/>
              <w:spacing w:before="78" w:line="221" w:lineRule="auto"/>
              <w:ind w:left="885"/>
            </w:pPr>
            <w:r>
              <w:rPr>
                <w:spacing w:val="-4"/>
              </w:rPr>
              <w:t>李宝珍</w:t>
            </w:r>
          </w:p>
        </w:tc>
        <w:tc>
          <w:tcPr>
            <w:tcW w:w="1832" w:type="dxa"/>
            <w:vAlign w:val="top"/>
          </w:tcPr>
          <w:p w14:paraId="79562737">
            <w:pPr>
              <w:spacing w:line="272" w:lineRule="auto"/>
              <w:rPr>
                <w:rFonts w:ascii="Arial"/>
                <w:sz w:val="21"/>
              </w:rPr>
            </w:pPr>
          </w:p>
          <w:p w14:paraId="298D4347">
            <w:pPr>
              <w:pStyle w:val="6"/>
              <w:spacing w:before="78" w:line="219" w:lineRule="auto"/>
              <w:ind w:left="306"/>
            </w:pPr>
            <w:r>
              <w:rPr>
                <w:spacing w:val="-3"/>
              </w:rPr>
              <w:t>技术负责人</w:t>
            </w:r>
          </w:p>
        </w:tc>
        <w:tc>
          <w:tcPr>
            <w:tcW w:w="1832" w:type="dxa"/>
            <w:vAlign w:val="top"/>
          </w:tcPr>
          <w:p w14:paraId="3388CB9F">
            <w:pPr>
              <w:pStyle w:val="6"/>
              <w:spacing w:before="119" w:line="313" w:lineRule="auto"/>
              <w:ind w:left="216" w:right="174" w:hanging="24"/>
            </w:pPr>
            <w:r>
              <w:rPr>
                <w:spacing w:val="-3"/>
              </w:rPr>
              <w:t>安全生产考核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合格证(B</w:t>
            </w:r>
            <w:r>
              <w:rPr>
                <w:spacing w:val="-44"/>
              </w:rPr>
              <w:t xml:space="preserve"> </w:t>
            </w:r>
            <w:r>
              <w:rPr>
                <w:spacing w:val="-4"/>
              </w:rPr>
              <w:t>证)</w:t>
            </w:r>
          </w:p>
        </w:tc>
        <w:tc>
          <w:tcPr>
            <w:tcW w:w="1838" w:type="dxa"/>
            <w:vAlign w:val="top"/>
          </w:tcPr>
          <w:p w14:paraId="6DBAC0F8">
            <w:pPr>
              <w:pStyle w:val="6"/>
              <w:spacing w:before="119" w:line="313" w:lineRule="auto"/>
              <w:ind w:left="361" w:right="362" w:firstLine="186"/>
            </w:pPr>
            <w:r>
              <w:rPr>
                <w:spacing w:val="-4"/>
              </w:rPr>
              <w:t>浙交安</w:t>
            </w:r>
            <w:r>
              <w:t xml:space="preserve">  </w:t>
            </w:r>
            <w:r>
              <w:rPr>
                <w:spacing w:val="-1"/>
              </w:rPr>
              <w:t>B17G00230</w:t>
            </w:r>
          </w:p>
        </w:tc>
      </w:tr>
    </w:tbl>
    <w:p w14:paraId="74D7A650">
      <w:pPr>
        <w:pStyle w:val="2"/>
        <w:spacing w:before="188" w:line="219" w:lineRule="auto"/>
        <w:ind w:left="3147"/>
        <w:outlineLvl w:val="1"/>
      </w:pPr>
      <w:r>
        <w:rPr>
          <w:b/>
          <w:bCs/>
          <w:spacing w:val="-3"/>
        </w:rPr>
        <w:t>第三中标候选人其他人员：</w:t>
      </w:r>
    </w:p>
    <w:p w14:paraId="741D2BE0">
      <w:pPr>
        <w:spacing w:line="17" w:lineRule="exact"/>
      </w:pPr>
    </w:p>
    <w:tbl>
      <w:tblPr>
        <w:tblStyle w:val="5"/>
        <w:tblW w:w="5003" w:type="pct"/>
        <w:tblInd w:w="7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2522"/>
        <w:gridCol w:w="1833"/>
        <w:gridCol w:w="1833"/>
        <w:gridCol w:w="1839"/>
      </w:tblGrid>
      <w:tr w14:paraId="741723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663" w:type="dxa"/>
            <w:textDirection w:val="tbRlV"/>
            <w:vAlign w:val="top"/>
          </w:tcPr>
          <w:p w14:paraId="59E426CC">
            <w:pPr>
              <w:pStyle w:val="6"/>
              <w:spacing w:before="203" w:line="210" w:lineRule="auto"/>
              <w:ind w:left="182"/>
            </w:pPr>
            <w:r>
              <w:rPr>
                <w:spacing w:val="-1"/>
              </w:rPr>
              <w:t>序</w:t>
            </w:r>
            <w:r>
              <w:rPr>
                <w:spacing w:val="109"/>
              </w:rPr>
              <w:t xml:space="preserve"> </w:t>
            </w:r>
            <w:r>
              <w:rPr>
                <w:spacing w:val="-1"/>
              </w:rPr>
              <w:t>号</w:t>
            </w:r>
          </w:p>
        </w:tc>
        <w:tc>
          <w:tcPr>
            <w:tcW w:w="2521" w:type="dxa"/>
            <w:vAlign w:val="top"/>
          </w:tcPr>
          <w:p w14:paraId="3B03EEEA">
            <w:pPr>
              <w:spacing w:line="336" w:lineRule="auto"/>
              <w:rPr>
                <w:rFonts w:ascii="Arial"/>
                <w:sz w:val="21"/>
              </w:rPr>
            </w:pPr>
          </w:p>
          <w:p w14:paraId="29C30442">
            <w:pPr>
              <w:pStyle w:val="6"/>
              <w:spacing w:before="78" w:line="221" w:lineRule="auto"/>
              <w:ind w:left="765"/>
            </w:pPr>
            <w:r>
              <w:rPr>
                <w:spacing w:val="-3"/>
              </w:rPr>
              <w:t>人员名称</w:t>
            </w:r>
          </w:p>
        </w:tc>
        <w:tc>
          <w:tcPr>
            <w:tcW w:w="1832" w:type="dxa"/>
            <w:vAlign w:val="top"/>
          </w:tcPr>
          <w:p w14:paraId="49D18FDF">
            <w:pPr>
              <w:spacing w:line="337" w:lineRule="auto"/>
              <w:rPr>
                <w:rFonts w:ascii="Arial"/>
                <w:sz w:val="21"/>
              </w:rPr>
            </w:pPr>
          </w:p>
          <w:p w14:paraId="25D39686">
            <w:pPr>
              <w:pStyle w:val="6"/>
              <w:spacing w:before="78" w:line="219" w:lineRule="auto"/>
              <w:ind w:left="427"/>
            </w:pPr>
            <w:r>
              <w:rPr>
                <w:spacing w:val="-3"/>
              </w:rPr>
              <w:t>人员类型</w:t>
            </w:r>
          </w:p>
        </w:tc>
        <w:tc>
          <w:tcPr>
            <w:tcW w:w="1832" w:type="dxa"/>
            <w:vAlign w:val="top"/>
          </w:tcPr>
          <w:p w14:paraId="3FEF2A72">
            <w:pPr>
              <w:spacing w:line="336" w:lineRule="auto"/>
              <w:rPr>
                <w:rFonts w:ascii="Arial"/>
                <w:sz w:val="21"/>
              </w:rPr>
            </w:pPr>
          </w:p>
          <w:p w14:paraId="51C2F639">
            <w:pPr>
              <w:pStyle w:val="6"/>
              <w:spacing w:before="78" w:line="219" w:lineRule="auto"/>
              <w:ind w:left="427"/>
            </w:pPr>
            <w:r>
              <w:rPr>
                <w:spacing w:val="-3"/>
              </w:rPr>
              <w:t>证书名称</w:t>
            </w:r>
          </w:p>
        </w:tc>
        <w:tc>
          <w:tcPr>
            <w:tcW w:w="1838" w:type="dxa"/>
            <w:vAlign w:val="top"/>
          </w:tcPr>
          <w:p w14:paraId="55EA2B05">
            <w:pPr>
              <w:spacing w:line="336" w:lineRule="auto"/>
              <w:rPr>
                <w:rFonts w:ascii="Arial"/>
                <w:sz w:val="21"/>
              </w:rPr>
            </w:pPr>
          </w:p>
          <w:p w14:paraId="3534586B">
            <w:pPr>
              <w:pStyle w:val="6"/>
              <w:spacing w:before="78" w:line="219" w:lineRule="auto"/>
              <w:ind w:left="427"/>
            </w:pPr>
            <w:r>
              <w:rPr>
                <w:spacing w:val="-3"/>
              </w:rPr>
              <w:t>证书编号</w:t>
            </w:r>
          </w:p>
        </w:tc>
      </w:tr>
      <w:tr w14:paraId="54D3E8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3" w:type="dxa"/>
            <w:vAlign w:val="top"/>
          </w:tcPr>
          <w:p w14:paraId="3D5C55B4">
            <w:pPr>
              <w:pStyle w:val="6"/>
              <w:spacing w:before="155" w:line="184" w:lineRule="auto"/>
              <w:ind w:left="289"/>
            </w:pPr>
            <w:r>
              <w:t>1</w:t>
            </w:r>
          </w:p>
        </w:tc>
        <w:tc>
          <w:tcPr>
            <w:tcW w:w="2521" w:type="dxa"/>
            <w:vAlign w:val="top"/>
          </w:tcPr>
          <w:p w14:paraId="1C760E65">
            <w:pPr>
              <w:pStyle w:val="6"/>
              <w:spacing w:before="118" w:line="221" w:lineRule="auto"/>
              <w:ind w:left="899"/>
            </w:pPr>
            <w:r>
              <w:rPr>
                <w:spacing w:val="-9"/>
              </w:rPr>
              <w:t>易彩丽</w:t>
            </w:r>
          </w:p>
        </w:tc>
        <w:tc>
          <w:tcPr>
            <w:tcW w:w="1832" w:type="dxa"/>
            <w:vAlign w:val="top"/>
          </w:tcPr>
          <w:p w14:paraId="2BFAF97A">
            <w:pPr>
              <w:pStyle w:val="6"/>
              <w:spacing w:before="118" w:line="219" w:lineRule="auto"/>
              <w:ind w:left="306"/>
            </w:pPr>
            <w:r>
              <w:rPr>
                <w:spacing w:val="-3"/>
              </w:rPr>
              <w:t>技术负责人</w:t>
            </w:r>
          </w:p>
        </w:tc>
        <w:tc>
          <w:tcPr>
            <w:tcW w:w="1832" w:type="dxa"/>
            <w:vAlign w:val="top"/>
          </w:tcPr>
          <w:p w14:paraId="427DB839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40031D0C">
            <w:pPr>
              <w:rPr>
                <w:rFonts w:ascii="Arial"/>
                <w:sz w:val="21"/>
              </w:rPr>
            </w:pPr>
          </w:p>
        </w:tc>
      </w:tr>
    </w:tbl>
    <w:p w14:paraId="44A8FF46">
      <w:pPr>
        <w:pStyle w:val="2"/>
        <w:spacing w:before="186" w:line="219" w:lineRule="auto"/>
        <w:ind w:left="3147"/>
        <w:outlineLvl w:val="1"/>
      </w:pPr>
      <w:r>
        <w:rPr>
          <w:b/>
          <w:bCs/>
          <w:spacing w:val="-3"/>
        </w:rPr>
        <w:t>被否决投标的投标人情况：</w:t>
      </w:r>
    </w:p>
    <w:p w14:paraId="4CD331FF">
      <w:pPr>
        <w:spacing w:line="19" w:lineRule="exact"/>
      </w:pPr>
    </w:p>
    <w:tbl>
      <w:tblPr>
        <w:tblStyle w:val="5"/>
        <w:tblW w:w="5003" w:type="pct"/>
        <w:tblInd w:w="7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1"/>
        <w:gridCol w:w="4365"/>
        <w:gridCol w:w="3175"/>
      </w:tblGrid>
      <w:tr w14:paraId="3E40FA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150" w:type="dxa"/>
            <w:vAlign w:val="top"/>
          </w:tcPr>
          <w:p w14:paraId="37EC2183">
            <w:pPr>
              <w:pStyle w:val="6"/>
              <w:spacing w:before="120" w:line="221" w:lineRule="auto"/>
              <w:ind w:left="331"/>
            </w:pPr>
            <w:r>
              <w:rPr>
                <w:spacing w:val="-5"/>
              </w:rPr>
              <w:t>序号</w:t>
            </w:r>
          </w:p>
        </w:tc>
        <w:tc>
          <w:tcPr>
            <w:tcW w:w="4363" w:type="dxa"/>
            <w:vAlign w:val="top"/>
          </w:tcPr>
          <w:p w14:paraId="4712D5BE">
            <w:pPr>
              <w:pStyle w:val="6"/>
              <w:spacing w:before="120" w:line="220" w:lineRule="auto"/>
              <w:ind w:left="1550"/>
            </w:pPr>
            <w:r>
              <w:rPr>
                <w:spacing w:val="-3"/>
              </w:rPr>
              <w:t>投标人名称</w:t>
            </w:r>
          </w:p>
        </w:tc>
        <w:tc>
          <w:tcPr>
            <w:tcW w:w="3173" w:type="dxa"/>
            <w:vAlign w:val="top"/>
          </w:tcPr>
          <w:p w14:paraId="3D05161C">
            <w:pPr>
              <w:pStyle w:val="6"/>
              <w:spacing w:before="120" w:line="219" w:lineRule="auto"/>
              <w:ind w:left="730"/>
            </w:pPr>
            <w:r>
              <w:rPr>
                <w:spacing w:val="-3"/>
              </w:rPr>
              <w:t>否决依据和原因</w:t>
            </w:r>
          </w:p>
        </w:tc>
      </w:tr>
      <w:tr w14:paraId="27F373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</w:trPr>
        <w:tc>
          <w:tcPr>
            <w:tcW w:w="1150" w:type="dxa"/>
            <w:vAlign w:val="top"/>
          </w:tcPr>
          <w:p w14:paraId="5CD011A4">
            <w:pPr>
              <w:spacing w:line="270" w:lineRule="auto"/>
              <w:rPr>
                <w:rFonts w:ascii="Arial"/>
                <w:sz w:val="21"/>
              </w:rPr>
            </w:pPr>
          </w:p>
          <w:p w14:paraId="6A76F2FA">
            <w:pPr>
              <w:spacing w:line="270" w:lineRule="auto"/>
              <w:rPr>
                <w:rFonts w:ascii="Arial"/>
                <w:sz w:val="21"/>
              </w:rPr>
            </w:pPr>
          </w:p>
          <w:p w14:paraId="3812673E">
            <w:pPr>
              <w:pStyle w:val="6"/>
              <w:spacing w:before="78" w:line="184" w:lineRule="auto"/>
              <w:ind w:left="529"/>
            </w:pPr>
            <w:r>
              <w:t>1</w:t>
            </w:r>
          </w:p>
        </w:tc>
        <w:tc>
          <w:tcPr>
            <w:tcW w:w="4363" w:type="dxa"/>
            <w:vAlign w:val="top"/>
          </w:tcPr>
          <w:p w14:paraId="7F0385BB">
            <w:pPr>
              <w:spacing w:line="252" w:lineRule="auto"/>
              <w:rPr>
                <w:rFonts w:ascii="Arial"/>
                <w:sz w:val="21"/>
              </w:rPr>
            </w:pPr>
          </w:p>
          <w:p w14:paraId="53B36914">
            <w:pPr>
              <w:spacing w:line="252" w:lineRule="auto"/>
              <w:rPr>
                <w:rFonts w:ascii="Arial"/>
                <w:sz w:val="21"/>
              </w:rPr>
            </w:pPr>
          </w:p>
          <w:p w14:paraId="749BA970">
            <w:pPr>
              <w:pStyle w:val="6"/>
              <w:spacing w:before="78" w:line="219" w:lineRule="auto"/>
              <w:ind w:left="593"/>
            </w:pPr>
            <w:r>
              <w:rPr>
                <w:spacing w:val="-2"/>
              </w:rPr>
              <w:t>张家口路桥建设集团有限公司</w:t>
            </w:r>
          </w:p>
        </w:tc>
        <w:tc>
          <w:tcPr>
            <w:tcW w:w="3173" w:type="dxa"/>
            <w:vAlign w:val="top"/>
          </w:tcPr>
          <w:p w14:paraId="69D381A0">
            <w:pPr>
              <w:pStyle w:val="6"/>
              <w:spacing w:before="117" w:line="331" w:lineRule="auto"/>
              <w:ind w:left="122" w:right="114" w:firstLine="8"/>
              <w:jc w:val="both"/>
            </w:pPr>
            <w:r>
              <w:rPr>
                <w:spacing w:val="-2"/>
              </w:rPr>
              <w:t>否决投标条款：1.5 在形式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评审、资格评审、响应性评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审中，评标委员会认定投标</w:t>
            </w:r>
          </w:p>
        </w:tc>
      </w:tr>
    </w:tbl>
    <w:p w14:paraId="38497554">
      <w:pPr>
        <w:rPr>
          <w:rFonts w:ascii="Arial"/>
          <w:sz w:val="21"/>
        </w:rPr>
      </w:pPr>
    </w:p>
    <w:p w14:paraId="5C1E9515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613" w:bottom="0" w:left="1613" w:header="0" w:footer="0" w:gutter="0"/>
          <w:cols w:space="720" w:num="1"/>
        </w:sectPr>
      </w:pPr>
    </w:p>
    <w:p w14:paraId="56550426">
      <w:pPr>
        <w:spacing w:line="91" w:lineRule="auto"/>
        <w:rPr>
          <w:rFonts w:ascii="Arial"/>
          <w:sz w:val="2"/>
        </w:rPr>
      </w:pPr>
    </w:p>
    <w:tbl>
      <w:tblPr>
        <w:tblStyle w:val="5"/>
        <w:tblW w:w="85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9"/>
        <w:gridCol w:w="4281"/>
        <w:gridCol w:w="3113"/>
      </w:tblGrid>
      <w:tr w14:paraId="04C7D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3" w:hRule="atLeast"/>
        </w:trPr>
        <w:tc>
          <w:tcPr>
            <w:tcW w:w="1129" w:type="dxa"/>
            <w:vAlign w:val="top"/>
          </w:tcPr>
          <w:p w14:paraId="4389109A">
            <w:pPr>
              <w:rPr>
                <w:rFonts w:ascii="Arial"/>
                <w:sz w:val="21"/>
              </w:rPr>
            </w:pPr>
          </w:p>
        </w:tc>
        <w:tc>
          <w:tcPr>
            <w:tcW w:w="4281" w:type="dxa"/>
            <w:vAlign w:val="top"/>
          </w:tcPr>
          <w:p w14:paraId="1B860B83">
            <w:pPr>
              <w:rPr>
                <w:rFonts w:ascii="Arial"/>
                <w:sz w:val="21"/>
              </w:rPr>
            </w:pPr>
          </w:p>
        </w:tc>
        <w:tc>
          <w:tcPr>
            <w:tcW w:w="3113" w:type="dxa"/>
            <w:vAlign w:val="top"/>
          </w:tcPr>
          <w:p w14:paraId="384724D0">
            <w:pPr>
              <w:pStyle w:val="6"/>
              <w:spacing w:before="118" w:line="219" w:lineRule="auto"/>
              <w:ind w:left="124"/>
            </w:pPr>
            <w:r>
              <w:rPr>
                <w:spacing w:val="-1"/>
              </w:rPr>
              <w:t>文件不符合评标办法前附表</w:t>
            </w:r>
          </w:p>
          <w:p w14:paraId="14D7BBB8">
            <w:pPr>
              <w:pStyle w:val="6"/>
              <w:spacing w:before="184" w:line="219" w:lineRule="auto"/>
              <w:ind w:left="243"/>
            </w:pPr>
            <w:r>
              <w:rPr>
                <w:spacing w:val="-1"/>
              </w:rPr>
              <w:t>规定的任何一项评审标准</w:t>
            </w:r>
          </w:p>
          <w:p w14:paraId="44B6B91B">
            <w:pPr>
              <w:pStyle w:val="6"/>
              <w:spacing w:before="183" w:line="219" w:lineRule="auto"/>
              <w:ind w:left="142"/>
            </w:pPr>
            <w:r>
              <w:rPr>
                <w:spacing w:val="-3"/>
              </w:rPr>
              <w:t>的。1.9 投标文件未对投标</w:t>
            </w:r>
          </w:p>
          <w:p w14:paraId="2DA2CFBB">
            <w:pPr>
              <w:pStyle w:val="6"/>
              <w:spacing w:before="182" w:line="219" w:lineRule="auto"/>
              <w:ind w:left="124"/>
            </w:pPr>
            <w:r>
              <w:rPr>
                <w:spacing w:val="-1"/>
              </w:rPr>
              <w:t>人须知前附表规定的实质性</w:t>
            </w:r>
          </w:p>
          <w:p w14:paraId="511BBC8D">
            <w:pPr>
              <w:pStyle w:val="6"/>
              <w:spacing w:before="184" w:line="219" w:lineRule="auto"/>
              <w:ind w:left="123"/>
            </w:pPr>
            <w:r>
              <w:rPr>
                <w:spacing w:val="-1"/>
              </w:rPr>
              <w:t>要求和条件作出满足性或更</w:t>
            </w:r>
          </w:p>
          <w:p w14:paraId="2510E4F1">
            <w:pPr>
              <w:pStyle w:val="6"/>
              <w:spacing w:before="182" w:line="220" w:lineRule="auto"/>
              <w:ind w:left="123"/>
            </w:pPr>
            <w:r>
              <w:t>有利于招标人的响应的。否</w:t>
            </w:r>
          </w:p>
          <w:p w14:paraId="4910175A">
            <w:pPr>
              <w:pStyle w:val="6"/>
              <w:spacing w:before="182" w:line="219" w:lineRule="auto"/>
              <w:ind w:left="130"/>
            </w:pPr>
            <w:r>
              <w:rPr>
                <w:spacing w:val="-2"/>
              </w:rPr>
              <w:t>决投标理由：投标文件中提</w:t>
            </w:r>
          </w:p>
          <w:p w14:paraId="4181DDEE">
            <w:pPr>
              <w:pStyle w:val="6"/>
              <w:spacing w:before="182" w:line="219" w:lineRule="auto"/>
              <w:ind w:left="122"/>
            </w:pPr>
            <w:r>
              <w:rPr>
                <w:spacing w:val="-1"/>
              </w:rPr>
              <w:t>供企业业绩指标名称不符合</w:t>
            </w:r>
          </w:p>
          <w:p w14:paraId="1FB604A4">
            <w:pPr>
              <w:pStyle w:val="6"/>
              <w:spacing w:before="185" w:line="219" w:lineRule="auto"/>
              <w:ind w:left="123"/>
            </w:pPr>
            <w:r>
              <w:rPr>
                <w:spacing w:val="-1"/>
              </w:rPr>
              <w:t>招标文件要求；投标文件中</w:t>
            </w:r>
          </w:p>
          <w:p w14:paraId="5935A6A9">
            <w:pPr>
              <w:pStyle w:val="6"/>
              <w:spacing w:before="182" w:line="219" w:lineRule="auto"/>
              <w:ind w:left="123"/>
            </w:pPr>
            <w:r>
              <w:rPr>
                <w:spacing w:val="-1"/>
              </w:rPr>
              <w:t>提供企业业绩指标规模不符</w:t>
            </w:r>
          </w:p>
          <w:p w14:paraId="1276E65B">
            <w:pPr>
              <w:pStyle w:val="6"/>
              <w:spacing w:before="185" w:line="329" w:lineRule="auto"/>
              <w:ind w:left="124" w:right="114" w:hanging="1"/>
              <w:jc w:val="both"/>
            </w:pPr>
            <w:r>
              <w:rPr>
                <w:spacing w:val="-1"/>
              </w:rPr>
              <w:t>合招标文件要求；投标文件</w:t>
            </w:r>
            <w:r>
              <w:t xml:space="preserve"> </w:t>
            </w:r>
            <w:r>
              <w:rPr>
                <w:spacing w:val="-2"/>
              </w:rPr>
              <w:t>中提供项目负责人业绩指标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名称不符合招标文件要求；</w:t>
            </w:r>
          </w:p>
        </w:tc>
      </w:tr>
    </w:tbl>
    <w:p w14:paraId="5E3EB54C">
      <w:pPr>
        <w:pStyle w:val="2"/>
        <w:spacing w:before="116" w:line="220" w:lineRule="auto"/>
        <w:ind w:left="602"/>
      </w:pPr>
      <w:r>
        <w:rPr>
          <w:spacing w:val="-4"/>
        </w:rPr>
        <w:t>其他：</w:t>
      </w:r>
    </w:p>
    <w:p w14:paraId="749BE3C6">
      <w:pPr>
        <w:pStyle w:val="2"/>
        <w:tabs>
          <w:tab w:val="left" w:pos="247"/>
        </w:tabs>
        <w:spacing w:before="179" w:line="355" w:lineRule="auto"/>
        <w:ind w:left="111" w:right="31" w:firstLine="496"/>
      </w:pPr>
      <w:r>
        <w:rPr>
          <w:spacing w:val="-8"/>
        </w:rPr>
        <w:t>公示期：</w:t>
      </w:r>
      <w:r>
        <w:rPr>
          <w:spacing w:val="-8"/>
          <w:u w:val="single" w:color="auto"/>
        </w:rPr>
        <w:t>2025</w:t>
      </w:r>
      <w:r>
        <w:rPr>
          <w:spacing w:val="-33"/>
          <w:u w:val="single" w:color="auto"/>
        </w:rPr>
        <w:t xml:space="preserve"> </w:t>
      </w:r>
      <w:r>
        <w:rPr>
          <w:spacing w:val="-8"/>
          <w:u w:val="single" w:color="auto"/>
        </w:rPr>
        <w:t>年</w:t>
      </w:r>
      <w:r>
        <w:rPr>
          <w:spacing w:val="-49"/>
          <w:u w:val="single" w:color="auto"/>
        </w:rPr>
        <w:t xml:space="preserve"> </w:t>
      </w:r>
      <w:r>
        <w:rPr>
          <w:spacing w:val="-8"/>
          <w:u w:val="single" w:color="auto"/>
        </w:rPr>
        <w:t>07</w:t>
      </w:r>
      <w:r>
        <w:rPr>
          <w:spacing w:val="-40"/>
          <w:u w:val="single" w:color="auto"/>
        </w:rPr>
        <w:t xml:space="preserve"> </w:t>
      </w:r>
      <w:r>
        <w:rPr>
          <w:spacing w:val="-8"/>
          <w:u w:val="single" w:color="auto"/>
        </w:rPr>
        <w:t>月</w:t>
      </w:r>
      <w:r>
        <w:rPr>
          <w:spacing w:val="-48"/>
          <w:u w:val="single" w:color="auto"/>
        </w:rPr>
        <w:t xml:space="preserve"> </w:t>
      </w:r>
      <w:r>
        <w:rPr>
          <w:spacing w:val="-8"/>
          <w:u w:val="single" w:color="auto"/>
        </w:rPr>
        <w:t>08 日</w:t>
      </w:r>
      <w:r>
        <w:rPr>
          <w:spacing w:val="-8"/>
        </w:rPr>
        <w:t>始至</w:t>
      </w:r>
      <w:r>
        <w:rPr>
          <w:spacing w:val="-48"/>
        </w:rPr>
        <w:t xml:space="preserve"> </w:t>
      </w:r>
      <w:r>
        <w:rPr>
          <w:spacing w:val="-8"/>
          <w:u w:val="single" w:color="auto"/>
        </w:rPr>
        <w:t>2025</w:t>
      </w:r>
      <w:r>
        <w:rPr>
          <w:spacing w:val="-47"/>
          <w:u w:val="single" w:color="auto"/>
        </w:rPr>
        <w:t xml:space="preserve"> </w:t>
      </w:r>
      <w:r>
        <w:rPr>
          <w:spacing w:val="-8"/>
          <w:u w:val="single" w:color="auto"/>
        </w:rPr>
        <w:t>年</w:t>
      </w:r>
      <w:r>
        <w:rPr>
          <w:spacing w:val="-49"/>
          <w:u w:val="single" w:color="auto"/>
        </w:rPr>
        <w:t xml:space="preserve"> </w:t>
      </w:r>
      <w:r>
        <w:rPr>
          <w:spacing w:val="-8"/>
          <w:u w:val="single" w:color="auto"/>
        </w:rPr>
        <w:t>07</w:t>
      </w:r>
      <w:r>
        <w:rPr>
          <w:spacing w:val="-43"/>
          <w:u w:val="single" w:color="auto"/>
        </w:rPr>
        <w:t xml:space="preserve"> </w:t>
      </w:r>
      <w:r>
        <w:rPr>
          <w:spacing w:val="-8"/>
          <w:u w:val="single" w:color="auto"/>
        </w:rPr>
        <w:t>月</w:t>
      </w:r>
      <w:r>
        <w:rPr>
          <w:spacing w:val="-32"/>
          <w:u w:val="single" w:color="auto"/>
        </w:rPr>
        <w:t xml:space="preserve"> </w:t>
      </w:r>
      <w:r>
        <w:rPr>
          <w:spacing w:val="-8"/>
          <w:u w:val="single" w:color="auto"/>
        </w:rPr>
        <w:t>11 日</w:t>
      </w:r>
      <w:r>
        <w:rPr>
          <w:spacing w:val="-8"/>
        </w:rPr>
        <w:t>时止（北京时间）。公</w:t>
      </w:r>
      <w:r>
        <w:t xml:space="preserve"> </w:t>
      </w:r>
      <w:r>
        <w:rPr>
          <w:spacing w:val="-3"/>
        </w:rPr>
        <w:t>示期间，投标人和其他利害关系人如有异议，应按照</w:t>
      </w:r>
      <w:r>
        <w:rPr>
          <w:spacing w:val="-3"/>
          <w:u w:val="single" w:color="auto"/>
        </w:rPr>
        <w:t>《工程建设项目招标投标活</w:t>
      </w:r>
      <w:r>
        <w:rPr>
          <w:spacing w:val="10"/>
        </w:rPr>
        <w:t xml:space="preserve"> </w:t>
      </w:r>
      <w:r>
        <w:rPr>
          <w:u w:val="single" w:color="auto"/>
        </w:rPr>
        <w:t>动投诉处理办法》、《关于印发〈湖南省招</w:t>
      </w:r>
      <w:r>
        <w:rPr>
          <w:spacing w:val="-1"/>
          <w:u w:val="single" w:color="auto"/>
        </w:rPr>
        <w:t>标投标活动投诉处理办法〉的通知》</w:t>
      </w:r>
      <w:r>
        <w:t xml:space="preserve"> </w:t>
      </w:r>
      <w:r>
        <w:rPr>
          <w:u w:val="single" w:color="auto"/>
        </w:rPr>
        <w:tab/>
      </w:r>
      <w:r>
        <w:rPr>
          <w:spacing w:val="-5"/>
          <w:u w:val="single" w:color="auto"/>
        </w:rPr>
        <w:t>（湘发改法规〔2024〕419</w:t>
      </w:r>
      <w:r>
        <w:rPr>
          <w:spacing w:val="-40"/>
          <w:u w:val="single" w:color="auto"/>
        </w:rPr>
        <w:t xml:space="preserve"> </w:t>
      </w:r>
      <w:r>
        <w:rPr>
          <w:spacing w:val="-5"/>
          <w:u w:val="single" w:color="auto"/>
        </w:rPr>
        <w:t>号）</w:t>
      </w:r>
      <w:r>
        <w:rPr>
          <w:spacing w:val="-5"/>
        </w:rPr>
        <w:t>提出异议或投诉。公示期满对中标候选人若无异</w:t>
      </w:r>
      <w:r>
        <w:t xml:space="preserve"> 议，招标人将确定第一中标候选人为该项目的中标</w:t>
      </w:r>
      <w:r>
        <w:rPr>
          <w:spacing w:val="-1"/>
        </w:rPr>
        <w:t>人。</w:t>
      </w:r>
    </w:p>
    <w:p w14:paraId="1F62BA62">
      <w:pPr>
        <w:pStyle w:val="2"/>
        <w:spacing w:before="106" w:line="353" w:lineRule="auto"/>
        <w:ind w:left="123" w:right="110" w:firstLine="481"/>
      </w:pPr>
      <w:r>
        <w:rPr>
          <w:spacing w:val="2"/>
        </w:rPr>
        <w:t>行政监督：</w:t>
      </w:r>
      <w:r>
        <w:rPr>
          <w:spacing w:val="-67"/>
        </w:rPr>
        <w:t xml:space="preserve"> </w:t>
      </w:r>
      <w:r>
        <w:rPr>
          <w:spacing w:val="-111"/>
          <w:u w:val="single" w:color="auto"/>
        </w:rPr>
        <w:t xml:space="preserve"> </w:t>
      </w:r>
      <w:r>
        <w:rPr>
          <w:spacing w:val="2"/>
          <w:u w:val="single" w:color="auto"/>
        </w:rPr>
        <w:t>湖南省 ·</w:t>
      </w:r>
      <w:r>
        <w:rPr>
          <w:spacing w:val="-81"/>
          <w:u w:val="single" w:color="auto"/>
        </w:rPr>
        <w:t xml:space="preserve"> </w:t>
      </w:r>
      <w:r>
        <w:rPr>
          <w:spacing w:val="2"/>
          <w:u w:val="single" w:color="auto"/>
        </w:rPr>
        <w:t>省本级 ·</w:t>
      </w:r>
      <w:r>
        <w:rPr>
          <w:spacing w:val="-79"/>
          <w:u w:val="single" w:color="auto"/>
        </w:rPr>
        <w:t xml:space="preserve"> </w:t>
      </w:r>
      <w:r>
        <w:rPr>
          <w:spacing w:val="2"/>
          <w:u w:val="single" w:color="auto"/>
        </w:rPr>
        <w:t>交通部门</w:t>
      </w:r>
      <w:r>
        <w:rPr>
          <w:spacing w:val="-68"/>
          <w:u w:val="single" w:color="auto"/>
        </w:rPr>
        <w:t xml:space="preserve"> </w:t>
      </w:r>
      <w:r>
        <w:rPr>
          <w:spacing w:val="2"/>
          <w:u w:val="single" w:color="auto"/>
        </w:rPr>
        <w:t>、长沙</w:t>
      </w:r>
      <w:r>
        <w:rPr>
          <w:spacing w:val="1"/>
          <w:u w:val="single" w:color="auto"/>
        </w:rPr>
        <w:t>市湘府西路 199 号、、</w:t>
      </w:r>
      <w:r>
        <w:t xml:space="preserve"> </w:t>
      </w:r>
      <w:r>
        <w:rPr>
          <w:spacing w:val="-2"/>
          <w:u w:val="single" w:color="auto"/>
        </w:rPr>
        <w:t>0731-88770095</w:t>
      </w:r>
    </w:p>
    <w:p w14:paraId="2A498D05">
      <w:pPr>
        <w:pStyle w:val="2"/>
        <w:spacing w:before="61" w:line="363" w:lineRule="auto"/>
        <w:ind w:left="124" w:right="110" w:firstLine="478"/>
      </w:pPr>
      <w:r>
        <w:rPr>
          <w:spacing w:val="-11"/>
        </w:rPr>
        <w:t>招 标 人：</w:t>
      </w:r>
      <w:r>
        <w:rPr>
          <w:spacing w:val="-11"/>
          <w:u w:val="single" w:color="auto"/>
        </w:rPr>
        <w:t>湖南省高速公路集团有限公司、湖南省</w:t>
      </w:r>
      <w:r>
        <w:rPr>
          <w:spacing w:val="-28"/>
          <w:u w:val="single" w:color="auto"/>
        </w:rPr>
        <w:t xml:space="preserve"> </w:t>
      </w:r>
      <w:r>
        <w:rPr>
          <w:spacing w:val="-11"/>
          <w:u w:val="single" w:color="auto"/>
        </w:rPr>
        <w:t>·长沙市</w:t>
      </w:r>
      <w:r>
        <w:rPr>
          <w:spacing w:val="-28"/>
          <w:u w:val="single" w:color="auto"/>
        </w:rPr>
        <w:t xml:space="preserve"> </w:t>
      </w:r>
      <w:r>
        <w:rPr>
          <w:spacing w:val="-12"/>
          <w:u w:val="single" w:color="auto"/>
        </w:rPr>
        <w:t>·开福区</w:t>
      </w:r>
      <w:r>
        <w:rPr>
          <w:spacing w:val="-28"/>
          <w:u w:val="single" w:color="auto"/>
        </w:rPr>
        <w:t xml:space="preserve"> </w:t>
      </w:r>
      <w:r>
        <w:rPr>
          <w:spacing w:val="-12"/>
          <w:u w:val="single" w:color="auto"/>
        </w:rPr>
        <w:t>·三一</w:t>
      </w:r>
      <w:r>
        <w:t xml:space="preserve"> </w:t>
      </w:r>
      <w:r>
        <w:rPr>
          <w:spacing w:val="-2"/>
          <w:u w:val="single" w:color="auto"/>
        </w:rPr>
        <w:t>大道</w:t>
      </w:r>
      <w:r>
        <w:rPr>
          <w:spacing w:val="-46"/>
          <w:u w:val="single" w:color="auto"/>
        </w:rPr>
        <w:t xml:space="preserve"> </w:t>
      </w:r>
      <w:r>
        <w:rPr>
          <w:spacing w:val="-2"/>
          <w:u w:val="single" w:color="auto"/>
        </w:rPr>
        <w:t>500</w:t>
      </w:r>
      <w:r>
        <w:rPr>
          <w:spacing w:val="-42"/>
          <w:u w:val="single" w:color="auto"/>
        </w:rPr>
        <w:t xml:space="preserve"> </w:t>
      </w:r>
      <w:r>
        <w:rPr>
          <w:spacing w:val="-2"/>
          <w:u w:val="single" w:color="auto"/>
        </w:rPr>
        <w:t>号、江薇、0731-897571</w:t>
      </w:r>
      <w:r>
        <w:rPr>
          <w:spacing w:val="-3"/>
          <w:u w:val="single" w:color="auto"/>
        </w:rPr>
        <w:t>51</w:t>
      </w:r>
    </w:p>
    <w:p w14:paraId="53142635">
      <w:pPr>
        <w:pStyle w:val="2"/>
        <w:spacing w:before="36" w:line="363" w:lineRule="auto"/>
        <w:ind w:left="120" w:right="110" w:firstLine="481"/>
      </w:pPr>
      <w:r>
        <w:rPr>
          <w:spacing w:val="-12"/>
        </w:rPr>
        <w:t>招标代理：</w:t>
      </w:r>
      <w:r>
        <w:rPr>
          <w:spacing w:val="-12"/>
          <w:u w:val="single" w:color="auto"/>
        </w:rPr>
        <w:t>湖南高速工程咨询有限公司、湖南省</w:t>
      </w:r>
      <w:r>
        <w:rPr>
          <w:spacing w:val="-13"/>
          <w:u w:val="single" w:color="auto"/>
        </w:rPr>
        <w:t xml:space="preserve"> </w:t>
      </w:r>
      <w:r>
        <w:rPr>
          <w:spacing w:val="-12"/>
          <w:u w:val="single" w:color="auto"/>
        </w:rPr>
        <w:t>·长沙市</w:t>
      </w:r>
      <w:r>
        <w:rPr>
          <w:spacing w:val="-28"/>
          <w:u w:val="single" w:color="auto"/>
        </w:rPr>
        <w:t xml:space="preserve"> </w:t>
      </w:r>
      <w:r>
        <w:rPr>
          <w:spacing w:val="-12"/>
          <w:u w:val="single" w:color="auto"/>
        </w:rPr>
        <w:t>·开福区</w:t>
      </w:r>
      <w:r>
        <w:rPr>
          <w:spacing w:val="-28"/>
          <w:u w:val="single" w:color="auto"/>
        </w:rPr>
        <w:t xml:space="preserve"> </w:t>
      </w:r>
      <w:r>
        <w:rPr>
          <w:spacing w:val="-12"/>
          <w:u w:val="single" w:color="auto"/>
        </w:rPr>
        <w:t>·三一大</w:t>
      </w:r>
      <w:r>
        <w:t xml:space="preserve"> </w:t>
      </w:r>
      <w:r>
        <w:rPr>
          <w:spacing w:val="-2"/>
          <w:u w:val="single" w:color="auto"/>
        </w:rPr>
        <w:t>道</w:t>
      </w:r>
      <w:r>
        <w:rPr>
          <w:spacing w:val="-30"/>
          <w:u w:val="single" w:color="auto"/>
        </w:rPr>
        <w:t xml:space="preserve"> </w:t>
      </w:r>
      <w:r>
        <w:rPr>
          <w:spacing w:val="-2"/>
          <w:u w:val="single" w:color="auto"/>
        </w:rPr>
        <w:t>500</w:t>
      </w:r>
      <w:r>
        <w:rPr>
          <w:spacing w:val="-42"/>
          <w:u w:val="single" w:color="auto"/>
        </w:rPr>
        <w:t xml:space="preserve"> </w:t>
      </w:r>
      <w:r>
        <w:rPr>
          <w:spacing w:val="-2"/>
          <w:u w:val="single" w:color="auto"/>
        </w:rPr>
        <w:t>号马栏山公寓综合楼、郭聪、0731-83285781</w:t>
      </w:r>
    </w:p>
    <w:p w14:paraId="1867D0C8">
      <w:pPr>
        <w:pStyle w:val="2"/>
        <w:spacing w:before="37" w:line="221" w:lineRule="auto"/>
        <w:ind w:left="612"/>
      </w:pPr>
      <w:r>
        <w:rPr>
          <w:spacing w:val="-27"/>
        </w:rPr>
        <w:t>时</w:t>
      </w:r>
      <w:r>
        <w:rPr>
          <w:spacing w:val="7"/>
        </w:rPr>
        <w:t xml:space="preserve">    </w:t>
      </w:r>
      <w:r>
        <w:rPr>
          <w:spacing w:val="-27"/>
        </w:rPr>
        <w:t>间</w:t>
      </w:r>
      <w:r>
        <w:rPr>
          <w:spacing w:val="-89"/>
        </w:rPr>
        <w:t xml:space="preserve"> </w:t>
      </w:r>
      <w:r>
        <w:rPr>
          <w:spacing w:val="-27"/>
        </w:rPr>
        <w:t>：</w:t>
      </w:r>
      <w:r>
        <w:rPr>
          <w:u w:val="single" w:color="auto"/>
        </w:rPr>
        <w:t xml:space="preserve">                            </w:t>
      </w:r>
    </w:p>
    <w:sectPr>
      <w:pgSz w:w="11906" w:h="16839"/>
      <w:pgMar w:top="1431" w:right="1689" w:bottom="0" w:left="168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8F6215C"/>
    <w:rsid w:val="354D6656"/>
    <w:rsid w:val="73727514"/>
    <w:rsid w:val="78EC7D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2302</Words>
  <Characters>2552</Characters>
  <TotalTime>4</TotalTime>
  <ScaleCrop>false</ScaleCrop>
  <LinksUpToDate>false</LinksUpToDate>
  <CharactersWithSpaces>2856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2025-07-08T00:24:00Z</dcterms:created>
  <dc:creator>Epoint-XZZ</dc:creator>
  <cp:lastModifiedBy>dell</cp:lastModifiedBy>
  <dcterms:modified xsi:type="dcterms:W3CDTF">2025-07-09T06:57:45Z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2025-07-08T08:28:23Z</vt:filetime>
  </property>
  <property fmtid="{D5CDD505-2E9C-101B-9397-08002B2CF9AE}" pid="4" name="KSOTemplateDocerSaveRecord">
    <vt:lpwstr>eyJoZGlkIjoiZjY4NGE0OTRmYTEyYTUzNzBhZTRmNGI3ODZiMTU1MjIiLCJ1c2VySWQiOiIxNDc1NTU2MDQyIn0=</vt:lpwstr>
  </property>
  <property fmtid="{D5CDD505-2E9C-101B-9397-08002B2CF9AE}" pid="5" name="KSOProductBuildVer">
    <vt:lpwstr>2052-12.1.0.19302</vt:lpwstr>
  </property>
  <property fmtid="{D5CDD505-2E9C-101B-9397-08002B2CF9AE}" pid="6" name="ICV">
    <vt:lpwstr>9A85F2C1EBE8421AA078D512AF58FD3E_12</vt:lpwstr>
  </property>
</Properties>
</file>