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keepNext/>
        <w:keepLines/>
        <w:spacing w:after="140"/>
        <w:jc w:val="left"/>
        <w:outlineLvl w:val="2"/>
        <w:rPr>
          <w:rStyle w:val="6"/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</w:pPr>
      <w:r>
        <w:rPr>
          <w:rStyle w:val="6"/>
          <w:rFonts w:ascii="宋体" w:hAnsi="宋体" w:cs="宋体"/>
          <w:b/>
          <w:bCs/>
          <w:kern w:val="0"/>
          <w:sz w:val="20"/>
          <w:szCs w:val="20"/>
          <w:lang w:val="zh-TW" w:eastAsia="zh-TW" w:bidi="zh-TW"/>
        </w:rPr>
        <w:t>附表</w:t>
      </w:r>
      <w:r>
        <w:rPr>
          <w:rStyle w:val="6"/>
          <w:rFonts w:eastAsia="Times New Roman"/>
          <w:b/>
          <w:bCs/>
          <w:kern w:val="0"/>
          <w:sz w:val="20"/>
          <w:szCs w:val="20"/>
          <w:lang w:val="zh-TW" w:eastAsia="zh-TW" w:bidi="zh-TW"/>
        </w:rPr>
        <w:t>1</w:t>
      </w:r>
    </w:p>
    <w:p>
      <w:pPr>
        <w:pStyle w:val="28"/>
        <w:keepNext/>
        <w:keepLines/>
        <w:spacing w:after="140"/>
        <w:jc w:val="center"/>
        <w:outlineLvl w:val="2"/>
        <w:rPr>
          <w:rStyle w:val="6"/>
          <w:rFonts w:hint="eastAsia" w:ascii="宋体" w:hAnsi="宋体" w:cs="宋体"/>
          <w:b/>
          <w:bCs/>
          <w:kern w:val="0"/>
          <w:sz w:val="28"/>
          <w:szCs w:val="28"/>
          <w:lang w:val="zh-TW" w:bidi="zh-TW"/>
        </w:rPr>
      </w:pPr>
      <w:r>
        <w:rPr>
          <w:rStyle w:val="6"/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湖南省</w:t>
      </w:r>
      <w:r>
        <w:rPr>
          <w:rStyle w:val="6"/>
          <w:rFonts w:hint="eastAsia" w:ascii="宋体" w:hAnsi="宋体" w:cs="宋体"/>
          <w:b/>
          <w:bCs/>
          <w:kern w:val="0"/>
          <w:sz w:val="28"/>
          <w:szCs w:val="28"/>
          <w:lang w:bidi="zh-TW"/>
        </w:rPr>
        <w:t>新化</w:t>
      </w:r>
      <w:r>
        <w:rPr>
          <w:rStyle w:val="6"/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至</w:t>
      </w:r>
      <w:r>
        <w:rPr>
          <w:rStyle w:val="6"/>
          <w:rFonts w:hint="eastAsia" w:ascii="宋体" w:hAnsi="宋体" w:cs="宋体"/>
          <w:b/>
          <w:bCs/>
          <w:kern w:val="0"/>
          <w:sz w:val="28"/>
          <w:szCs w:val="28"/>
          <w:lang w:bidi="zh-TW"/>
        </w:rPr>
        <w:t>新宁</w:t>
      </w:r>
      <w:r>
        <w:rPr>
          <w:rStyle w:val="6"/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高速公路</w:t>
      </w:r>
      <w:r>
        <w:rPr>
          <w:rStyle w:val="6"/>
          <w:rFonts w:hint="eastAsia" w:ascii="宋体" w:hAnsi="宋体" w:cs="宋体"/>
          <w:b/>
          <w:bCs/>
          <w:kern w:val="0"/>
          <w:sz w:val="28"/>
          <w:szCs w:val="28"/>
          <w:lang w:bidi="zh-TW"/>
        </w:rPr>
        <w:t>洋溪连接线及虎形山连接线</w:t>
      </w:r>
      <w:r>
        <w:rPr>
          <w:rStyle w:val="6"/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标段划分及主要工程数量表</w:t>
      </w:r>
    </w:p>
    <w:tbl>
      <w:tblPr>
        <w:tblStyle w:val="5"/>
        <w:tblW w:w="140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49"/>
        <w:gridCol w:w="421"/>
        <w:gridCol w:w="475"/>
        <w:gridCol w:w="753"/>
        <w:gridCol w:w="753"/>
        <w:gridCol w:w="820"/>
        <w:gridCol w:w="731"/>
        <w:gridCol w:w="775"/>
        <w:gridCol w:w="618"/>
        <w:gridCol w:w="484"/>
        <w:gridCol w:w="551"/>
        <w:gridCol w:w="618"/>
        <w:gridCol w:w="624"/>
        <w:gridCol w:w="954"/>
        <w:gridCol w:w="820"/>
        <w:gridCol w:w="753"/>
        <w:gridCol w:w="434"/>
        <w:gridCol w:w="543"/>
        <w:gridCol w:w="753"/>
        <w:gridCol w:w="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监理合同段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起讫桩号</w:t>
            </w:r>
          </w:p>
        </w:tc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所处行政区</w:t>
            </w:r>
          </w:p>
        </w:tc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里程（公里）</w:t>
            </w:r>
          </w:p>
        </w:tc>
        <w:tc>
          <w:tcPr>
            <w:tcW w:w="6727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路基工程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桥梁（整幅）（m/座）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隧道（整幅）（m/座）</w:t>
            </w: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涵洞（m/道）</w:t>
            </w:r>
          </w:p>
        </w:tc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渡槽（m/座）</w:t>
            </w:r>
          </w:p>
        </w:tc>
        <w:tc>
          <w:tcPr>
            <w:tcW w:w="18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路线交叉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672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18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672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18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填方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挖方</w:t>
            </w:r>
          </w:p>
        </w:tc>
        <w:tc>
          <w:tcPr>
            <w:tcW w:w="23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沥青路面（m2）</w:t>
            </w:r>
          </w:p>
        </w:tc>
        <w:tc>
          <w:tcPr>
            <w:tcW w:w="16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混凝土路面（m2）</w:t>
            </w:r>
          </w:p>
        </w:tc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防护（万m3）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排水（万m3）</w:t>
            </w: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互通（处）</w:t>
            </w: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通涵（m/道）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天桥（m/座）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数量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数量</w:t>
            </w:r>
          </w:p>
        </w:tc>
        <w:tc>
          <w:tcPr>
            <w:tcW w:w="23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16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（万</w:t>
            </w:r>
            <w:r>
              <w:rPr>
                <w:rStyle w:val="6"/>
                <w:rFonts w:hint="eastAsia" w:ascii="宋体" w:hAnsi="宋体" w:cs="宋体"/>
                <w:b/>
                <w:bCs/>
                <w:sz w:val="13"/>
                <w:szCs w:val="13"/>
              </w:rPr>
              <w:t>m3）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（万</w:t>
            </w:r>
            <w:r>
              <w:rPr>
                <w:rStyle w:val="6"/>
                <w:rFonts w:hint="eastAsia" w:ascii="宋体" w:hAnsi="宋体" w:cs="宋体"/>
                <w:b/>
                <w:bCs/>
                <w:sz w:val="13"/>
                <w:szCs w:val="13"/>
              </w:rPr>
              <w:t>m3）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面层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基层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底基层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面层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基层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底基层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22"/>
              </w:rPr>
            </w:pPr>
            <w:r>
              <w:rPr>
                <w:rStyle w:val="6"/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22"/>
              </w:rPr>
            </w:pPr>
            <w:r>
              <w:rPr>
                <w:rStyle w:val="6"/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 xml:space="preserve">（万 </w:t>
            </w:r>
            <w:r>
              <w:rPr>
                <w:rStyle w:val="6"/>
                <w:rFonts w:hint="eastAsia" w:ascii="宋体" w:hAnsi="宋体" w:cs="宋体"/>
                <w:b/>
                <w:bCs/>
                <w:sz w:val="13"/>
                <w:szCs w:val="13"/>
              </w:rPr>
              <w:t>m2）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（万</w:t>
            </w:r>
            <w:r>
              <w:rPr>
                <w:rStyle w:val="6"/>
                <w:rFonts w:hint="eastAsia" w:ascii="宋体" w:hAnsi="宋体" w:cs="宋体"/>
                <w:b/>
                <w:bCs/>
                <w:sz w:val="13"/>
                <w:szCs w:val="13"/>
              </w:rPr>
              <w:t>m2）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（万</w:t>
            </w:r>
            <w:r>
              <w:rPr>
                <w:rStyle w:val="6"/>
                <w:rFonts w:hint="eastAsia" w:ascii="宋体" w:hAnsi="宋体" w:cs="宋体"/>
                <w:b/>
                <w:bCs/>
                <w:sz w:val="13"/>
                <w:szCs w:val="13"/>
              </w:rPr>
              <w:t>m2）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（万</w:t>
            </w:r>
            <w:r>
              <w:rPr>
                <w:rStyle w:val="6"/>
                <w:rFonts w:hint="eastAsia" w:ascii="宋体" w:hAnsi="宋体" w:cs="宋体"/>
                <w:b/>
                <w:bCs/>
                <w:sz w:val="13"/>
                <w:szCs w:val="13"/>
              </w:rPr>
              <w:t>m2）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 xml:space="preserve">（万 </w:t>
            </w:r>
            <w:r>
              <w:rPr>
                <w:rStyle w:val="6"/>
                <w:rFonts w:hint="eastAsia" w:ascii="宋体" w:hAnsi="宋体" w:cs="宋体"/>
                <w:b/>
                <w:bCs/>
                <w:sz w:val="13"/>
                <w:szCs w:val="13"/>
              </w:rPr>
              <w:t>m2）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  <w:r>
              <w:rPr>
                <w:rStyle w:val="6"/>
                <w:rFonts w:hint="eastAsia" w:ascii="宋体" w:hAnsi="宋体" w:cs="宋体"/>
                <w:sz w:val="13"/>
                <w:szCs w:val="13"/>
              </w:rPr>
              <w:t>（万</w:t>
            </w:r>
            <w:r>
              <w:rPr>
                <w:rStyle w:val="6"/>
                <w:rFonts w:hint="eastAsia" w:ascii="宋体" w:hAnsi="宋体" w:cs="宋体"/>
                <w:b/>
                <w:bCs/>
                <w:sz w:val="13"/>
                <w:szCs w:val="13"/>
              </w:rPr>
              <w:t>m2）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hint="eastAsia"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L1K0+000-L1K23+243</w:t>
            </w:r>
          </w:p>
        </w:tc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邵阳市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23.243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191.5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212.4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57.2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55.8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29.2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2.3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3.2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0.4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5.9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1444/9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/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2393.34/89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hint="eastAsia"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/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hint="eastAsia"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/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/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L3K0+000-L3K29+524.152</w:t>
            </w:r>
          </w:p>
        </w:tc>
        <w:tc>
          <w:tcPr>
            <w:tcW w:w="4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outlineLvl w:val="2"/>
              <w:rPr>
                <w:rStyle w:val="6"/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28.93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85.4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169.7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47.2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49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25.1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1.7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1.8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4.1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10.8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264/5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/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1999.18/147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46/3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hint="eastAsia"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/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hint="eastAsia"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/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jc w:val="center"/>
              <w:outlineLvl w:val="2"/>
              <w:rPr>
                <w:rStyle w:val="6"/>
                <w:rFonts w:hint="eastAsia" w:ascii="宋体" w:hAnsi="宋体" w:cs="宋体"/>
                <w:sz w:val="16"/>
                <w:szCs w:val="16"/>
              </w:rPr>
            </w:pPr>
            <w:r>
              <w:rPr>
                <w:rStyle w:val="6"/>
                <w:rFonts w:hint="eastAsia" w:ascii="宋体" w:hAnsi="宋体" w:cs="宋体"/>
                <w:sz w:val="16"/>
                <w:szCs w:val="16"/>
              </w:rPr>
              <w:t>/</w:t>
            </w:r>
          </w:p>
        </w:tc>
      </w:tr>
    </w:tbl>
    <w:p>
      <w:pPr>
        <w:pStyle w:val="28"/>
        <w:spacing w:after="60"/>
        <w:ind w:firstLine="800"/>
        <w:jc w:val="left"/>
        <w:outlineLvl w:val="2"/>
        <w:rPr>
          <w:rStyle w:val="6"/>
          <w:rFonts w:ascii="宋体" w:hAnsi="宋体" w:cs="宋体"/>
          <w:kern w:val="0"/>
          <w:sz w:val="22"/>
          <w:u w:val="single"/>
          <w:lang w:val="zh-TW" w:eastAsia="zh-TW" w:bidi="zh-TW"/>
        </w:rPr>
      </w:pPr>
      <w:r>
        <w:rPr>
          <w:rStyle w:val="6"/>
          <w:rFonts w:ascii="宋体" w:hAnsi="宋体" w:cs="宋体"/>
          <w:kern w:val="0"/>
          <w:sz w:val="22"/>
          <w:u w:val="single"/>
          <w:lang w:val="zh-TW" w:eastAsia="zh-TW" w:bidi="zh-TW"/>
        </w:rPr>
        <w:t>注：本表数量仅供参考.具体以施工图设计数量为准。</w:t>
      </w:r>
    </w:p>
    <w:p>
      <w:pPr>
        <w:pStyle w:val="2"/>
        <w:ind w:left="0" w:leftChars="0" w:firstLine="0" w:firstLineChars="0"/>
        <w:rPr>
          <w:rStyle w:val="6"/>
          <w:lang w:val="zh-TW" w:eastAsia="zh-TW"/>
        </w:rPr>
      </w:pPr>
    </w:p>
    <w:p>
      <w:pPr>
        <w:pStyle w:val="2"/>
        <w:ind w:left="0" w:leftChars="0" w:firstLine="0" w:firstLineChars="0"/>
        <w:rPr>
          <w:rStyle w:val="6"/>
          <w:rFonts w:ascii="宋体" w:hAnsi="宋体" w:cs="宋体"/>
          <w:kern w:val="0"/>
          <w:sz w:val="22"/>
          <w:u w:val="single"/>
          <w:lang w:val="zh-TW" w:eastAsia="zh-TW" w:bidi="zh-TW"/>
        </w:rPr>
      </w:pPr>
    </w:p>
    <w:p>
      <w:pPr>
        <w:pStyle w:val="29"/>
        <w:spacing w:after="260"/>
        <w:ind w:firstLine="840"/>
        <w:jc w:val="left"/>
        <w:outlineLvl w:val="2"/>
        <w:rPr>
          <w:rStyle w:val="6"/>
          <w:rFonts w:ascii="宋体" w:hAnsi="宋体" w:cs="宋体"/>
          <w:b/>
          <w:bCs/>
          <w:kern w:val="0"/>
          <w:sz w:val="32"/>
          <w:szCs w:val="32"/>
          <w:lang w:val="zh-TW" w:eastAsia="zh-TW" w:bidi="zh-TW"/>
        </w:rPr>
      </w:pPr>
    </w:p>
    <w:p>
      <w:pPr>
        <w:pStyle w:val="29"/>
        <w:keepNext/>
        <w:keepLines/>
        <w:spacing w:after="140"/>
        <w:jc w:val="left"/>
        <w:outlineLvl w:val="2"/>
        <w:rPr>
          <w:rStyle w:val="6"/>
          <w:rFonts w:ascii="宋体" w:hAnsi="宋体" w:cs="宋体"/>
          <w:b/>
          <w:bCs/>
          <w:kern w:val="0"/>
          <w:sz w:val="20"/>
          <w:szCs w:val="20"/>
          <w:lang w:val="zh-TW" w:eastAsia="zh-TW" w:bidi="zh-TW"/>
        </w:rPr>
      </w:pPr>
      <w:r>
        <w:rPr>
          <w:rStyle w:val="6"/>
          <w:rFonts w:ascii="宋体" w:hAnsi="宋体" w:cs="宋体"/>
          <w:b/>
          <w:bCs/>
          <w:kern w:val="0"/>
          <w:sz w:val="20"/>
          <w:szCs w:val="20"/>
          <w:lang w:val="zh-TW" w:eastAsia="zh-TW" w:bidi="zh-TW"/>
        </w:rPr>
        <w:t>附表2</w:t>
      </w:r>
      <w:bookmarkStart w:id="0" w:name="bookmark147"/>
      <w:bookmarkStart w:id="1" w:name="bookmark146"/>
      <w:bookmarkStart w:id="2" w:name="bookmark145"/>
    </w:p>
    <w:bookmarkEnd w:id="0"/>
    <w:bookmarkEnd w:id="1"/>
    <w:bookmarkEnd w:id="2"/>
    <w:p>
      <w:pPr>
        <w:pStyle w:val="29"/>
        <w:spacing w:after="260"/>
        <w:ind w:firstLine="840"/>
        <w:jc w:val="center"/>
        <w:outlineLvl w:val="2"/>
        <w:rPr>
          <w:rStyle w:val="6"/>
        </w:rPr>
      </w:pPr>
      <w:r>
        <w:rPr>
          <w:rStyle w:val="6"/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湖南省</w:t>
      </w:r>
      <w:r>
        <w:rPr>
          <w:rStyle w:val="6"/>
          <w:rFonts w:hint="eastAsia" w:ascii="宋体" w:hAnsi="宋体" w:cs="宋体"/>
          <w:b/>
          <w:bCs/>
          <w:kern w:val="0"/>
          <w:sz w:val="28"/>
          <w:szCs w:val="28"/>
          <w:lang w:bidi="zh-TW"/>
        </w:rPr>
        <w:t>新化</w:t>
      </w:r>
      <w:r>
        <w:rPr>
          <w:rStyle w:val="6"/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至</w:t>
      </w:r>
      <w:r>
        <w:rPr>
          <w:rStyle w:val="6"/>
          <w:rFonts w:hint="eastAsia" w:ascii="宋体" w:hAnsi="宋体" w:cs="宋体"/>
          <w:b/>
          <w:bCs/>
          <w:kern w:val="0"/>
          <w:sz w:val="28"/>
          <w:szCs w:val="28"/>
          <w:lang w:bidi="zh-TW"/>
        </w:rPr>
        <w:t>新宁</w:t>
      </w:r>
      <w:r>
        <w:rPr>
          <w:rStyle w:val="6"/>
          <w:rFonts w:hint="eastAsia" w:ascii="宋体" w:hAnsi="宋体" w:cs="宋体"/>
          <w:b/>
          <w:bCs/>
          <w:kern w:val="0"/>
          <w:sz w:val="28"/>
          <w:szCs w:val="28"/>
          <w:lang w:val="zh-TW" w:eastAsia="zh-TW" w:bidi="zh-TW"/>
        </w:rPr>
        <w:t>高速公路</w:t>
      </w:r>
      <w:r>
        <w:rPr>
          <w:rStyle w:val="6"/>
          <w:rFonts w:hint="eastAsia" w:ascii="宋体" w:hAnsi="宋体" w:cs="宋体"/>
          <w:b/>
          <w:bCs/>
          <w:kern w:val="0"/>
          <w:sz w:val="28"/>
          <w:szCs w:val="28"/>
          <w:lang w:bidi="zh-TW"/>
        </w:rPr>
        <w:t>洋溪连接线及虎形山连接线主要桥梁</w:t>
      </w:r>
      <w:r>
        <w:rPr>
          <w:rStyle w:val="6"/>
          <w:rFonts w:ascii="宋体" w:hAnsi="宋体" w:cs="宋体"/>
          <w:b/>
          <w:bCs/>
          <w:kern w:val="0"/>
          <w:sz w:val="28"/>
          <w:szCs w:val="28"/>
          <w:lang w:val="zh-TW" w:eastAsia="zh-TW" w:bidi="zh-TW"/>
        </w:rPr>
        <w:t>一览表</w:t>
      </w:r>
    </w:p>
    <w:p>
      <w:pPr>
        <w:pStyle w:val="29"/>
        <w:keepNext/>
        <w:keepLines/>
        <w:spacing w:after="140"/>
        <w:jc w:val="center"/>
        <w:outlineLvl w:val="2"/>
        <w:rPr>
          <w:rStyle w:val="6"/>
          <w:b/>
          <w:bCs/>
        </w:rPr>
      </w:pPr>
      <w:r>
        <w:rPr>
          <w:rStyle w:val="6"/>
          <w:rFonts w:hint="eastAsia"/>
          <w:b/>
          <w:bCs/>
        </w:rPr>
        <w:t>虎形山连接线</w:t>
      </w:r>
    </w:p>
    <w:tbl>
      <w:tblPr>
        <w:tblStyle w:val="5"/>
        <w:tblW w:w="0" w:type="auto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94"/>
        <w:gridCol w:w="1308"/>
        <w:gridCol w:w="1523"/>
        <w:gridCol w:w="800"/>
        <w:gridCol w:w="960"/>
        <w:gridCol w:w="1060"/>
        <w:gridCol w:w="1900"/>
        <w:gridCol w:w="1778"/>
        <w:gridCol w:w="2191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</w:trPr>
        <w:tc>
          <w:tcPr>
            <w:tcW w:w="463" w:type="dxa"/>
            <w:vMerge w:val="restart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494" w:type="dxa"/>
            <w:vMerge w:val="restart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中心桩号</w:t>
            </w:r>
          </w:p>
        </w:tc>
        <w:tc>
          <w:tcPr>
            <w:tcW w:w="1308" w:type="dxa"/>
            <w:vMerge w:val="restart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河名及桥名</w:t>
            </w:r>
          </w:p>
        </w:tc>
        <w:tc>
          <w:tcPr>
            <w:tcW w:w="1523" w:type="dxa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孔数及孔径</w:t>
            </w:r>
          </w:p>
        </w:tc>
        <w:tc>
          <w:tcPr>
            <w:tcW w:w="800" w:type="dxa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交角</w:t>
            </w:r>
          </w:p>
        </w:tc>
        <w:tc>
          <w:tcPr>
            <w:tcW w:w="960" w:type="dxa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桥梁全长</w:t>
            </w:r>
          </w:p>
        </w:tc>
        <w:tc>
          <w:tcPr>
            <w:tcW w:w="1060" w:type="dxa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桥梁宽度</w:t>
            </w:r>
          </w:p>
        </w:tc>
        <w:tc>
          <w:tcPr>
            <w:tcW w:w="5869" w:type="dxa"/>
            <w:gridSpan w:val="3"/>
            <w:shd w:val="clear" w:color="000000" w:fill="FFFFFF"/>
            <w:noWrap w:val="0"/>
            <w:vAlign w:val="bottom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结 构 类 型</w:t>
            </w:r>
          </w:p>
        </w:tc>
        <w:tc>
          <w:tcPr>
            <w:tcW w:w="525" w:type="dxa"/>
            <w:vMerge w:val="restart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tblHeader/>
        </w:trPr>
        <w:tc>
          <w:tcPr>
            <w:tcW w:w="463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8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（孔</w:t>
            </w:r>
            <w:r>
              <w:rPr>
                <w:rStyle w:val="6"/>
                <w:rFonts w:ascii="Calibri" w:hAnsi="Calibri"/>
                <w:b/>
                <w:bCs/>
                <w:sz w:val="18"/>
                <w:szCs w:val="18"/>
              </w:rPr>
              <w:t>-m</w:t>
            </w: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）</w:t>
            </w:r>
          </w:p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vMerge w:val="restart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（度）</w:t>
            </w:r>
          </w:p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60" w:type="dxa"/>
            <w:vMerge w:val="restart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Style w:val="6"/>
                <w:rFonts w:ascii="Calibri" w:hAnsi="Calibri"/>
                <w:b/>
                <w:bCs/>
                <w:sz w:val="18"/>
                <w:szCs w:val="18"/>
              </w:rPr>
              <w:t>（m）</w:t>
            </w:r>
          </w:p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60" w:type="dxa"/>
            <w:vMerge w:val="restart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（</w:t>
            </w:r>
            <w:r>
              <w:rPr>
                <w:rStyle w:val="6"/>
                <w:rFonts w:ascii="Calibri" w:hAnsi="Calibri"/>
                <w:b/>
                <w:bCs/>
                <w:sz w:val="18"/>
                <w:szCs w:val="18"/>
              </w:rPr>
              <w:t>m</w:t>
            </w: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）</w:t>
            </w:r>
          </w:p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900" w:type="dxa"/>
            <w:vMerge w:val="restart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上部构造</w:t>
            </w:r>
          </w:p>
        </w:tc>
        <w:tc>
          <w:tcPr>
            <w:tcW w:w="3969" w:type="dxa"/>
            <w:gridSpan w:val="2"/>
            <w:shd w:val="clear" w:color="000000" w:fill="FFFFFF"/>
            <w:noWrap w:val="0"/>
            <w:vAlign w:val="bottom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下部构造</w:t>
            </w:r>
          </w:p>
        </w:tc>
        <w:tc>
          <w:tcPr>
            <w:tcW w:w="52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tblHeader/>
        </w:trPr>
        <w:tc>
          <w:tcPr>
            <w:tcW w:w="463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8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8" w:type="dxa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墩及基础</w:t>
            </w:r>
          </w:p>
        </w:tc>
        <w:tc>
          <w:tcPr>
            <w:tcW w:w="2191" w:type="dxa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台及基础</w:t>
            </w:r>
          </w:p>
        </w:tc>
        <w:tc>
          <w:tcPr>
            <w:tcW w:w="52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63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Calibri" w:hAnsi="Calibri"/>
                <w:sz w:val="18"/>
                <w:szCs w:val="18"/>
              </w:rPr>
            </w:pPr>
            <w:r>
              <w:rPr>
                <w:rStyle w:val="6"/>
                <w:rFonts w:hint="eastAsia" w:ascii="Calibri" w:hAnsi="Calibri"/>
                <w:sz w:val="18"/>
                <w:szCs w:val="18"/>
              </w:rPr>
              <w:t>1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L3K4+661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向阳村中桥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3×20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66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预应力砼小箱梁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柱式墩+桩基础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座板台+桩基础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63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  <w:r>
              <w:rPr>
                <w:rStyle w:val="6"/>
                <w:rFonts w:hint="eastAsia" w:ascii="Calibri" w:hAnsi="Calibri"/>
                <w:sz w:val="18"/>
                <w:szCs w:val="18"/>
              </w:rPr>
              <w:t>2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L3K8+474.75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油榨屋中桥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3×20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66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预应力砼小箱梁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柱式墩+桩基础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座板台+桩基础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63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  <w:r>
              <w:rPr>
                <w:rStyle w:val="6"/>
                <w:rFonts w:hint="eastAsia" w:ascii="Calibri" w:hAnsi="Calibri"/>
                <w:sz w:val="18"/>
                <w:szCs w:val="18"/>
              </w:rPr>
              <w:t>3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L3K10+015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众善村中桥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3×20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120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66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预应力砼小箱梁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柱式墩+桩基础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座板台+桩基础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63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  <w:r>
              <w:rPr>
                <w:rStyle w:val="6"/>
                <w:rFonts w:hint="eastAsia" w:ascii="Calibri" w:hAnsi="Calibri"/>
                <w:sz w:val="18"/>
                <w:szCs w:val="18"/>
              </w:rPr>
              <w:t>4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L3K12+199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绩麻塘中桥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1×20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预应力砼小箱梁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重立台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63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  <w:r>
              <w:rPr>
                <w:rStyle w:val="6"/>
                <w:rFonts w:hint="eastAsia" w:ascii="Calibri" w:hAnsi="Calibri"/>
                <w:sz w:val="18"/>
                <w:szCs w:val="18"/>
              </w:rPr>
              <w:t>5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L3K13+489.5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肖家山中桥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1×20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90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预应力砼小箱梁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重立台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</w:p>
        </w:tc>
      </w:tr>
    </w:tbl>
    <w:p>
      <w:pPr>
        <w:pStyle w:val="29"/>
        <w:keepNext/>
        <w:keepLines/>
        <w:spacing w:after="140"/>
        <w:jc w:val="center"/>
        <w:outlineLvl w:val="2"/>
        <w:rPr>
          <w:rStyle w:val="6"/>
          <w:rFonts w:hint="eastAsia"/>
          <w:b/>
          <w:bCs/>
        </w:rPr>
      </w:pPr>
    </w:p>
    <w:p>
      <w:pPr>
        <w:pStyle w:val="29"/>
        <w:keepNext/>
        <w:keepLines/>
        <w:spacing w:after="140"/>
        <w:jc w:val="center"/>
        <w:outlineLvl w:val="2"/>
        <w:rPr>
          <w:rStyle w:val="6"/>
          <w:b/>
          <w:bCs/>
        </w:rPr>
      </w:pPr>
      <w:r>
        <w:rPr>
          <w:rStyle w:val="6"/>
          <w:rFonts w:hint="eastAsia"/>
          <w:b/>
          <w:bCs/>
        </w:rPr>
        <w:t>洋溪连接线</w:t>
      </w:r>
    </w:p>
    <w:tbl>
      <w:tblPr>
        <w:tblStyle w:val="5"/>
        <w:tblW w:w="0" w:type="auto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94"/>
        <w:gridCol w:w="1308"/>
        <w:gridCol w:w="1523"/>
        <w:gridCol w:w="800"/>
        <w:gridCol w:w="960"/>
        <w:gridCol w:w="1060"/>
        <w:gridCol w:w="1900"/>
        <w:gridCol w:w="1778"/>
        <w:gridCol w:w="2191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</w:trPr>
        <w:tc>
          <w:tcPr>
            <w:tcW w:w="463" w:type="dxa"/>
            <w:vMerge w:val="restart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494" w:type="dxa"/>
            <w:vMerge w:val="restart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中心桩号</w:t>
            </w:r>
          </w:p>
        </w:tc>
        <w:tc>
          <w:tcPr>
            <w:tcW w:w="1308" w:type="dxa"/>
            <w:vMerge w:val="restart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河名及桥名</w:t>
            </w:r>
          </w:p>
        </w:tc>
        <w:tc>
          <w:tcPr>
            <w:tcW w:w="1523" w:type="dxa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孔数及孔径</w:t>
            </w:r>
          </w:p>
        </w:tc>
        <w:tc>
          <w:tcPr>
            <w:tcW w:w="800" w:type="dxa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交角</w:t>
            </w:r>
          </w:p>
        </w:tc>
        <w:tc>
          <w:tcPr>
            <w:tcW w:w="960" w:type="dxa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桥梁全长</w:t>
            </w:r>
          </w:p>
        </w:tc>
        <w:tc>
          <w:tcPr>
            <w:tcW w:w="1060" w:type="dxa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桥梁宽度</w:t>
            </w:r>
          </w:p>
        </w:tc>
        <w:tc>
          <w:tcPr>
            <w:tcW w:w="5869" w:type="dxa"/>
            <w:gridSpan w:val="3"/>
            <w:shd w:val="clear" w:color="000000" w:fill="FFFFFF"/>
            <w:noWrap w:val="0"/>
            <w:vAlign w:val="bottom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结 构 类 型</w:t>
            </w:r>
          </w:p>
        </w:tc>
        <w:tc>
          <w:tcPr>
            <w:tcW w:w="525" w:type="dxa"/>
            <w:vMerge w:val="restart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tblHeader/>
        </w:trPr>
        <w:tc>
          <w:tcPr>
            <w:tcW w:w="463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8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（孔</w:t>
            </w:r>
            <w:r>
              <w:rPr>
                <w:rStyle w:val="6"/>
                <w:rFonts w:ascii="Calibri" w:hAnsi="Calibri"/>
                <w:b/>
                <w:bCs/>
                <w:sz w:val="18"/>
                <w:szCs w:val="18"/>
              </w:rPr>
              <w:t>-m</w:t>
            </w: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）</w:t>
            </w:r>
          </w:p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vMerge w:val="restart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（度）</w:t>
            </w:r>
          </w:p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60" w:type="dxa"/>
            <w:vMerge w:val="restart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Style w:val="6"/>
                <w:rFonts w:ascii="Calibri" w:hAnsi="Calibri"/>
                <w:b/>
                <w:bCs/>
                <w:sz w:val="18"/>
                <w:szCs w:val="18"/>
              </w:rPr>
              <w:t>（m）</w:t>
            </w:r>
          </w:p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60" w:type="dxa"/>
            <w:vMerge w:val="restart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（</w:t>
            </w:r>
            <w:r>
              <w:rPr>
                <w:rStyle w:val="6"/>
                <w:rFonts w:ascii="Calibri" w:hAnsi="Calibri"/>
                <w:b/>
                <w:bCs/>
                <w:sz w:val="18"/>
                <w:szCs w:val="18"/>
              </w:rPr>
              <w:t>m</w:t>
            </w: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）</w:t>
            </w:r>
          </w:p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900" w:type="dxa"/>
            <w:vMerge w:val="restart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上部构造</w:t>
            </w:r>
          </w:p>
        </w:tc>
        <w:tc>
          <w:tcPr>
            <w:tcW w:w="3969" w:type="dxa"/>
            <w:gridSpan w:val="2"/>
            <w:shd w:val="clear" w:color="000000" w:fill="FFFFFF"/>
            <w:noWrap w:val="0"/>
            <w:vAlign w:val="bottom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下部构造</w:t>
            </w:r>
          </w:p>
        </w:tc>
        <w:tc>
          <w:tcPr>
            <w:tcW w:w="52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tblHeader/>
        </w:trPr>
        <w:tc>
          <w:tcPr>
            <w:tcW w:w="463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8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8" w:type="dxa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墩及基础</w:t>
            </w:r>
          </w:p>
        </w:tc>
        <w:tc>
          <w:tcPr>
            <w:tcW w:w="2191" w:type="dxa"/>
            <w:shd w:val="clear" w:color="000000" w:fill="FFFFFF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</w:rPr>
              <w:t>台及基础</w:t>
            </w:r>
          </w:p>
        </w:tc>
        <w:tc>
          <w:tcPr>
            <w:tcW w:w="52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63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Calibri" w:hAnsi="Calibri"/>
                <w:sz w:val="18"/>
                <w:szCs w:val="18"/>
              </w:rPr>
            </w:pPr>
            <w:r>
              <w:rPr>
                <w:rStyle w:val="6"/>
                <w:rFonts w:hint="eastAsia" w:ascii="Calibri" w:hAnsi="Calibri"/>
                <w:sz w:val="18"/>
                <w:szCs w:val="18"/>
              </w:rPr>
              <w:t>1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L1K1+140.0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枫林大桥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8×30+2×45+（25+40+25）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90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426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预应力砼小箱梁+转体钢构+预应力T梁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柱式墩+桩基础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柱式台/肋板台+桩基础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3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  <w:r>
              <w:rPr>
                <w:rStyle w:val="6"/>
                <w:rFonts w:hint="eastAsia" w:ascii="Calibri" w:hAnsi="Calibri"/>
                <w:sz w:val="18"/>
                <w:szCs w:val="18"/>
              </w:rPr>
              <w:t>2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L1K5+626.0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S236跨线桥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7×20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90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146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预应力砼小箱梁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柱式墩+桩基础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柱式台/肋板台+桩基础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63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  <w:r>
              <w:rPr>
                <w:rStyle w:val="6"/>
                <w:rFonts w:hint="eastAsia" w:ascii="Calibri" w:hAnsi="Calibri"/>
                <w:sz w:val="18"/>
                <w:szCs w:val="18"/>
              </w:rPr>
              <w:t>3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L1K6+142.0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冷水铺大桥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8×20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90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166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预应力砼小箱梁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柱式墩+桩基础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柱式台/肋板台+桩基础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63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  <w:r>
              <w:rPr>
                <w:rStyle w:val="6"/>
                <w:rFonts w:hint="eastAsia" w:ascii="Calibri" w:hAnsi="Calibri"/>
                <w:sz w:val="18"/>
                <w:szCs w:val="18"/>
              </w:rPr>
              <w:t>4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L1K7+280.0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山涧大桥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7×20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90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146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预应力砼小箱梁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柱式墩+桩基础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柱式台/肋板台+桩基础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63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  <w:r>
              <w:rPr>
                <w:rStyle w:val="6"/>
                <w:rFonts w:hint="eastAsia" w:ascii="Calibri" w:hAnsi="Calibri"/>
                <w:sz w:val="18"/>
                <w:szCs w:val="18"/>
              </w:rPr>
              <w:t>5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L1K9+633.0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黄西村大桥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5×20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90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106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预应力砼小箱梁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柱式墩+桩基础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柱式台/肋板台+桩基础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63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  <w:r>
              <w:rPr>
                <w:rStyle w:val="6"/>
                <w:rFonts w:hint="eastAsia" w:ascii="Calibri" w:hAnsi="Calibri"/>
                <w:sz w:val="18"/>
                <w:szCs w:val="18"/>
              </w:rPr>
              <w:t>6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L1K11+700.0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阁边中桥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3×20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90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66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预应力砼小箱梁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柱式墩+桩基础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柱式台/肋板台+桩基础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63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  <w:r>
              <w:rPr>
                <w:rStyle w:val="6"/>
                <w:rFonts w:hint="eastAsia" w:ascii="Calibri" w:hAnsi="Calibri"/>
                <w:sz w:val="18"/>
                <w:szCs w:val="18"/>
              </w:rPr>
              <w:t>7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L1K15+026.0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木龙村大桥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7×20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90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146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预应力砼小箱梁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柱式墩+桩基础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柱式台/肋板台+桩基础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63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  <w:r>
              <w:rPr>
                <w:rStyle w:val="6"/>
                <w:rFonts w:hint="eastAsia" w:ascii="Calibri" w:hAnsi="Calibri"/>
                <w:sz w:val="18"/>
                <w:szCs w:val="18"/>
              </w:rPr>
              <w:t>8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L1K19+278.0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洋溪大桥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7×20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90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146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预应力砼小箱梁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柱式墩+桩基础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柱式台/肋板台+桩基础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63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  <w:r>
              <w:rPr>
                <w:rStyle w:val="6"/>
                <w:rFonts w:hint="eastAsia" w:ascii="Calibri" w:hAnsi="Calibri"/>
                <w:sz w:val="18"/>
                <w:szCs w:val="18"/>
              </w:rPr>
              <w:t>9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L1K18+833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下穿沪昆高铁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3×30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90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28"/>
              <w:widowControl/>
              <w:jc w:val="center"/>
              <w:textAlignment w:val="center"/>
              <w:rPr>
                <w:rStyle w:val="6"/>
                <w:rFonts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预应力砼小箱梁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桩基础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4"/>
              <w:widowControl/>
              <w:adjustRightInd w:val="0"/>
              <w:jc w:val="center"/>
              <w:outlineLvl w:val="2"/>
              <w:rPr>
                <w:rStyle w:val="6"/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柱式台/肋板台+桩基础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pStyle w:val="28"/>
              <w:widowControl/>
              <w:adjustRightInd w:val="0"/>
              <w:jc w:val="center"/>
              <w:outlineLvl w:val="2"/>
              <w:rPr>
                <w:rStyle w:val="6"/>
                <w:rFonts w:ascii="Calibri" w:hAnsi="Calibri"/>
                <w:sz w:val="18"/>
                <w:szCs w:val="18"/>
              </w:rPr>
            </w:pPr>
          </w:p>
        </w:tc>
      </w:tr>
    </w:tbl>
    <w:p>
      <w:pPr>
        <w:pStyle w:val="4"/>
        <w:rPr>
          <w:rStyle w:val="6"/>
          <w:vanish/>
        </w:rPr>
      </w:pPr>
    </w:p>
    <w:tbl>
      <w:tblPr>
        <w:tblStyle w:val="5"/>
        <w:tblpPr w:leftFromText="180" w:rightFromText="180" w:vertAnchor="text" w:tblpX="15474" w:tblpY="-107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66"/>
        <w:gridCol w:w="268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98" w:type="dxa"/>
          <w:trHeight w:val="30" w:hRule="atLeast"/>
        </w:trPr>
        <w:tc>
          <w:tcPr>
            <w:tcW w:w="16" w:type="dxa"/>
            <w:shd w:val="clear" w:color="auto" w:fill="auto"/>
            <w:noWrap w:val="0"/>
            <w:vAlign w:val="top"/>
          </w:tcPr>
          <w:p>
            <w:pPr>
              <w:pStyle w:val="29"/>
              <w:spacing w:line="1" w:lineRule="exact"/>
              <w:outlineLvl w:val="2"/>
              <w:rPr>
                <w:rStyle w:val="6"/>
                <w:rFonts w:ascii="Calibri" w:hAnsi="Calibri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2" w:type="dxa"/>
          <w:trHeight w:val="30" w:hRule="atLeast"/>
        </w:trPr>
        <w:tc>
          <w:tcPr>
            <w:tcW w:w="82" w:type="dxa"/>
            <w:gridSpan w:val="2"/>
            <w:shd w:val="clear" w:color="auto" w:fill="auto"/>
            <w:noWrap w:val="0"/>
            <w:vAlign w:val="top"/>
          </w:tcPr>
          <w:p>
            <w:pPr>
              <w:pStyle w:val="29"/>
              <w:spacing w:line="1" w:lineRule="exact"/>
              <w:outlineLvl w:val="2"/>
              <w:rPr>
                <w:rStyle w:val="6"/>
                <w:rFonts w:ascii="Calibri" w:hAnsi="Calibri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4" w:type="dxa"/>
          <w:trHeight w:val="30" w:hRule="atLeast"/>
        </w:trPr>
        <w:tc>
          <w:tcPr>
            <w:tcW w:w="350" w:type="dxa"/>
            <w:gridSpan w:val="3"/>
            <w:shd w:val="clear" w:color="auto" w:fill="auto"/>
            <w:noWrap w:val="0"/>
            <w:vAlign w:val="top"/>
          </w:tcPr>
          <w:p>
            <w:pPr>
              <w:pStyle w:val="29"/>
              <w:spacing w:line="1" w:lineRule="exact"/>
              <w:outlineLvl w:val="2"/>
              <w:rPr>
                <w:rStyle w:val="6"/>
                <w:rFonts w:ascii="Calibri" w:hAnsi="Calibri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14" w:type="dxa"/>
            <w:gridSpan w:val="4"/>
            <w:shd w:val="clear" w:color="auto" w:fill="auto"/>
            <w:noWrap w:val="0"/>
            <w:vAlign w:val="top"/>
          </w:tcPr>
          <w:p>
            <w:pPr>
              <w:pStyle w:val="29"/>
              <w:spacing w:line="1" w:lineRule="exact"/>
              <w:outlineLvl w:val="2"/>
              <w:rPr>
                <w:rStyle w:val="6"/>
                <w:rFonts w:ascii="Calibri" w:hAnsi="Calibri"/>
                <w:kern w:val="0"/>
                <w:sz w:val="2"/>
                <w:szCs w:val="2"/>
              </w:rPr>
            </w:pPr>
          </w:p>
        </w:tc>
      </w:tr>
    </w:tbl>
    <w:p>
      <w:pPr>
        <w:pStyle w:val="29"/>
        <w:keepNext/>
        <w:keepLines/>
        <w:jc w:val="left"/>
        <w:outlineLvl w:val="2"/>
        <w:rPr>
          <w:rStyle w:val="6"/>
          <w:rFonts w:ascii="宋体" w:hAnsi="宋体" w:cs="宋体"/>
          <w:kern w:val="0"/>
          <w:sz w:val="22"/>
          <w:u w:val="single"/>
          <w:lang w:val="zh-TW" w:eastAsia="zh-TW" w:bidi="zh-TW"/>
        </w:rPr>
      </w:pPr>
      <w:bookmarkStart w:id="3" w:name="bookmark150"/>
      <w:bookmarkStart w:id="4" w:name="bookmark149"/>
      <w:bookmarkStart w:id="5" w:name="bookmark148"/>
    </w:p>
    <w:p>
      <w:pPr>
        <w:pStyle w:val="4"/>
        <w:rPr>
          <w:rStyle w:val="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Style w:val="6"/>
          <w:rFonts w:ascii="宋体" w:hAnsi="宋体" w:cs="宋体"/>
          <w:kern w:val="0"/>
          <w:sz w:val="22"/>
          <w:u w:val="single"/>
          <w:lang w:val="zh-TW" w:eastAsia="zh-TW" w:bidi="zh-TW"/>
        </w:rPr>
        <w:t>注</w:t>
      </w:r>
      <w:r>
        <w:rPr>
          <w:rStyle w:val="6"/>
          <w:rFonts w:ascii="Times New Roman" w:hAnsi="Times New Roman" w:eastAsia="Times New Roman"/>
          <w:kern w:val="0"/>
          <w:sz w:val="24"/>
          <w:szCs w:val="24"/>
          <w:u w:val="single"/>
          <w:lang w:val="zh-TW" w:eastAsia="zh-TW" w:bidi="zh-TW"/>
        </w:rPr>
        <w:t>:</w:t>
      </w:r>
      <w:r>
        <w:rPr>
          <w:rStyle w:val="6"/>
          <w:rFonts w:ascii="宋体" w:hAnsi="宋体" w:cs="宋体"/>
          <w:kern w:val="0"/>
          <w:sz w:val="22"/>
          <w:u w:val="single"/>
          <w:lang w:val="zh-TW" w:eastAsia="zh-TW" w:bidi="zh-TW"/>
        </w:rPr>
        <w:t>以上数量仅供参考</w:t>
      </w:r>
      <w:bookmarkEnd w:id="3"/>
      <w:bookmarkEnd w:id="4"/>
      <w:bookmarkEnd w:id="5"/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DYyNjFhZjdiYzRlZDIxZjEyMzg3MzMwZjdjYTQifQ=="/>
  </w:docVars>
  <w:rsids>
    <w:rsidRoot w:val="063D115E"/>
    <w:rsid w:val="063D115E"/>
    <w:rsid w:val="0667499C"/>
    <w:rsid w:val="15F679CE"/>
    <w:rsid w:val="19617B66"/>
    <w:rsid w:val="44F6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szCs w:val="22"/>
      <w:lang w:val="en-US" w:eastAsia="zh-CN"/>
    </w:rPr>
  </w:style>
  <w:style w:type="paragraph" w:customStyle="1" w:styleId="3">
    <w:name w:val="正文文本缩进_0"/>
    <w:basedOn w:val="4"/>
    <w:unhideWhenUsed/>
    <w:qFormat/>
    <w:uiPriority w:val="0"/>
    <w:pPr>
      <w:spacing w:after="120"/>
      <w:ind w:left="420" w:leftChars="200"/>
    </w:pPr>
    <w:rPr>
      <w:szCs w:val="24"/>
    </w:rPr>
  </w:style>
  <w:style w:type="paragraph" w:customStyle="1" w:styleId="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正文文本 3_0"/>
    <w:basedOn w:val="4"/>
    <w:unhideWhenUsed/>
    <w:qFormat/>
    <w:uiPriority w:val="99"/>
    <w:rPr>
      <w:rFonts w:ascii="宋体" w:hAnsi="Times New Roman" w:eastAsia="宋体" w:cs="Times New Roman"/>
      <w:sz w:val="24"/>
      <w:szCs w:val="20"/>
    </w:rPr>
  </w:style>
  <w:style w:type="paragraph" w:customStyle="1" w:styleId="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_25"/>
    <w:next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首行缩进 2_24"/>
    <w:basedOn w:val="17"/>
    <w:qFormat/>
    <w:uiPriority w:val="0"/>
    <w:pPr>
      <w:ind w:firstLine="420" w:firstLineChars="200"/>
    </w:pPr>
  </w:style>
  <w:style w:type="paragraph" w:customStyle="1" w:styleId="17">
    <w:name w:val="正文文本缩进_25"/>
    <w:basedOn w:val="15"/>
    <w:unhideWhenUsed/>
    <w:qFormat/>
    <w:uiPriority w:val="0"/>
    <w:pPr>
      <w:spacing w:after="120"/>
      <w:ind w:left="420" w:leftChars="200"/>
    </w:pPr>
    <w:rPr>
      <w:szCs w:val="24"/>
    </w:rPr>
  </w:style>
  <w:style w:type="paragraph" w:customStyle="1" w:styleId="18">
    <w:name w:val="正文_26"/>
    <w:next w:val="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首行缩进 2_25"/>
    <w:basedOn w:val="20"/>
    <w:qFormat/>
    <w:uiPriority w:val="0"/>
    <w:pPr>
      <w:ind w:firstLine="420" w:firstLineChars="200"/>
    </w:pPr>
  </w:style>
  <w:style w:type="paragraph" w:customStyle="1" w:styleId="20">
    <w:name w:val="正文文本缩进_26"/>
    <w:basedOn w:val="18"/>
    <w:unhideWhenUsed/>
    <w:qFormat/>
    <w:uiPriority w:val="0"/>
    <w:pPr>
      <w:spacing w:after="120"/>
      <w:ind w:left="420" w:leftChars="200"/>
    </w:pPr>
    <w:rPr>
      <w:szCs w:val="24"/>
    </w:rPr>
  </w:style>
  <w:style w:type="paragraph" w:customStyle="1" w:styleId="21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_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正文_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正文_6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6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正文_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脚注引用_0"/>
    <w:unhideWhenUsed/>
    <w:qFormat/>
    <w:uiPriority w:val="0"/>
    <w:rPr>
      <w:rFonts w:ascii="Times New Roman" w:hAnsi="Times New Roman"/>
      <w:vertAlign w:val="superscript"/>
    </w:rPr>
  </w:style>
  <w:style w:type="paragraph" w:customStyle="1" w:styleId="31">
    <w:name w:val="脚注文本_0"/>
    <w:basedOn w:val="8"/>
    <w:unhideWhenUsed/>
    <w:qFormat/>
    <w:uiPriority w:val="99"/>
    <w:pPr>
      <w:adjustRightInd w:val="0"/>
      <w:snapToGrid w:val="0"/>
      <w:spacing w:line="420" w:lineRule="atLeast"/>
      <w:ind w:firstLine="454"/>
      <w:jc w:val="left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8705</Words>
  <Characters>10169</Characters>
  <Lines>0</Lines>
  <Paragraphs>0</Paragraphs>
  <TotalTime>23</TotalTime>
  <ScaleCrop>false</ScaleCrop>
  <LinksUpToDate>false</LinksUpToDate>
  <CharactersWithSpaces>10543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2023-03-08T00:53:00Z</dcterms:created>
  <dc:creator>lhw</dc:creator>
  <cp:lastModifiedBy>李华</cp:lastModifiedBy>
  <dcterms:modified xsi:type="dcterms:W3CDTF">2023-03-08T09:20:43Z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8B5EA6325C6146FCABA766E3B11F6D36</vt:lpwstr>
  </property>
</Properties>
</file>