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3"/>
        <w:gridCol w:w="4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72"/>
                <w:szCs w:val="72"/>
                <w:lang w:val="en-US" w:eastAsia="zh-CN" w:bidi="ar"/>
              </w:rPr>
              <w:t>中标结果公告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  项目编号：HNSJ-202304JT-123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  项目名称：湖南省官庄至新化、芷江至铜仁高速公路项目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  招标人：湖南省高速公路集团有限公司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  项目类别：材料设备  招标方式：公开招标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  项目地点：湖南省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 xml:space="preserve">  项目所在区域：湖南省·省本级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2"/>
              <w:tblW w:w="4998" w:type="pct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98"/>
              <w:gridCol w:w="1560"/>
              <w:gridCol w:w="2165"/>
              <w:gridCol w:w="599"/>
              <w:gridCol w:w="1292"/>
              <w:gridCol w:w="7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09" w:hRule="atLeast"/>
              </w:trPr>
              <w:tc>
                <w:tcPr>
                  <w:tcW w:w="1145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标段（包）编号</w:t>
                  </w:r>
                </w:p>
              </w:tc>
              <w:tc>
                <w:tcPr>
                  <w:tcW w:w="941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标段（包）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30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中标单位</w:t>
                  </w:r>
                </w:p>
              </w:tc>
              <w:tc>
                <w:tcPr>
                  <w:tcW w:w="361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9"/>
                      <w:szCs w:val="19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9"/>
                      <w:szCs w:val="19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9"/>
                      <w:szCs w:val="19"/>
                      <w:lang w:val="en-US" w:eastAsia="zh-CN" w:bidi="ar"/>
                    </w:rPr>
                    <w:t>经理</w:t>
                  </w:r>
                </w:p>
              </w:tc>
              <w:tc>
                <w:tcPr>
                  <w:tcW w:w="7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9"/>
                      <w:szCs w:val="19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46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9"/>
                      <w:szCs w:val="19"/>
                      <w:lang w:val="en-US" w:eastAsia="zh-CN" w:bidi="ar"/>
                    </w:rPr>
                    <w:t>工期（天）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45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HNSJ-202304JT-123003001</w:t>
                  </w:r>
                </w:p>
              </w:tc>
              <w:tc>
                <w:tcPr>
                  <w:tcW w:w="941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JDSB08标段（重新招标）</w:t>
                  </w:r>
                </w:p>
              </w:tc>
              <w:tc>
                <w:tcPr>
                  <w:tcW w:w="130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广东思柏科技股份有限公司</w:t>
                  </w:r>
                </w:p>
              </w:tc>
              <w:tc>
                <w:tcPr>
                  <w:tcW w:w="361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10379.8311万元</w:t>
                  </w:r>
                </w:p>
              </w:tc>
              <w:tc>
                <w:tcPr>
                  <w:tcW w:w="46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90</w:t>
                  </w:r>
                </w:p>
              </w:tc>
            </w:tr>
          </w:tbl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公告开始时间:2023年09月11日</w:t>
            </w:r>
          </w:p>
        </w:tc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公告结束时间:2023年09月14日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其他说明:湖南省官庄至新化、芷江至铜仁高速公路项目机电工程设备采购第JDSB08标段（重新招标）于2023年8月15日在湖南省公共资源交易中心进行了开标和评标工作，并于2023年8月21日在中国招标投标公共服务平台、湖南省招标投标监管网、湖南省公共资源交易服务平台、湖南省交通运输厅网对中标候选人进行了公示。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 标 人：湖南省高速公路集团有限公司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地 址：长沙市开福区三一大道500号          电 话：0731-89757153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监督部门：湖南省交通运输厅            地 址：长沙市湘府西路199号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 话：0731-88770091（基本建设处）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DJjY2NhYjI4Y2RjMjY5NDY2NmFlNmJkMTRmNDAifQ=="/>
  </w:docVars>
  <w:rsids>
    <w:rsidRoot w:val="00000000"/>
    <w:rsid w:val="05245808"/>
    <w:rsid w:val="231716DC"/>
    <w:rsid w:val="29456618"/>
    <w:rsid w:val="3DED5A3A"/>
    <w:rsid w:val="55CB5647"/>
    <w:rsid w:val="69246F96"/>
    <w:rsid w:val="78C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495</Characters>
  <Lines>0</Lines>
  <Paragraphs>0</Paragraphs>
  <TotalTime>0</TotalTime>
  <ScaleCrop>false</ScaleCrop>
  <LinksUpToDate>false</LinksUpToDate>
  <CharactersWithSpaces>543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2023-08-02T02:42:00Z</dcterms:created>
  <dc:creator>HP</dc:creator>
  <cp:lastModifiedBy>张征</cp:lastModifiedBy>
  <dcterms:modified xsi:type="dcterms:W3CDTF">2023-09-11T09:38:26Z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60E8D301E89347C289E828C6CC10347E</vt:lpwstr>
  </property>
</Properties>
</file>