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微软雅黑" w:hAnsi="微软雅黑" w:eastAsia="微软雅黑" w:cs="微软雅黑"/>
          <w:i w:val="0"/>
          <w:caps w:val="0"/>
          <w:color w:val="333333"/>
          <w:spacing w:val="0"/>
          <w:sz w:val="21"/>
          <w:szCs w:val="21"/>
        </w:rPr>
      </w:pPr>
    </w:p>
    <w:p>
      <w:pPr>
        <w:pStyle w:val="2"/>
        <w:keepNext w:val="0"/>
        <w:keepLines w:val="0"/>
        <w:widowControl/>
        <w:suppressLineNumbers w:val="0"/>
        <w:pBdr>
          <w:top w:val="none" w:color="auto" w:sz="0" w:space="0"/>
          <w:left w:val="none" w:color="auto" w:sz="0" w:space="0"/>
          <w:bottom w:val="single" w:color="F0F0F0" w:sz="6" w:space="0"/>
          <w:right w:val="none" w:color="auto" w:sz="0" w:space="0"/>
        </w:pBdr>
        <w:shd w:val="clear" w:fill="FFFFFF"/>
        <w:spacing w:before="0" w:beforeAutospacing="0" w:after="0" w:afterAutospacing="0" w:line="855" w:lineRule="atLeast"/>
        <w:ind w:left="0" w:right="0" w:firstLine="0"/>
        <w:jc w:val="center"/>
        <w:rPr>
          <w:rFonts w:hint="eastAsia" w:ascii="仿宋" w:hAnsi="仿宋" w:eastAsia="仿宋" w:cs="仿宋"/>
          <w:b/>
          <w:i w:val="0"/>
          <w:caps w:val="0"/>
          <w:color w:val="333333"/>
          <w:spacing w:val="0"/>
          <w:sz w:val="36"/>
          <w:szCs w:val="36"/>
        </w:rPr>
      </w:pPr>
      <w:r>
        <w:rPr>
          <w:rFonts w:hint="eastAsia" w:ascii="仿宋" w:hAnsi="仿宋" w:eastAsia="仿宋" w:cs="仿宋"/>
          <w:b/>
          <w:i w:val="0"/>
          <w:caps w:val="0"/>
          <w:color w:val="333333"/>
          <w:spacing w:val="0"/>
          <w:sz w:val="36"/>
          <w:szCs w:val="36"/>
          <w:shd w:val="clear" w:fill="FFFFFF"/>
        </w:rPr>
        <w:t>G59呼北高速湖南省新化至新宁段第三标段施工监理JL3-</w:t>
      </w:r>
      <w:r>
        <w:rPr>
          <w:rFonts w:hint="eastAsia" w:ascii="仿宋" w:hAnsi="仿宋" w:eastAsia="仿宋" w:cs="仿宋"/>
          <w:b/>
          <w:i w:val="0"/>
          <w:caps w:val="0"/>
          <w:color w:val="333333"/>
          <w:spacing w:val="0"/>
          <w:sz w:val="36"/>
          <w:szCs w:val="36"/>
          <w:shd w:val="clear" w:fill="FFFFFF"/>
          <w:lang w:val="en-US" w:eastAsia="zh-CN"/>
        </w:rPr>
        <w:t>1（第二次）</w:t>
      </w:r>
      <w:r>
        <w:rPr>
          <w:rFonts w:hint="eastAsia" w:ascii="仿宋" w:hAnsi="仿宋" w:eastAsia="仿宋" w:cs="仿宋"/>
          <w:b/>
          <w:i w:val="0"/>
          <w:caps w:val="0"/>
          <w:color w:val="333333"/>
          <w:spacing w:val="0"/>
          <w:sz w:val="36"/>
          <w:szCs w:val="36"/>
          <w:shd w:val="clear" w:fill="FFFFFF"/>
        </w:rPr>
        <w:t>中标候选人公示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微软雅黑" w:hAnsi="微软雅黑" w:eastAsia="微软雅黑" w:cs="微软雅黑"/>
          <w:i w:val="0"/>
          <w:caps w:val="0"/>
          <w:color w:val="333333"/>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560" w:firstLineChars="200"/>
        <w:jc w:val="both"/>
        <w:rPr>
          <w:rFonts w:hint="eastAsia" w:ascii="仿宋" w:hAnsi="仿宋" w:eastAsia="仿宋" w:cs="仿宋"/>
          <w:i w:val="0"/>
          <w:caps w:val="0"/>
          <w:color w:val="333333"/>
          <w:spacing w:val="0"/>
          <w:kern w:val="0"/>
          <w:sz w:val="28"/>
          <w:szCs w:val="28"/>
          <w:highlight w:val="none"/>
          <w:shd w:val="clear" w:fill="FFFFFF"/>
          <w:lang w:val="en-US" w:eastAsia="zh-CN" w:bidi="ar"/>
        </w:rPr>
      </w:pPr>
      <w:r>
        <w:rPr>
          <w:rFonts w:hint="eastAsia" w:ascii="仿宋" w:hAnsi="仿宋" w:eastAsia="仿宋" w:cs="仿宋"/>
          <w:i w:val="0"/>
          <w:caps w:val="0"/>
          <w:color w:val="333333"/>
          <w:spacing w:val="0"/>
          <w:kern w:val="0"/>
          <w:sz w:val="28"/>
          <w:szCs w:val="28"/>
          <w:highlight w:val="none"/>
          <w:shd w:val="clear" w:fill="FFFFFF"/>
          <w:lang w:val="en-US" w:eastAsia="zh-CN" w:bidi="ar"/>
        </w:rPr>
        <w:t>湖南省新新张官高速公路建设开发有限公司新宁分公司（招标人）按照有关规定，将G59呼北高速湖南省新化至新宁段第三标段施工监理JL3-1（第二次）中标候选人和后备中标候选人公示如下：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仿宋" w:hAnsi="仿宋" w:eastAsia="仿宋" w:cs="仿宋"/>
          <w:i w:val="0"/>
          <w:caps w:val="0"/>
          <w:color w:val="333333"/>
          <w:spacing w:val="0"/>
          <w:kern w:val="0"/>
          <w:sz w:val="28"/>
          <w:szCs w:val="28"/>
          <w:highlight w:val="none"/>
          <w:shd w:val="clear" w:fill="FFFFFF"/>
          <w:lang w:val="en-US" w:eastAsia="zh-CN" w:bidi="ar"/>
        </w:rPr>
      </w:pPr>
      <w:r>
        <w:rPr>
          <w:rFonts w:hint="eastAsia" w:ascii="仿宋" w:hAnsi="仿宋" w:eastAsia="仿宋" w:cs="仿宋"/>
          <w:i w:val="0"/>
          <w:caps w:val="0"/>
          <w:color w:val="333333"/>
          <w:spacing w:val="0"/>
          <w:kern w:val="0"/>
          <w:sz w:val="28"/>
          <w:szCs w:val="28"/>
          <w:highlight w:val="none"/>
          <w:shd w:val="clear" w:fill="FFFFFF"/>
          <w:lang w:val="en-US" w:eastAsia="zh-CN" w:bidi="ar"/>
        </w:rPr>
        <w:t>中标候选人：重庆锦程工程咨询有限公司(投标报价：13444358元)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仿宋" w:hAnsi="仿宋" w:eastAsia="仿宋" w:cs="仿宋"/>
          <w:i w:val="0"/>
          <w:caps w:val="0"/>
          <w:color w:val="333333"/>
          <w:spacing w:val="0"/>
          <w:kern w:val="0"/>
          <w:sz w:val="28"/>
          <w:szCs w:val="28"/>
          <w:highlight w:val="none"/>
          <w:shd w:val="clear" w:fill="FFFFFF"/>
          <w:lang w:val="en-US" w:eastAsia="zh-CN" w:bidi="ar"/>
        </w:rPr>
      </w:pPr>
      <w:r>
        <w:rPr>
          <w:rFonts w:hint="eastAsia" w:ascii="仿宋" w:hAnsi="仿宋" w:eastAsia="仿宋" w:cs="仿宋"/>
          <w:i w:val="0"/>
          <w:caps w:val="0"/>
          <w:color w:val="333333"/>
          <w:spacing w:val="0"/>
          <w:kern w:val="0"/>
          <w:sz w:val="28"/>
          <w:szCs w:val="28"/>
          <w:highlight w:val="none"/>
          <w:shd w:val="clear" w:fill="FFFFFF"/>
          <w:lang w:val="en-US" w:eastAsia="zh-CN" w:bidi="ar"/>
        </w:rPr>
        <w:t>后备第一中标候选人：长沙中核工程监理咨询有限公司（投标报价：13618000元）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仿宋" w:hAnsi="仿宋" w:eastAsia="仿宋" w:cs="仿宋"/>
          <w:i w:val="0"/>
          <w:caps w:val="0"/>
          <w:color w:val="333333"/>
          <w:spacing w:val="0"/>
          <w:kern w:val="0"/>
          <w:sz w:val="28"/>
          <w:szCs w:val="28"/>
          <w:highlight w:val="none"/>
          <w:shd w:val="clear" w:fill="FFFFFF"/>
          <w:lang w:val="en-US" w:eastAsia="zh-CN" w:bidi="ar"/>
        </w:rPr>
      </w:pPr>
      <w:r>
        <w:rPr>
          <w:rFonts w:hint="eastAsia" w:ascii="仿宋" w:hAnsi="仿宋" w:eastAsia="仿宋" w:cs="仿宋"/>
          <w:i w:val="0"/>
          <w:caps w:val="0"/>
          <w:color w:val="333333"/>
          <w:spacing w:val="0"/>
          <w:kern w:val="0"/>
          <w:sz w:val="28"/>
          <w:szCs w:val="28"/>
          <w:highlight w:val="none"/>
          <w:shd w:val="clear" w:fill="FFFFFF"/>
          <w:lang w:val="en-US" w:eastAsia="zh-CN" w:bidi="ar"/>
        </w:rPr>
        <w:t>后备第二中标候选人：育才-布朗交通咨询监理有限公司（投标报价：13755500元）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仿宋" w:hAnsi="仿宋" w:eastAsia="仿宋" w:cs="仿宋"/>
          <w:i w:val="0"/>
          <w:caps w:val="0"/>
          <w:color w:val="333333"/>
          <w:spacing w:val="0"/>
          <w:kern w:val="0"/>
          <w:sz w:val="28"/>
          <w:szCs w:val="28"/>
          <w:shd w:val="clear" w:fill="FFFFFF"/>
          <w:lang w:val="en-US" w:eastAsia="zh-CN" w:bidi="ar"/>
        </w:rPr>
      </w:pPr>
      <w:r>
        <w:rPr>
          <w:rFonts w:hint="eastAsia" w:ascii="仿宋" w:hAnsi="仿宋" w:eastAsia="仿宋" w:cs="仿宋"/>
          <w:i w:val="0"/>
          <w:caps w:val="0"/>
          <w:color w:val="333333"/>
          <w:spacing w:val="0"/>
          <w:kern w:val="0"/>
          <w:sz w:val="28"/>
          <w:szCs w:val="28"/>
          <w:shd w:val="clear" w:fill="FFFFFF"/>
          <w:lang w:val="en-US" w:eastAsia="zh-CN" w:bidi="ar"/>
        </w:rPr>
        <w:t>公示期为3个工作日（2022.4.24-2022.4.27）,投标人或者其他利害关系人对评标结果有异议的，须在公示期内向招标人提出。异议须署实名、附有异议人有效联系方式、基本事实和相关材料。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仿宋" w:hAnsi="仿宋" w:eastAsia="仿宋" w:cs="仿宋"/>
          <w:i w:val="0"/>
          <w:caps w:val="0"/>
          <w:color w:val="333333"/>
          <w:spacing w:val="0"/>
          <w:kern w:val="0"/>
          <w:sz w:val="28"/>
          <w:szCs w:val="28"/>
          <w:shd w:val="clear" w:fill="FFFFFF"/>
          <w:lang w:val="en-US" w:eastAsia="zh-CN" w:bidi="ar"/>
        </w:rPr>
      </w:pPr>
      <w:r>
        <w:rPr>
          <w:rFonts w:hint="eastAsia" w:ascii="仿宋" w:hAnsi="仿宋" w:eastAsia="仿宋" w:cs="仿宋"/>
          <w:i w:val="0"/>
          <w:caps w:val="0"/>
          <w:color w:val="333333"/>
          <w:spacing w:val="0"/>
          <w:kern w:val="0"/>
          <w:sz w:val="28"/>
          <w:szCs w:val="28"/>
          <w:shd w:val="clear" w:fill="FFFFFF"/>
          <w:lang w:val="en-US" w:eastAsia="zh-CN" w:bidi="ar"/>
        </w:rPr>
        <w:t>投标人或者其他利害关系人认为招标投标活动不符合法律、行政法规规定的，可以自知道或者应当知道之日起10日内向湖南省交通运输厅投诉，投诉应有明确的请求和必要的证明材料。证明材料应满足《工程建设项目招标投标活动投诉处理办法》（七部委2004年11号令）和《湖南省招标投标活动投诉处理办法》以及《湖南省招标投标活动违规问题举报办法》的要求，须署实名、附有投诉人地址及有效联系方式、被投诉人的名称、地址及有效联系方式、投诉事项的基本事实及有效线索和相关证明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仿宋" w:hAnsi="仿宋" w:eastAsia="仿宋" w:cs="仿宋"/>
          <w:i w:val="0"/>
          <w:caps w:val="0"/>
          <w:color w:val="333333"/>
          <w:spacing w:val="0"/>
          <w:kern w:val="0"/>
          <w:sz w:val="28"/>
          <w:szCs w:val="28"/>
          <w:shd w:val="clear" w:fill="FFFFFF"/>
          <w:lang w:val="en-US" w:eastAsia="zh-CN" w:bidi="ar"/>
        </w:rPr>
      </w:pPr>
      <w:r>
        <w:rPr>
          <w:rFonts w:hint="eastAsia" w:ascii="仿宋" w:hAnsi="仿宋" w:eastAsia="仿宋" w:cs="仿宋"/>
          <w:i w:val="0"/>
          <w:caps w:val="0"/>
          <w:color w:val="333333"/>
          <w:spacing w:val="0"/>
          <w:kern w:val="0"/>
          <w:sz w:val="28"/>
          <w:szCs w:val="28"/>
          <w:shd w:val="clear" w:fill="FFFFFF"/>
          <w:lang w:val="en-US" w:eastAsia="zh-CN" w:bidi="ar"/>
        </w:rPr>
        <w:t>禁止投诉人捏造事实、伪造材料或者以非法手段及渠道取得证明材料，阻碍招标投标活动正常进行，招标人及湖南省交通运输厅将对恶意异议或投诉予以驳回并通报。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仿宋" w:hAnsi="仿宋" w:eastAsia="仿宋" w:cs="仿宋"/>
          <w:i w:val="0"/>
          <w:caps w:val="0"/>
          <w:color w:val="333333"/>
          <w:spacing w:val="0"/>
          <w:kern w:val="0"/>
          <w:sz w:val="28"/>
          <w:szCs w:val="28"/>
          <w:shd w:val="clear" w:fill="FFFFFF"/>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仿宋" w:hAnsi="仿宋" w:eastAsia="仿宋" w:cs="仿宋"/>
          <w:i w:val="0"/>
          <w:caps w:val="0"/>
          <w:color w:val="333333"/>
          <w:spacing w:val="0"/>
          <w:kern w:val="0"/>
          <w:sz w:val="28"/>
          <w:szCs w:val="28"/>
          <w:shd w:val="clear" w:fill="FFFFFF"/>
          <w:lang w:val="en-US" w:eastAsia="zh-CN" w:bidi="ar"/>
        </w:rPr>
      </w:pPr>
      <w:r>
        <w:rPr>
          <w:rFonts w:hint="eastAsia" w:ascii="仿宋" w:hAnsi="仿宋" w:eastAsia="仿宋" w:cs="仿宋"/>
          <w:i w:val="0"/>
          <w:caps w:val="0"/>
          <w:color w:val="333333"/>
          <w:spacing w:val="0"/>
          <w:kern w:val="0"/>
          <w:sz w:val="28"/>
          <w:szCs w:val="28"/>
          <w:shd w:val="clear" w:fill="FFFFFF"/>
          <w:lang w:val="en-US" w:eastAsia="zh-CN" w:bidi="ar"/>
        </w:rPr>
        <w:t>附件1：中标候选人及后备中标候选人项目业绩和对质量、安全和环保目标及服务期的响应情况、驻地监理工程师证件及业绩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仿宋" w:hAnsi="仿宋" w:eastAsia="仿宋" w:cs="仿宋"/>
          <w:i w:val="0"/>
          <w:caps w:val="0"/>
          <w:color w:val="333333"/>
          <w:spacing w:val="0"/>
          <w:kern w:val="0"/>
          <w:sz w:val="28"/>
          <w:szCs w:val="28"/>
          <w:shd w:val="clear" w:fill="FFFFFF"/>
          <w:lang w:val="en-US" w:eastAsia="zh-CN" w:bidi="ar"/>
        </w:rPr>
      </w:pPr>
      <w:r>
        <w:rPr>
          <w:rFonts w:hint="eastAsia" w:ascii="仿宋" w:hAnsi="仿宋" w:eastAsia="仿宋" w:cs="仿宋"/>
          <w:i w:val="0"/>
          <w:caps w:val="0"/>
          <w:color w:val="333333"/>
          <w:spacing w:val="0"/>
          <w:kern w:val="0"/>
          <w:sz w:val="28"/>
          <w:szCs w:val="28"/>
          <w:shd w:val="clear" w:fill="FFFFFF"/>
          <w:lang w:val="en-US" w:eastAsia="zh-CN" w:bidi="ar"/>
        </w:rPr>
        <w:t>附件2：被否决投标的投标人名称、否决依据和原因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left"/>
        <w:rPr>
          <w:rFonts w:hint="eastAsia" w:ascii="仿宋" w:hAnsi="仿宋" w:eastAsia="仿宋" w:cs="仿宋"/>
          <w:i w:val="0"/>
          <w:caps w:val="0"/>
          <w:color w:val="333333"/>
          <w:spacing w:val="0"/>
          <w:kern w:val="0"/>
          <w:sz w:val="28"/>
          <w:szCs w:val="28"/>
          <w:shd w:val="clear" w:fill="FFFFFF"/>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left"/>
        <w:rPr>
          <w:rFonts w:hint="eastAsia" w:ascii="仿宋" w:hAnsi="仿宋" w:eastAsia="仿宋" w:cs="仿宋"/>
          <w:i w:val="0"/>
          <w:caps w:val="0"/>
          <w:color w:val="333333"/>
          <w:spacing w:val="0"/>
          <w:kern w:val="0"/>
          <w:sz w:val="28"/>
          <w:szCs w:val="28"/>
          <w:shd w:val="clear" w:fill="FFFFFF"/>
          <w:lang w:val="en-US" w:eastAsia="zh-CN" w:bidi="ar"/>
        </w:rPr>
      </w:pPr>
      <w:r>
        <w:rPr>
          <w:rFonts w:hint="eastAsia" w:ascii="仿宋" w:hAnsi="仿宋" w:eastAsia="仿宋" w:cs="仿宋"/>
          <w:i w:val="0"/>
          <w:caps w:val="0"/>
          <w:color w:val="333333"/>
          <w:spacing w:val="0"/>
          <w:kern w:val="0"/>
          <w:sz w:val="28"/>
          <w:szCs w:val="28"/>
          <w:shd w:val="clear" w:fill="FFFFFF"/>
          <w:lang w:val="en-US" w:eastAsia="zh-CN" w:bidi="ar"/>
        </w:rPr>
        <w:t>招标人：湖南省新新张官高速公路建设开发有限公司新宁分公司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left"/>
        <w:rPr>
          <w:rFonts w:hint="eastAsia" w:ascii="仿宋" w:hAnsi="仿宋" w:eastAsia="仿宋" w:cs="仿宋"/>
          <w:i w:val="0"/>
          <w:caps w:val="0"/>
          <w:color w:val="333333"/>
          <w:spacing w:val="0"/>
          <w:kern w:val="0"/>
          <w:sz w:val="28"/>
          <w:szCs w:val="28"/>
          <w:shd w:val="clear" w:fill="FFFFFF"/>
          <w:lang w:val="en-US" w:eastAsia="zh-CN" w:bidi="ar"/>
        </w:rPr>
      </w:pPr>
      <w:r>
        <w:rPr>
          <w:rFonts w:hint="eastAsia" w:ascii="仿宋" w:hAnsi="仿宋" w:eastAsia="仿宋" w:cs="仿宋"/>
          <w:i w:val="0"/>
          <w:caps w:val="0"/>
          <w:color w:val="333333"/>
          <w:spacing w:val="0"/>
          <w:kern w:val="0"/>
          <w:sz w:val="28"/>
          <w:szCs w:val="28"/>
          <w:shd w:val="clear" w:fill="FFFFFF"/>
          <w:lang w:val="en-US" w:eastAsia="zh-CN" w:bidi="ar"/>
        </w:rPr>
        <w:t>地址：湖南省邵阳市新宁县金石镇马江村11组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left"/>
        <w:rPr>
          <w:rFonts w:hint="eastAsia" w:ascii="仿宋" w:hAnsi="仿宋" w:eastAsia="仿宋" w:cs="仿宋"/>
          <w:i w:val="0"/>
          <w:caps w:val="0"/>
          <w:color w:val="333333"/>
          <w:spacing w:val="0"/>
          <w:kern w:val="0"/>
          <w:sz w:val="28"/>
          <w:szCs w:val="28"/>
          <w:shd w:val="clear" w:fill="FFFFFF"/>
          <w:lang w:val="en-US" w:eastAsia="zh-CN" w:bidi="ar"/>
        </w:rPr>
      </w:pPr>
      <w:r>
        <w:rPr>
          <w:rFonts w:hint="eastAsia" w:ascii="仿宋" w:hAnsi="仿宋" w:eastAsia="仿宋" w:cs="仿宋"/>
          <w:i w:val="0"/>
          <w:caps w:val="0"/>
          <w:color w:val="333333"/>
          <w:spacing w:val="0"/>
          <w:kern w:val="0"/>
          <w:sz w:val="28"/>
          <w:szCs w:val="28"/>
          <w:shd w:val="clear" w:fill="FFFFFF"/>
          <w:lang w:val="en-US" w:eastAsia="zh-CN" w:bidi="ar"/>
        </w:rPr>
        <w:t>联系人：韩先生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left"/>
        <w:rPr>
          <w:rFonts w:hint="eastAsia" w:ascii="仿宋" w:hAnsi="仿宋" w:eastAsia="仿宋" w:cs="仿宋"/>
          <w:i w:val="0"/>
          <w:caps w:val="0"/>
          <w:color w:val="333333"/>
          <w:spacing w:val="0"/>
          <w:kern w:val="0"/>
          <w:sz w:val="28"/>
          <w:szCs w:val="28"/>
          <w:shd w:val="clear" w:fill="FFFFFF"/>
          <w:lang w:val="en-US" w:eastAsia="zh-CN" w:bidi="ar"/>
        </w:rPr>
      </w:pPr>
      <w:r>
        <w:rPr>
          <w:rFonts w:hint="eastAsia" w:ascii="仿宋" w:hAnsi="仿宋" w:eastAsia="仿宋" w:cs="仿宋"/>
          <w:i w:val="0"/>
          <w:caps w:val="0"/>
          <w:color w:val="333333"/>
          <w:spacing w:val="0"/>
          <w:kern w:val="0"/>
          <w:sz w:val="28"/>
          <w:szCs w:val="28"/>
          <w:shd w:val="clear" w:fill="FFFFFF"/>
          <w:lang w:val="en-US" w:eastAsia="zh-CN" w:bidi="ar"/>
        </w:rPr>
        <w:t>电话：0731-89757282</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left"/>
        <w:rPr>
          <w:rFonts w:hint="eastAsia" w:ascii="仿宋" w:hAnsi="仿宋" w:eastAsia="仿宋" w:cs="仿宋"/>
          <w:i w:val="0"/>
          <w:caps w:val="0"/>
          <w:color w:val="333333"/>
          <w:spacing w:val="0"/>
          <w:kern w:val="0"/>
          <w:sz w:val="28"/>
          <w:szCs w:val="28"/>
          <w:shd w:val="clear" w:fill="FFFFFF"/>
          <w:lang w:val="en-US" w:eastAsia="zh-CN" w:bidi="ar"/>
        </w:rPr>
      </w:pPr>
      <w:r>
        <w:rPr>
          <w:rFonts w:hint="eastAsia" w:ascii="仿宋" w:hAnsi="仿宋" w:eastAsia="仿宋" w:cs="仿宋"/>
          <w:i w:val="0"/>
          <w:caps w:val="0"/>
          <w:color w:val="333333"/>
          <w:spacing w:val="0"/>
          <w:kern w:val="0"/>
          <w:sz w:val="28"/>
          <w:szCs w:val="28"/>
          <w:shd w:val="clear" w:fill="FFFFFF"/>
          <w:lang w:val="en-US" w:eastAsia="zh-CN" w:bidi="ar"/>
        </w:rPr>
        <w:t>招标代理机构：北京江河润泽工程管理咨询有限公司         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left"/>
        <w:rPr>
          <w:rFonts w:hint="eastAsia" w:ascii="仿宋" w:hAnsi="仿宋" w:eastAsia="仿宋" w:cs="仿宋"/>
          <w:i w:val="0"/>
          <w:caps w:val="0"/>
          <w:color w:val="333333"/>
          <w:spacing w:val="0"/>
          <w:kern w:val="0"/>
          <w:sz w:val="28"/>
          <w:szCs w:val="28"/>
          <w:shd w:val="clear" w:fill="FFFFFF"/>
          <w:lang w:val="en-US" w:eastAsia="zh-CN" w:bidi="ar"/>
        </w:rPr>
      </w:pPr>
      <w:r>
        <w:rPr>
          <w:rFonts w:hint="eastAsia" w:ascii="仿宋" w:hAnsi="仿宋" w:eastAsia="仿宋" w:cs="仿宋"/>
          <w:i w:val="0"/>
          <w:caps w:val="0"/>
          <w:color w:val="333333"/>
          <w:spacing w:val="0"/>
          <w:kern w:val="0"/>
          <w:sz w:val="28"/>
          <w:szCs w:val="28"/>
          <w:shd w:val="clear" w:fill="FFFFFF"/>
          <w:lang w:val="en-US" w:eastAsia="zh-CN" w:bidi="ar"/>
        </w:rPr>
        <w:t>地址：湖南省长沙市雨花区洞井中路411号园康星都荟5栋1405   联系人：刘女士             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left"/>
        <w:rPr>
          <w:rFonts w:hint="eastAsia" w:ascii="仿宋" w:hAnsi="仿宋" w:eastAsia="仿宋" w:cs="仿宋"/>
          <w:i w:val="0"/>
          <w:caps w:val="0"/>
          <w:color w:val="333333"/>
          <w:spacing w:val="0"/>
          <w:kern w:val="0"/>
          <w:sz w:val="28"/>
          <w:szCs w:val="28"/>
          <w:shd w:val="clear" w:fill="FFFFFF"/>
          <w:lang w:val="en-US" w:eastAsia="zh-CN" w:bidi="ar"/>
        </w:rPr>
      </w:pPr>
      <w:r>
        <w:rPr>
          <w:rFonts w:hint="eastAsia" w:ascii="仿宋" w:hAnsi="仿宋" w:eastAsia="仿宋" w:cs="仿宋"/>
          <w:i w:val="0"/>
          <w:caps w:val="0"/>
          <w:color w:val="333333"/>
          <w:spacing w:val="0"/>
          <w:kern w:val="0"/>
          <w:sz w:val="28"/>
          <w:szCs w:val="28"/>
          <w:shd w:val="clear" w:fill="FFFFFF"/>
          <w:lang w:val="en-US" w:eastAsia="zh-CN" w:bidi="ar"/>
        </w:rPr>
        <w:t>电  话： 0731-84215518            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仿宋" w:hAnsi="仿宋" w:eastAsia="仿宋" w:cs="仿宋"/>
          <w:i w:val="0"/>
          <w:caps w:val="0"/>
          <w:color w:val="333333"/>
          <w:spacing w:val="0"/>
          <w:kern w:val="0"/>
          <w:sz w:val="28"/>
          <w:szCs w:val="28"/>
          <w:shd w:val="clear" w:fill="FFFFFF"/>
          <w:lang w:val="en-US" w:eastAsia="zh-CN" w:bidi="ar"/>
        </w:rPr>
      </w:pPr>
      <w:r>
        <w:rPr>
          <w:rFonts w:hint="eastAsia" w:ascii="仿宋" w:hAnsi="仿宋" w:eastAsia="仿宋" w:cs="仿宋"/>
          <w:i w:val="0"/>
          <w:caps w:val="0"/>
          <w:color w:val="333333"/>
          <w:spacing w:val="0"/>
          <w:kern w:val="0"/>
          <w:sz w:val="28"/>
          <w:szCs w:val="28"/>
          <w:shd w:val="clear" w:fill="FFFFFF"/>
          <w:lang w:val="en-US" w:eastAsia="zh-CN" w:bidi="ar"/>
        </w:rPr>
        <w:t>监督部门：湖南省交通运输厅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仿宋" w:hAnsi="仿宋" w:eastAsia="仿宋" w:cs="仿宋"/>
          <w:i w:val="0"/>
          <w:caps w:val="0"/>
          <w:color w:val="333333"/>
          <w:spacing w:val="0"/>
          <w:kern w:val="0"/>
          <w:sz w:val="28"/>
          <w:szCs w:val="28"/>
          <w:shd w:val="clear" w:fill="FFFFFF"/>
          <w:lang w:val="en-US" w:eastAsia="zh-CN" w:bidi="ar"/>
        </w:rPr>
      </w:pPr>
      <w:r>
        <w:rPr>
          <w:rFonts w:hint="eastAsia" w:ascii="仿宋" w:hAnsi="仿宋" w:eastAsia="仿宋" w:cs="仿宋"/>
          <w:i w:val="0"/>
          <w:caps w:val="0"/>
          <w:color w:val="333333"/>
          <w:spacing w:val="0"/>
          <w:kern w:val="0"/>
          <w:sz w:val="28"/>
          <w:szCs w:val="28"/>
          <w:shd w:val="clear" w:fill="FFFFFF"/>
          <w:lang w:val="en-US" w:eastAsia="zh-CN" w:bidi="ar"/>
        </w:rPr>
        <w:t>地 址：湖南省长沙市湘府西路199号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仿宋" w:hAnsi="仿宋" w:eastAsia="仿宋" w:cs="仿宋"/>
          <w:i w:val="0"/>
          <w:caps w:val="0"/>
          <w:color w:val="333333"/>
          <w:spacing w:val="0"/>
          <w:kern w:val="0"/>
          <w:sz w:val="28"/>
          <w:szCs w:val="28"/>
          <w:shd w:val="clear" w:fill="FFFFFF"/>
          <w:lang w:val="en-US" w:eastAsia="zh-CN" w:bidi="ar"/>
        </w:rPr>
      </w:pPr>
      <w:r>
        <w:rPr>
          <w:rFonts w:hint="eastAsia" w:ascii="仿宋" w:hAnsi="仿宋" w:eastAsia="仿宋" w:cs="仿宋"/>
          <w:i w:val="0"/>
          <w:caps w:val="0"/>
          <w:color w:val="333333"/>
          <w:spacing w:val="0"/>
          <w:kern w:val="0"/>
          <w:sz w:val="28"/>
          <w:szCs w:val="28"/>
          <w:shd w:val="clear" w:fill="FFFFFF"/>
          <w:lang w:val="en-US" w:eastAsia="zh-CN" w:bidi="ar"/>
        </w:rPr>
        <w:t>电 话：0731-88770091（基本建设处）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仿宋" w:hAnsi="仿宋" w:eastAsia="仿宋" w:cs="仿宋"/>
          <w:i w:val="0"/>
          <w:caps w:val="0"/>
          <w:color w:val="333333"/>
          <w:spacing w:val="0"/>
          <w:kern w:val="0"/>
          <w:sz w:val="28"/>
          <w:szCs w:val="28"/>
          <w:shd w:val="clear" w:fill="FFFFFF"/>
          <w:lang w:val="en-US" w:eastAsia="zh-CN" w:bidi="ar"/>
        </w:rPr>
      </w:pPr>
      <w:r>
        <w:rPr>
          <w:rFonts w:hint="eastAsia" w:ascii="仿宋" w:hAnsi="仿宋" w:eastAsia="仿宋" w:cs="仿宋"/>
          <w:i w:val="0"/>
          <w:caps w:val="0"/>
          <w:color w:val="333333"/>
          <w:spacing w:val="0"/>
          <w:kern w:val="0"/>
          <w:sz w:val="28"/>
          <w:szCs w:val="28"/>
          <w:shd w:val="clear" w:fill="FFFFFF"/>
          <w:lang w:val="en-US" w:eastAsia="zh-CN" w:bidi="ar"/>
        </w:rPr>
        <w:t>传 真：0731-88770094（基本建设处）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仿宋" w:hAnsi="仿宋" w:eastAsia="仿宋" w:cs="仿宋"/>
          <w:i w:val="0"/>
          <w:caps w:val="0"/>
          <w:color w:val="333333"/>
          <w:spacing w:val="0"/>
          <w:kern w:val="0"/>
          <w:sz w:val="28"/>
          <w:szCs w:val="28"/>
          <w:shd w:val="clear" w:fill="FFFFFF"/>
          <w:lang w:val="en-US" w:eastAsia="zh-CN" w:bidi="ar"/>
        </w:rPr>
      </w:pPr>
      <w:r>
        <w:rPr>
          <w:rFonts w:hint="eastAsia" w:ascii="仿宋" w:hAnsi="仿宋" w:eastAsia="仿宋" w:cs="仿宋"/>
          <w:i w:val="0"/>
          <w:caps w:val="0"/>
          <w:color w:val="333333"/>
          <w:spacing w:val="0"/>
          <w:kern w:val="0"/>
          <w:sz w:val="28"/>
          <w:szCs w:val="28"/>
          <w:shd w:val="clear" w:fill="FFFFFF"/>
          <w:lang w:val="en-US" w:eastAsia="zh-CN" w:bidi="ar"/>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right"/>
        <w:rPr>
          <w:rFonts w:hint="eastAsia" w:ascii="仿宋" w:hAnsi="仿宋" w:eastAsia="仿宋" w:cs="仿宋"/>
          <w:i w:val="0"/>
          <w:caps w:val="0"/>
          <w:color w:val="333333"/>
          <w:spacing w:val="0"/>
          <w:kern w:val="0"/>
          <w:sz w:val="28"/>
          <w:szCs w:val="28"/>
          <w:shd w:val="clear" w:fill="FFFFFF"/>
          <w:lang w:val="en-US" w:eastAsia="zh-CN" w:bidi="ar"/>
        </w:rPr>
      </w:pPr>
      <w:r>
        <w:rPr>
          <w:rFonts w:hint="eastAsia" w:ascii="仿宋" w:hAnsi="仿宋" w:eastAsia="仿宋" w:cs="仿宋"/>
          <w:i w:val="0"/>
          <w:caps w:val="0"/>
          <w:color w:val="333333"/>
          <w:spacing w:val="0"/>
          <w:kern w:val="0"/>
          <w:sz w:val="28"/>
          <w:szCs w:val="28"/>
          <w:shd w:val="clear" w:fill="FFFFFF"/>
          <w:lang w:val="en-US" w:eastAsia="zh-CN" w:bidi="ar"/>
        </w:rPr>
        <w:t>2022年4月24日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eastAsia" w:ascii="仿宋" w:hAnsi="仿宋" w:eastAsia="仿宋" w:cs="仿宋"/>
          <w:i w:val="0"/>
          <w:caps w:val="0"/>
          <w:color w:val="333333"/>
          <w:spacing w:val="0"/>
          <w:kern w:val="0"/>
          <w:sz w:val="28"/>
          <w:szCs w:val="28"/>
          <w:shd w:val="clear" w:fill="FFFFFF"/>
          <w:lang w:val="en-US" w:eastAsia="zh-CN" w:bidi="ar"/>
        </w:rPr>
      </w:pPr>
      <w:r>
        <w:rPr>
          <w:rFonts w:hint="eastAsia" w:ascii="仿宋" w:hAnsi="仿宋" w:eastAsia="仿宋" w:cs="仿宋"/>
          <w:i w:val="0"/>
          <w:caps w:val="0"/>
          <w:color w:val="333333"/>
          <w:spacing w:val="0"/>
          <w:kern w:val="0"/>
          <w:sz w:val="28"/>
          <w:szCs w:val="28"/>
          <w:shd w:val="clear" w:fill="FFFFFF"/>
          <w:lang w:val="en-US" w:eastAsia="zh-CN" w:bidi="ar"/>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仿宋" w:hAnsi="仿宋" w:eastAsia="仿宋" w:cs="仿宋"/>
          <w:i w:val="0"/>
          <w:caps w:val="0"/>
          <w:color w:val="333333"/>
          <w:spacing w:val="0"/>
          <w:kern w:val="0"/>
          <w:sz w:val="28"/>
          <w:szCs w:val="28"/>
          <w:shd w:val="clear" w:fill="FFFFFF"/>
          <w:lang w:val="en-US" w:eastAsia="zh-CN" w:bidi="ar"/>
        </w:rPr>
      </w:pPr>
      <w:r>
        <w:rPr>
          <w:rFonts w:hint="eastAsia" w:ascii="仿宋" w:hAnsi="仿宋" w:eastAsia="仿宋" w:cs="仿宋"/>
          <w:i w:val="0"/>
          <w:caps w:val="0"/>
          <w:color w:val="333333"/>
          <w:spacing w:val="0"/>
          <w:kern w:val="0"/>
          <w:sz w:val="28"/>
          <w:szCs w:val="28"/>
          <w:shd w:val="clear" w:fill="FFFFFF"/>
          <w:lang w:val="en-US" w:eastAsia="zh-CN" w:bidi="ar"/>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仿宋" w:hAnsi="仿宋" w:eastAsia="仿宋" w:cs="仿宋"/>
          <w:i w:val="0"/>
          <w:caps w:val="0"/>
          <w:color w:val="333333"/>
          <w:spacing w:val="0"/>
          <w:kern w:val="0"/>
          <w:sz w:val="28"/>
          <w:szCs w:val="28"/>
          <w:shd w:val="clear" w:fill="FFFFFF"/>
          <w:lang w:val="en-US" w:eastAsia="zh-CN" w:bidi="ar"/>
        </w:rPr>
      </w:pPr>
      <w:r>
        <w:rPr>
          <w:rFonts w:hint="eastAsia" w:ascii="仿宋" w:hAnsi="仿宋" w:eastAsia="仿宋" w:cs="仿宋"/>
          <w:i w:val="0"/>
          <w:caps w:val="0"/>
          <w:color w:val="333333"/>
          <w:spacing w:val="0"/>
          <w:kern w:val="0"/>
          <w:sz w:val="28"/>
          <w:szCs w:val="28"/>
          <w:shd w:val="clear" w:fill="FFFFFF"/>
          <w:lang w:val="en-US" w:eastAsia="zh-CN" w:bidi="ar"/>
        </w:rPr>
        <w:t> </w:t>
      </w:r>
    </w:p>
    <w:p>
      <w:pPr>
        <w:rPr>
          <w:rFonts w:hint="eastAsia" w:ascii="仿宋" w:hAnsi="仿宋" w:eastAsia="仿宋" w:cs="仿宋"/>
          <w:i w:val="0"/>
          <w:caps w:val="0"/>
          <w:color w:val="333333"/>
          <w:spacing w:val="0"/>
          <w:kern w:val="0"/>
          <w:sz w:val="28"/>
          <w:szCs w:val="28"/>
          <w:shd w:val="clear" w:fill="FFFFFF"/>
          <w:lang w:val="en-US" w:eastAsia="zh-CN" w:bidi="ar"/>
        </w:rPr>
      </w:pPr>
      <w:r>
        <w:rPr>
          <w:rFonts w:hint="eastAsia" w:ascii="仿宋" w:hAnsi="仿宋" w:eastAsia="仿宋" w:cs="仿宋"/>
          <w:i w:val="0"/>
          <w:caps w:val="0"/>
          <w:color w:val="333333"/>
          <w:spacing w:val="0"/>
          <w:kern w:val="0"/>
          <w:sz w:val="28"/>
          <w:szCs w:val="28"/>
          <w:shd w:val="clear" w:fill="FFFFFF"/>
          <w:lang w:val="en-US" w:eastAsia="zh-CN" w:bidi="ar"/>
        </w:rPr>
        <w:br w:type="page"/>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仿宋" w:hAnsi="仿宋" w:eastAsia="仿宋" w:cs="仿宋"/>
          <w:i w:val="0"/>
          <w:caps w:val="0"/>
          <w:color w:val="333333"/>
          <w:spacing w:val="0"/>
          <w:kern w:val="0"/>
          <w:sz w:val="28"/>
          <w:szCs w:val="28"/>
          <w:shd w:val="clear" w:fill="FFFFFF"/>
          <w:lang w:val="en-US" w:eastAsia="zh-CN" w:bidi="ar"/>
        </w:rPr>
      </w:pPr>
      <w:r>
        <w:rPr>
          <w:rFonts w:hint="eastAsia" w:ascii="仿宋" w:hAnsi="仿宋" w:eastAsia="仿宋" w:cs="仿宋"/>
          <w:i w:val="0"/>
          <w:caps w:val="0"/>
          <w:color w:val="333333"/>
          <w:spacing w:val="0"/>
          <w:kern w:val="0"/>
          <w:sz w:val="28"/>
          <w:szCs w:val="28"/>
          <w:shd w:val="clear" w:fill="FFFFFF"/>
          <w:lang w:val="en-US" w:eastAsia="zh-CN" w:bidi="ar"/>
        </w:rPr>
        <w:t>附件1：中标候选人及后备中标候选人业绩和对质量安全环保目标及服务期的响应情况、驻地监理工程师证件及业绩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left"/>
        <w:rPr>
          <w:rFonts w:hint="eastAsia" w:ascii="仿宋" w:hAnsi="仿宋" w:eastAsia="仿宋" w:cs="仿宋"/>
          <w:b/>
          <w:bCs/>
          <w:i w:val="0"/>
          <w:caps w:val="0"/>
          <w:color w:val="333333"/>
          <w:spacing w:val="0"/>
          <w:kern w:val="0"/>
          <w:sz w:val="28"/>
          <w:szCs w:val="28"/>
          <w:shd w:val="clear" w:fill="FFFFFF"/>
          <w:lang w:val="en-US" w:eastAsia="zh-CN" w:bidi="ar"/>
        </w:rPr>
      </w:pPr>
      <w:r>
        <w:rPr>
          <w:rFonts w:hint="eastAsia" w:ascii="仿宋" w:hAnsi="仿宋" w:eastAsia="仿宋" w:cs="仿宋"/>
          <w:b/>
          <w:bCs/>
          <w:i w:val="0"/>
          <w:caps w:val="0"/>
          <w:color w:val="333333"/>
          <w:spacing w:val="0"/>
          <w:kern w:val="0"/>
          <w:sz w:val="28"/>
          <w:szCs w:val="28"/>
          <w:shd w:val="clear" w:fill="FFFFFF"/>
          <w:lang w:val="en-US" w:eastAsia="zh-CN" w:bidi="ar"/>
        </w:rPr>
        <w:t>中标候选人：</w:t>
      </w:r>
    </w:p>
    <w:tbl>
      <w:tblPr>
        <w:tblStyle w:val="6"/>
        <w:tblW w:w="8580" w:type="dxa"/>
        <w:tblInd w:w="0" w:type="dxa"/>
        <w:shd w:val="clear" w:color="auto" w:fill="auto"/>
        <w:tblLayout w:type="fixed"/>
        <w:tblCellMar>
          <w:top w:w="0" w:type="dxa"/>
          <w:left w:w="0" w:type="dxa"/>
          <w:bottom w:w="0" w:type="dxa"/>
          <w:right w:w="0" w:type="dxa"/>
        </w:tblCellMar>
      </w:tblPr>
      <w:tblGrid>
        <w:gridCol w:w="1371"/>
        <w:gridCol w:w="1060"/>
        <w:gridCol w:w="1995"/>
        <w:gridCol w:w="1350"/>
        <w:gridCol w:w="2804"/>
      </w:tblGrid>
      <w:tr>
        <w:tblPrEx>
          <w:shd w:val="clear" w:color="auto" w:fill="auto"/>
          <w:tblCellMar>
            <w:top w:w="0" w:type="dxa"/>
            <w:left w:w="0" w:type="dxa"/>
            <w:bottom w:w="0" w:type="dxa"/>
            <w:right w:w="0" w:type="dxa"/>
          </w:tblCellMar>
        </w:tblPrEx>
        <w:trPr>
          <w:trHeight w:val="623" w:hRule="atLeast"/>
        </w:trPr>
        <w:tc>
          <w:tcPr>
            <w:tcW w:w="8580" w:type="dxa"/>
            <w:gridSpan w:val="5"/>
            <w:tcBorders>
              <w:top w:val="single" w:color="auto" w:sz="8" w:space="0"/>
              <w:left w:val="single" w:color="auto" w:sz="8" w:space="0"/>
              <w:bottom w:val="single" w:color="000000"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auto"/>
                <w:spacing w:val="0"/>
                <w:kern w:val="0"/>
                <w:sz w:val="24"/>
                <w:szCs w:val="24"/>
                <w:highlight w:val="none"/>
                <w:shd w:val="clear" w:fill="FFFFFF"/>
                <w:lang w:val="en-US" w:eastAsia="zh-CN" w:bidi="ar"/>
              </w:rPr>
            </w:pPr>
            <w:r>
              <w:rPr>
                <w:rFonts w:hint="eastAsia" w:ascii="仿宋" w:hAnsi="仿宋" w:eastAsia="仿宋" w:cs="仿宋"/>
                <w:i w:val="0"/>
                <w:caps w:val="0"/>
                <w:color w:val="auto"/>
                <w:spacing w:val="0"/>
                <w:kern w:val="0"/>
                <w:sz w:val="24"/>
                <w:szCs w:val="24"/>
                <w:highlight w:val="none"/>
                <w:shd w:val="clear" w:fill="FFFFFF"/>
                <w:lang w:val="en-US" w:eastAsia="zh-CN" w:bidi="ar"/>
              </w:rPr>
              <w:t>单位名称：重庆锦程工程咨询有限公司</w:t>
            </w:r>
          </w:p>
        </w:tc>
      </w:tr>
      <w:tr>
        <w:tblPrEx>
          <w:shd w:val="clear" w:color="auto" w:fill="auto"/>
          <w:tblCellMar>
            <w:top w:w="0" w:type="dxa"/>
            <w:left w:w="0" w:type="dxa"/>
            <w:bottom w:w="0" w:type="dxa"/>
            <w:right w:w="0" w:type="dxa"/>
          </w:tblCellMar>
        </w:tblPrEx>
        <w:trPr>
          <w:trHeight w:val="623" w:hRule="atLeast"/>
        </w:trPr>
        <w:tc>
          <w:tcPr>
            <w:tcW w:w="137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i w:val="0"/>
                <w:caps w:val="0"/>
                <w:color w:val="auto"/>
                <w:spacing w:val="0"/>
                <w:kern w:val="0"/>
                <w:sz w:val="24"/>
                <w:szCs w:val="24"/>
                <w:highlight w:val="none"/>
                <w:shd w:val="clear" w:fill="FFFFFF"/>
                <w:lang w:val="en-US" w:eastAsia="zh-CN" w:bidi="ar"/>
              </w:rPr>
            </w:pPr>
            <w:r>
              <w:rPr>
                <w:rFonts w:hint="eastAsia" w:ascii="仿宋" w:hAnsi="仿宋" w:eastAsia="仿宋" w:cs="仿宋"/>
                <w:i w:val="0"/>
                <w:caps w:val="0"/>
                <w:color w:val="auto"/>
                <w:spacing w:val="0"/>
                <w:kern w:val="0"/>
                <w:sz w:val="24"/>
                <w:szCs w:val="24"/>
                <w:highlight w:val="none"/>
                <w:shd w:val="clear" w:fill="FFFFFF"/>
                <w:lang w:val="en-US" w:eastAsia="zh-CN" w:bidi="ar"/>
              </w:rPr>
              <w:t>业    绩</w:t>
            </w:r>
          </w:p>
        </w:tc>
        <w:tc>
          <w:tcPr>
            <w:tcW w:w="7209"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仿宋" w:hAnsi="仿宋" w:eastAsia="仿宋" w:cs="仿宋"/>
                <w:i w:val="0"/>
                <w:caps w:val="0"/>
                <w:color w:val="auto"/>
                <w:spacing w:val="0"/>
                <w:kern w:val="0"/>
                <w:sz w:val="24"/>
                <w:szCs w:val="24"/>
                <w:highlight w:val="none"/>
                <w:shd w:val="clear" w:fill="FFFFFF"/>
                <w:lang w:val="en-US" w:eastAsia="zh-CN" w:bidi="ar"/>
              </w:rPr>
            </w:pPr>
            <w:r>
              <w:rPr>
                <w:rFonts w:hint="eastAsia" w:ascii="仿宋" w:hAnsi="仿宋" w:eastAsia="仿宋" w:cs="仿宋"/>
                <w:i w:val="0"/>
                <w:caps w:val="0"/>
                <w:color w:val="auto"/>
                <w:spacing w:val="0"/>
                <w:kern w:val="0"/>
                <w:sz w:val="24"/>
                <w:szCs w:val="24"/>
                <w:highlight w:val="none"/>
                <w:shd w:val="clear" w:fill="FFFFFF"/>
                <w:lang w:val="en-US" w:eastAsia="zh-CN" w:bidi="ar"/>
              </w:rPr>
              <w:t>1.岑溪至水汶高速公路总监办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仿宋" w:hAnsi="仿宋" w:eastAsia="仿宋" w:cs="仿宋"/>
                <w:i w:val="0"/>
                <w:caps w:val="0"/>
                <w:color w:val="auto"/>
                <w:spacing w:val="0"/>
                <w:kern w:val="0"/>
                <w:sz w:val="24"/>
                <w:szCs w:val="24"/>
                <w:highlight w:val="none"/>
                <w:shd w:val="clear" w:fill="FFFFFF"/>
                <w:lang w:val="en-US" w:eastAsia="zh-CN" w:bidi="ar"/>
              </w:rPr>
            </w:pPr>
            <w:r>
              <w:rPr>
                <w:rFonts w:hint="eastAsia" w:ascii="仿宋" w:hAnsi="仿宋" w:eastAsia="仿宋" w:cs="仿宋"/>
                <w:i w:val="0"/>
                <w:caps w:val="0"/>
                <w:color w:val="auto"/>
                <w:spacing w:val="0"/>
                <w:kern w:val="0"/>
                <w:sz w:val="24"/>
                <w:szCs w:val="24"/>
                <w:highlight w:val="none"/>
                <w:shd w:val="clear" w:fill="FFFFFF"/>
                <w:lang w:val="en-US" w:eastAsia="zh-CN" w:bidi="ar"/>
              </w:rPr>
              <w:t>2.湖南省常德至安化（梅城段）高速公路第 J2 监理合同段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仿宋" w:hAnsi="仿宋" w:eastAsia="仿宋" w:cs="仿宋"/>
                <w:i w:val="0"/>
                <w:caps w:val="0"/>
                <w:color w:val="auto"/>
                <w:spacing w:val="0"/>
                <w:kern w:val="0"/>
                <w:sz w:val="24"/>
                <w:szCs w:val="24"/>
                <w:highlight w:val="none"/>
                <w:shd w:val="clear" w:fill="FFFFFF"/>
                <w:lang w:val="en-US" w:eastAsia="zh-CN" w:bidi="ar"/>
              </w:rPr>
            </w:pPr>
            <w:r>
              <w:rPr>
                <w:rFonts w:hint="eastAsia" w:ascii="仿宋" w:hAnsi="仿宋" w:eastAsia="仿宋" w:cs="仿宋"/>
                <w:i w:val="0"/>
                <w:caps w:val="0"/>
                <w:color w:val="auto"/>
                <w:spacing w:val="0"/>
                <w:kern w:val="0"/>
                <w:sz w:val="24"/>
                <w:szCs w:val="24"/>
                <w:highlight w:val="none"/>
                <w:shd w:val="clear" w:fill="FFFFFF"/>
                <w:lang w:val="en-US" w:eastAsia="zh-CN" w:bidi="ar"/>
              </w:rPr>
              <w:t>3.S21 阿勒泰至乌鲁木齐公路建设一期工程（黄花沟至乌鲁木齐段）HWJL-2 驻地办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仿宋" w:hAnsi="仿宋" w:eastAsia="仿宋" w:cs="仿宋"/>
                <w:i w:val="0"/>
                <w:caps w:val="0"/>
                <w:color w:val="auto"/>
                <w:spacing w:val="0"/>
                <w:kern w:val="0"/>
                <w:sz w:val="24"/>
                <w:szCs w:val="24"/>
                <w:highlight w:val="none"/>
                <w:shd w:val="clear" w:fill="FFFFFF"/>
                <w:lang w:val="en-US" w:eastAsia="zh-CN" w:bidi="ar"/>
              </w:rPr>
            </w:pPr>
            <w:r>
              <w:rPr>
                <w:rFonts w:hint="eastAsia" w:ascii="仿宋" w:hAnsi="仿宋" w:eastAsia="仿宋" w:cs="仿宋"/>
                <w:i w:val="0"/>
                <w:caps w:val="0"/>
                <w:color w:val="auto"/>
                <w:spacing w:val="0"/>
                <w:kern w:val="0"/>
                <w:sz w:val="24"/>
                <w:szCs w:val="24"/>
                <w:highlight w:val="none"/>
                <w:shd w:val="clear" w:fill="FFFFFF"/>
                <w:lang w:val="en-US" w:eastAsia="zh-CN" w:bidi="ar"/>
              </w:rPr>
              <w:t>4.贺州至巴马高速公路（昭平至蒙山段）№1 总监办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仿宋" w:hAnsi="仿宋" w:eastAsia="仿宋" w:cs="仿宋"/>
                <w:i w:val="0"/>
                <w:caps w:val="0"/>
                <w:color w:val="auto"/>
                <w:spacing w:val="0"/>
                <w:kern w:val="0"/>
                <w:sz w:val="24"/>
                <w:szCs w:val="24"/>
                <w:highlight w:val="none"/>
                <w:shd w:val="clear" w:fill="FFFFFF"/>
                <w:lang w:val="en-US" w:eastAsia="zh-CN" w:bidi="ar"/>
              </w:rPr>
            </w:pPr>
            <w:r>
              <w:rPr>
                <w:rFonts w:hint="eastAsia" w:ascii="仿宋" w:hAnsi="仿宋" w:eastAsia="仿宋" w:cs="仿宋"/>
                <w:i w:val="0"/>
                <w:caps w:val="0"/>
                <w:color w:val="auto"/>
                <w:spacing w:val="0"/>
                <w:kern w:val="0"/>
                <w:sz w:val="24"/>
                <w:szCs w:val="24"/>
                <w:highlight w:val="none"/>
                <w:shd w:val="clear" w:fill="FFFFFF"/>
                <w:lang w:val="en-US" w:eastAsia="zh-CN" w:bidi="ar"/>
              </w:rPr>
              <w:t>5.G3012 喀什（疏勒）至叶城至墨玉高速公路二期工程项目 KYMGJJL-7 合同段</w:t>
            </w:r>
          </w:p>
        </w:tc>
      </w:tr>
      <w:tr>
        <w:tblPrEx>
          <w:shd w:val="clear" w:color="auto" w:fill="auto"/>
          <w:tblCellMar>
            <w:top w:w="0" w:type="dxa"/>
            <w:left w:w="0" w:type="dxa"/>
            <w:bottom w:w="0" w:type="dxa"/>
            <w:right w:w="0" w:type="dxa"/>
          </w:tblCellMar>
        </w:tblPrEx>
        <w:trPr>
          <w:trHeight w:val="623" w:hRule="atLeast"/>
        </w:trPr>
        <w:tc>
          <w:tcPr>
            <w:tcW w:w="137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i w:val="0"/>
                <w:caps w:val="0"/>
                <w:color w:val="auto"/>
                <w:spacing w:val="0"/>
                <w:kern w:val="0"/>
                <w:sz w:val="24"/>
                <w:szCs w:val="24"/>
                <w:highlight w:val="none"/>
                <w:shd w:val="clear" w:fill="FFFFFF"/>
                <w:lang w:val="en-US" w:eastAsia="zh-CN" w:bidi="ar"/>
              </w:rPr>
            </w:pPr>
            <w:r>
              <w:rPr>
                <w:rFonts w:hint="eastAsia" w:ascii="仿宋" w:hAnsi="仿宋" w:eastAsia="仿宋" w:cs="仿宋"/>
                <w:i w:val="0"/>
                <w:caps w:val="0"/>
                <w:color w:val="auto"/>
                <w:spacing w:val="0"/>
                <w:kern w:val="0"/>
                <w:sz w:val="24"/>
                <w:szCs w:val="24"/>
                <w:highlight w:val="none"/>
                <w:shd w:val="clear" w:fill="FFFFFF"/>
                <w:lang w:val="en-US" w:eastAsia="zh-CN" w:bidi="ar"/>
              </w:rPr>
              <w:t>质量目标</w:t>
            </w:r>
          </w:p>
        </w:tc>
        <w:tc>
          <w:tcPr>
            <w:tcW w:w="7209"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auto"/>
                <w:spacing w:val="0"/>
                <w:kern w:val="0"/>
                <w:sz w:val="24"/>
                <w:szCs w:val="24"/>
                <w:highlight w:val="none"/>
                <w:shd w:val="clear" w:fill="FFFFFF"/>
                <w:lang w:val="en-US" w:eastAsia="zh-CN" w:bidi="ar"/>
              </w:rPr>
            </w:pPr>
            <w:r>
              <w:rPr>
                <w:rFonts w:hint="eastAsia" w:ascii="仿宋" w:hAnsi="仿宋" w:eastAsia="仿宋" w:cs="仿宋"/>
                <w:i w:val="0"/>
                <w:caps w:val="0"/>
                <w:color w:val="auto"/>
                <w:spacing w:val="0"/>
                <w:kern w:val="0"/>
                <w:sz w:val="24"/>
                <w:szCs w:val="24"/>
                <w:highlight w:val="none"/>
                <w:shd w:val="clear" w:fill="FFFFFF"/>
                <w:lang w:val="en-US" w:eastAsia="zh-CN" w:bidi="ar"/>
              </w:rPr>
              <w:t>确保工程交工验收的质量评定：合格，竣工验收的质量评定：优良</w:t>
            </w:r>
          </w:p>
        </w:tc>
      </w:tr>
      <w:tr>
        <w:tblPrEx>
          <w:tblCellMar>
            <w:top w:w="0" w:type="dxa"/>
            <w:left w:w="0" w:type="dxa"/>
            <w:bottom w:w="0" w:type="dxa"/>
            <w:right w:w="0" w:type="dxa"/>
          </w:tblCellMar>
        </w:tblPrEx>
        <w:trPr>
          <w:trHeight w:val="623" w:hRule="atLeast"/>
        </w:trPr>
        <w:tc>
          <w:tcPr>
            <w:tcW w:w="137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i w:val="0"/>
                <w:caps w:val="0"/>
                <w:color w:val="auto"/>
                <w:spacing w:val="0"/>
                <w:kern w:val="0"/>
                <w:sz w:val="24"/>
                <w:szCs w:val="24"/>
                <w:highlight w:val="none"/>
                <w:shd w:val="clear" w:fill="FFFFFF"/>
                <w:lang w:val="en-US" w:eastAsia="zh-CN" w:bidi="ar"/>
              </w:rPr>
            </w:pPr>
            <w:r>
              <w:rPr>
                <w:rFonts w:hint="eastAsia" w:ascii="仿宋" w:hAnsi="仿宋" w:eastAsia="仿宋" w:cs="仿宋"/>
                <w:i w:val="0"/>
                <w:caps w:val="0"/>
                <w:color w:val="auto"/>
                <w:spacing w:val="0"/>
                <w:kern w:val="0"/>
                <w:sz w:val="24"/>
                <w:szCs w:val="24"/>
                <w:highlight w:val="none"/>
                <w:shd w:val="clear" w:fill="FFFFFF"/>
                <w:lang w:val="en-US" w:eastAsia="zh-CN" w:bidi="ar"/>
              </w:rPr>
              <w:t>安全目标</w:t>
            </w:r>
          </w:p>
        </w:tc>
        <w:tc>
          <w:tcPr>
            <w:tcW w:w="7209"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auto"/>
                <w:spacing w:val="0"/>
                <w:kern w:val="0"/>
                <w:sz w:val="24"/>
                <w:szCs w:val="24"/>
                <w:highlight w:val="none"/>
                <w:shd w:val="clear" w:fill="FFFFFF"/>
                <w:lang w:val="en-US" w:eastAsia="zh-CN" w:bidi="ar"/>
              </w:rPr>
            </w:pPr>
            <w:r>
              <w:rPr>
                <w:rFonts w:hint="eastAsia" w:ascii="仿宋" w:hAnsi="仿宋" w:eastAsia="仿宋" w:cs="仿宋"/>
                <w:i w:val="0"/>
                <w:caps w:val="0"/>
                <w:color w:val="auto"/>
                <w:spacing w:val="0"/>
                <w:kern w:val="0"/>
                <w:sz w:val="24"/>
                <w:szCs w:val="24"/>
                <w:highlight w:val="none"/>
                <w:shd w:val="clear" w:fill="FFFFFF"/>
                <w:lang w:val="en-US" w:eastAsia="zh-CN" w:bidi="ar"/>
              </w:rPr>
              <w:t>严格执行有关安全生产的法律法规和规章制度，确保：不发生一般及以上生产责任事故。</w:t>
            </w:r>
          </w:p>
        </w:tc>
      </w:tr>
      <w:tr>
        <w:tblPrEx>
          <w:tblCellMar>
            <w:top w:w="0" w:type="dxa"/>
            <w:left w:w="0" w:type="dxa"/>
            <w:bottom w:w="0" w:type="dxa"/>
            <w:right w:w="0" w:type="dxa"/>
          </w:tblCellMar>
        </w:tblPrEx>
        <w:trPr>
          <w:trHeight w:val="623" w:hRule="atLeast"/>
        </w:trPr>
        <w:tc>
          <w:tcPr>
            <w:tcW w:w="1371" w:type="dxa"/>
            <w:tcBorders>
              <w:top w:val="nil"/>
              <w:left w:val="single" w:color="auto" w:sz="8" w:space="0"/>
              <w:bottom w:val="single" w:color="auto" w:sz="4"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i w:val="0"/>
                <w:caps w:val="0"/>
                <w:color w:val="auto"/>
                <w:spacing w:val="0"/>
                <w:kern w:val="0"/>
                <w:sz w:val="24"/>
                <w:szCs w:val="24"/>
                <w:highlight w:val="none"/>
                <w:shd w:val="clear" w:fill="FFFFFF"/>
                <w:lang w:val="en-US" w:eastAsia="zh-CN" w:bidi="ar"/>
              </w:rPr>
            </w:pPr>
            <w:r>
              <w:rPr>
                <w:rFonts w:hint="eastAsia" w:ascii="仿宋" w:hAnsi="仿宋" w:eastAsia="仿宋" w:cs="仿宋"/>
                <w:i w:val="0"/>
                <w:caps w:val="0"/>
                <w:color w:val="auto"/>
                <w:spacing w:val="0"/>
                <w:kern w:val="0"/>
                <w:sz w:val="24"/>
                <w:szCs w:val="24"/>
                <w:highlight w:val="none"/>
                <w:shd w:val="clear" w:fill="FFFFFF"/>
                <w:lang w:val="en-US" w:eastAsia="zh-CN" w:bidi="ar"/>
              </w:rPr>
              <w:t>环保目标</w:t>
            </w:r>
          </w:p>
        </w:tc>
        <w:tc>
          <w:tcPr>
            <w:tcW w:w="7209" w:type="dxa"/>
            <w:gridSpan w:val="4"/>
            <w:tcBorders>
              <w:top w:val="nil"/>
              <w:left w:val="nil"/>
              <w:bottom w:val="single" w:color="auto" w:sz="4"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auto"/>
                <w:spacing w:val="0"/>
                <w:kern w:val="0"/>
                <w:sz w:val="24"/>
                <w:szCs w:val="24"/>
                <w:highlight w:val="none"/>
                <w:shd w:val="clear" w:fill="FFFFFF"/>
                <w:lang w:val="en-US" w:eastAsia="zh-CN" w:bidi="ar"/>
              </w:rPr>
            </w:pPr>
            <w:r>
              <w:rPr>
                <w:rFonts w:hint="eastAsia" w:ascii="仿宋" w:hAnsi="仿宋" w:eastAsia="仿宋" w:cs="仿宋"/>
                <w:i w:val="0"/>
                <w:caps w:val="0"/>
                <w:color w:val="auto"/>
                <w:spacing w:val="0"/>
                <w:kern w:val="0"/>
                <w:sz w:val="24"/>
                <w:szCs w:val="24"/>
                <w:highlight w:val="none"/>
                <w:shd w:val="clear" w:fill="FFFFFF"/>
                <w:lang w:val="en-US" w:eastAsia="zh-CN" w:bidi="ar"/>
              </w:rPr>
              <w:t>严格执行有关环境保护的法律法规和规章制度，确保：无环境污染，水土流失事故和投诉事件发生，环保验收一次性通过。</w:t>
            </w:r>
          </w:p>
        </w:tc>
      </w:tr>
      <w:tr>
        <w:tblPrEx>
          <w:tblCellMar>
            <w:top w:w="0" w:type="dxa"/>
            <w:left w:w="0" w:type="dxa"/>
            <w:bottom w:w="0" w:type="dxa"/>
            <w:right w:w="0" w:type="dxa"/>
          </w:tblCellMar>
        </w:tblPrEx>
        <w:trPr>
          <w:trHeight w:val="623" w:hRule="atLeast"/>
        </w:trPr>
        <w:tc>
          <w:tcPr>
            <w:tcW w:w="137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i w:val="0"/>
                <w:caps w:val="0"/>
                <w:color w:val="auto"/>
                <w:spacing w:val="0"/>
                <w:kern w:val="0"/>
                <w:sz w:val="24"/>
                <w:szCs w:val="24"/>
                <w:highlight w:val="none"/>
                <w:shd w:val="clear" w:fill="FFFFFF"/>
                <w:lang w:val="en-US" w:eastAsia="zh-CN" w:bidi="ar"/>
              </w:rPr>
            </w:pPr>
            <w:r>
              <w:rPr>
                <w:rFonts w:hint="eastAsia" w:ascii="仿宋" w:hAnsi="仿宋" w:eastAsia="仿宋" w:cs="仿宋"/>
                <w:i w:val="0"/>
                <w:caps w:val="0"/>
                <w:color w:val="auto"/>
                <w:spacing w:val="0"/>
                <w:kern w:val="0"/>
                <w:sz w:val="24"/>
                <w:szCs w:val="24"/>
                <w:highlight w:val="none"/>
                <w:shd w:val="clear" w:fill="FFFFFF"/>
                <w:lang w:val="en-US" w:eastAsia="zh-CN" w:bidi="ar"/>
              </w:rPr>
              <w:t>监理服务期</w:t>
            </w:r>
          </w:p>
        </w:tc>
        <w:tc>
          <w:tcPr>
            <w:tcW w:w="7209" w:type="dxa"/>
            <w:gridSpan w:val="4"/>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auto"/>
                <w:spacing w:val="0"/>
                <w:kern w:val="0"/>
                <w:sz w:val="24"/>
                <w:szCs w:val="24"/>
                <w:highlight w:val="none"/>
                <w:shd w:val="clear" w:fill="FFFFFF"/>
                <w:lang w:val="en-US" w:eastAsia="zh-CN" w:bidi="ar"/>
              </w:rPr>
            </w:pPr>
            <w:r>
              <w:rPr>
                <w:rFonts w:hint="eastAsia" w:ascii="仿宋" w:hAnsi="仿宋" w:eastAsia="仿宋" w:cs="仿宋"/>
                <w:i w:val="0"/>
                <w:caps w:val="0"/>
                <w:color w:val="auto"/>
                <w:spacing w:val="0"/>
                <w:kern w:val="0"/>
                <w:sz w:val="24"/>
                <w:szCs w:val="24"/>
                <w:highlight w:val="none"/>
                <w:shd w:val="clear" w:fill="FFFFFF"/>
                <w:lang w:val="en-US" w:eastAsia="zh-CN" w:bidi="ar"/>
              </w:rPr>
              <w:t>75 个月，其中：施工准备阶段监理服务期 3 个月，施工阶段48 个月，交工验收与缺陷责任期阶段 24 个月。</w:t>
            </w:r>
          </w:p>
        </w:tc>
      </w:tr>
      <w:tr>
        <w:tblPrEx>
          <w:shd w:val="clear" w:color="auto" w:fill="auto"/>
          <w:tblCellMar>
            <w:top w:w="0" w:type="dxa"/>
            <w:left w:w="0" w:type="dxa"/>
            <w:bottom w:w="0" w:type="dxa"/>
            <w:right w:w="0" w:type="dxa"/>
          </w:tblCellMar>
        </w:tblPrEx>
        <w:trPr>
          <w:trHeight w:val="623" w:hRule="atLeast"/>
        </w:trPr>
        <w:tc>
          <w:tcPr>
            <w:tcW w:w="1371"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i w:val="0"/>
                <w:caps w:val="0"/>
                <w:color w:val="auto"/>
                <w:spacing w:val="0"/>
                <w:kern w:val="0"/>
                <w:sz w:val="24"/>
                <w:szCs w:val="24"/>
                <w:highlight w:val="none"/>
                <w:shd w:val="clear" w:fill="FFFFFF"/>
                <w:lang w:val="en-US" w:eastAsia="zh-CN" w:bidi="ar"/>
              </w:rPr>
            </w:pPr>
            <w:r>
              <w:rPr>
                <w:rFonts w:hint="eastAsia" w:ascii="仿宋" w:hAnsi="仿宋" w:eastAsia="仿宋" w:cs="仿宋"/>
                <w:i w:val="0"/>
                <w:caps w:val="0"/>
                <w:color w:val="auto"/>
                <w:spacing w:val="0"/>
                <w:kern w:val="0"/>
                <w:sz w:val="24"/>
                <w:szCs w:val="24"/>
                <w:highlight w:val="none"/>
                <w:shd w:val="clear" w:fill="FFFFFF"/>
                <w:lang w:val="en-US" w:eastAsia="zh-CN" w:bidi="ar"/>
              </w:rPr>
              <w:t>驻地监理工程师</w:t>
            </w:r>
          </w:p>
        </w:tc>
        <w:tc>
          <w:tcPr>
            <w:tcW w:w="106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i w:val="0"/>
                <w:caps w:val="0"/>
                <w:color w:val="auto"/>
                <w:spacing w:val="0"/>
                <w:kern w:val="0"/>
                <w:sz w:val="24"/>
                <w:szCs w:val="24"/>
                <w:highlight w:val="none"/>
                <w:shd w:val="clear" w:fill="FFFFFF"/>
                <w:lang w:val="en-US" w:eastAsia="zh-CN" w:bidi="ar"/>
              </w:rPr>
            </w:pPr>
            <w:r>
              <w:rPr>
                <w:rFonts w:hint="eastAsia" w:ascii="仿宋" w:hAnsi="仿宋" w:eastAsia="仿宋" w:cs="仿宋"/>
                <w:i w:val="0"/>
                <w:caps w:val="0"/>
                <w:color w:val="auto"/>
                <w:spacing w:val="0"/>
                <w:kern w:val="0"/>
                <w:sz w:val="24"/>
                <w:szCs w:val="24"/>
                <w:highlight w:val="none"/>
                <w:shd w:val="clear" w:fill="FFFFFF"/>
                <w:lang w:val="en-US" w:eastAsia="zh-CN" w:bidi="ar"/>
              </w:rPr>
              <w:t>姓名</w:t>
            </w:r>
          </w:p>
        </w:tc>
        <w:tc>
          <w:tcPr>
            <w:tcW w:w="199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auto"/>
                <w:spacing w:val="0"/>
                <w:kern w:val="0"/>
                <w:sz w:val="24"/>
                <w:szCs w:val="24"/>
                <w:highlight w:val="none"/>
                <w:shd w:val="clear" w:fill="FFFFFF"/>
                <w:lang w:val="en-US" w:eastAsia="zh-CN" w:bidi="ar"/>
              </w:rPr>
            </w:pPr>
            <w:r>
              <w:rPr>
                <w:rFonts w:hint="eastAsia" w:ascii="仿宋" w:hAnsi="仿宋" w:eastAsia="仿宋" w:cs="仿宋"/>
                <w:i w:val="0"/>
                <w:caps w:val="0"/>
                <w:color w:val="auto"/>
                <w:spacing w:val="0"/>
                <w:kern w:val="0"/>
                <w:sz w:val="24"/>
                <w:szCs w:val="24"/>
                <w:highlight w:val="none"/>
                <w:shd w:val="clear" w:fill="FFFFFF"/>
                <w:lang w:val="en-US" w:eastAsia="zh-CN" w:bidi="ar"/>
              </w:rPr>
              <w:t>吴民</w:t>
            </w:r>
          </w:p>
        </w:tc>
        <w:tc>
          <w:tcPr>
            <w:tcW w:w="135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i w:val="0"/>
                <w:caps w:val="0"/>
                <w:color w:val="auto"/>
                <w:spacing w:val="0"/>
                <w:kern w:val="0"/>
                <w:sz w:val="24"/>
                <w:szCs w:val="24"/>
                <w:highlight w:val="none"/>
                <w:shd w:val="clear" w:fill="FFFFFF"/>
                <w:lang w:val="en-US" w:eastAsia="zh-CN" w:bidi="ar"/>
              </w:rPr>
            </w:pPr>
            <w:r>
              <w:rPr>
                <w:rFonts w:hint="eastAsia" w:ascii="仿宋" w:hAnsi="仿宋" w:eastAsia="仿宋" w:cs="仿宋"/>
                <w:i w:val="0"/>
                <w:caps w:val="0"/>
                <w:color w:val="auto"/>
                <w:spacing w:val="0"/>
                <w:kern w:val="0"/>
                <w:sz w:val="24"/>
                <w:szCs w:val="24"/>
                <w:highlight w:val="none"/>
                <w:shd w:val="clear" w:fill="FFFFFF"/>
                <w:lang w:val="en-US" w:eastAsia="zh-CN" w:bidi="ar"/>
              </w:rPr>
              <w:t>身份证号码</w:t>
            </w:r>
          </w:p>
        </w:tc>
        <w:tc>
          <w:tcPr>
            <w:tcW w:w="280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default" w:ascii="仿宋" w:hAnsi="仿宋" w:eastAsia="仿宋" w:cs="仿宋"/>
                <w:i w:val="0"/>
                <w:caps w:val="0"/>
                <w:color w:val="auto"/>
                <w:spacing w:val="0"/>
                <w:kern w:val="0"/>
                <w:sz w:val="24"/>
                <w:szCs w:val="24"/>
                <w:highlight w:val="none"/>
                <w:shd w:val="clear" w:fill="FFFFFF"/>
                <w:lang w:val="en-US" w:eastAsia="zh-CN" w:bidi="ar"/>
              </w:rPr>
            </w:pPr>
            <w:r>
              <w:rPr>
                <w:rFonts w:hint="eastAsia" w:ascii="仿宋" w:hAnsi="仿宋" w:eastAsia="仿宋" w:cs="仿宋"/>
                <w:i w:val="0"/>
                <w:caps w:val="0"/>
                <w:color w:val="auto"/>
                <w:spacing w:val="0"/>
                <w:kern w:val="0"/>
                <w:sz w:val="24"/>
                <w:szCs w:val="24"/>
                <w:highlight w:val="none"/>
                <w:shd w:val="clear" w:fill="FFFFFF"/>
                <w:lang w:val="en-US" w:eastAsia="zh-CN" w:bidi="ar"/>
              </w:rPr>
              <w:t>5122241966****0019</w:t>
            </w:r>
          </w:p>
        </w:tc>
      </w:tr>
      <w:tr>
        <w:tblPrEx>
          <w:shd w:val="clear" w:color="auto" w:fill="auto"/>
          <w:tblCellMar>
            <w:top w:w="0" w:type="dxa"/>
            <w:left w:w="0" w:type="dxa"/>
            <w:bottom w:w="0" w:type="dxa"/>
            <w:right w:w="0" w:type="dxa"/>
          </w:tblCellMar>
        </w:tblPrEx>
        <w:trPr>
          <w:trHeight w:val="623" w:hRule="atLeast"/>
        </w:trPr>
        <w:tc>
          <w:tcPr>
            <w:tcW w:w="1371"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hint="eastAsia" w:ascii="仿宋" w:hAnsi="仿宋" w:eastAsia="仿宋" w:cs="仿宋"/>
                <w:i w:val="0"/>
                <w:caps w:val="0"/>
                <w:color w:val="auto"/>
                <w:spacing w:val="0"/>
                <w:kern w:val="0"/>
                <w:sz w:val="24"/>
                <w:szCs w:val="24"/>
                <w:highlight w:val="none"/>
                <w:shd w:val="clear" w:fill="FFFFFF"/>
                <w:lang w:val="en-US" w:eastAsia="zh-CN" w:bidi="ar"/>
              </w:rPr>
            </w:pPr>
          </w:p>
        </w:tc>
        <w:tc>
          <w:tcPr>
            <w:tcW w:w="106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i w:val="0"/>
                <w:caps w:val="0"/>
                <w:color w:val="auto"/>
                <w:spacing w:val="0"/>
                <w:kern w:val="0"/>
                <w:sz w:val="24"/>
                <w:szCs w:val="24"/>
                <w:highlight w:val="none"/>
                <w:shd w:val="clear" w:fill="FFFFFF"/>
                <w:lang w:val="en-US" w:eastAsia="zh-CN" w:bidi="ar"/>
              </w:rPr>
            </w:pPr>
            <w:r>
              <w:rPr>
                <w:rFonts w:hint="eastAsia" w:ascii="仿宋" w:hAnsi="仿宋" w:eastAsia="仿宋" w:cs="仿宋"/>
                <w:i w:val="0"/>
                <w:caps w:val="0"/>
                <w:color w:val="auto"/>
                <w:spacing w:val="0"/>
                <w:kern w:val="0"/>
                <w:sz w:val="24"/>
                <w:szCs w:val="24"/>
                <w:highlight w:val="none"/>
                <w:shd w:val="clear" w:fill="FFFFFF"/>
                <w:lang w:val="en-US" w:eastAsia="zh-CN" w:bidi="ar"/>
              </w:rPr>
              <w:t>职称证</w:t>
            </w:r>
          </w:p>
        </w:tc>
        <w:tc>
          <w:tcPr>
            <w:tcW w:w="199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auto"/>
                <w:spacing w:val="0"/>
                <w:kern w:val="0"/>
                <w:sz w:val="24"/>
                <w:szCs w:val="24"/>
                <w:highlight w:val="none"/>
                <w:shd w:val="clear" w:fill="FFFFFF"/>
                <w:lang w:val="en-US" w:eastAsia="zh-CN" w:bidi="ar"/>
              </w:rPr>
            </w:pPr>
            <w:r>
              <w:rPr>
                <w:rFonts w:hint="eastAsia" w:ascii="仿宋" w:hAnsi="仿宋" w:eastAsia="仿宋" w:cs="仿宋"/>
                <w:i w:val="0"/>
                <w:caps w:val="0"/>
                <w:color w:val="auto"/>
                <w:spacing w:val="0"/>
                <w:kern w:val="0"/>
                <w:sz w:val="24"/>
                <w:szCs w:val="24"/>
                <w:highlight w:val="none"/>
                <w:shd w:val="clear" w:fill="FFFFFF"/>
                <w:lang w:val="en-US" w:eastAsia="zh-CN" w:bidi="ar"/>
              </w:rPr>
              <w:t>高级工程师</w:t>
            </w:r>
          </w:p>
        </w:tc>
        <w:tc>
          <w:tcPr>
            <w:tcW w:w="135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i w:val="0"/>
                <w:caps w:val="0"/>
                <w:color w:val="auto"/>
                <w:spacing w:val="0"/>
                <w:kern w:val="0"/>
                <w:sz w:val="24"/>
                <w:szCs w:val="24"/>
                <w:highlight w:val="none"/>
                <w:shd w:val="clear" w:fill="FFFFFF"/>
                <w:lang w:val="en-US" w:eastAsia="zh-CN" w:bidi="ar"/>
              </w:rPr>
            </w:pPr>
            <w:r>
              <w:rPr>
                <w:rFonts w:hint="eastAsia" w:ascii="仿宋" w:hAnsi="仿宋" w:eastAsia="仿宋" w:cs="仿宋"/>
                <w:i w:val="0"/>
                <w:caps w:val="0"/>
                <w:color w:val="auto"/>
                <w:spacing w:val="0"/>
                <w:kern w:val="0"/>
                <w:sz w:val="24"/>
                <w:szCs w:val="24"/>
                <w:highlight w:val="none"/>
                <w:shd w:val="clear" w:fill="FFFFFF"/>
                <w:lang w:val="en-US" w:eastAsia="zh-CN" w:bidi="ar"/>
              </w:rPr>
              <w:t>证书编号</w:t>
            </w:r>
          </w:p>
        </w:tc>
        <w:tc>
          <w:tcPr>
            <w:tcW w:w="280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default" w:ascii="仿宋" w:hAnsi="仿宋" w:eastAsia="仿宋" w:cs="仿宋"/>
                <w:i w:val="0"/>
                <w:caps w:val="0"/>
                <w:color w:val="auto"/>
                <w:spacing w:val="0"/>
                <w:kern w:val="0"/>
                <w:sz w:val="24"/>
                <w:szCs w:val="24"/>
                <w:highlight w:val="none"/>
                <w:shd w:val="clear" w:fill="FFFFFF"/>
                <w:lang w:val="en-US" w:eastAsia="zh-CN" w:bidi="ar"/>
              </w:rPr>
            </w:pPr>
            <w:r>
              <w:rPr>
                <w:rFonts w:hint="eastAsia" w:ascii="仿宋" w:hAnsi="仿宋" w:eastAsia="仿宋" w:cs="仿宋"/>
                <w:i w:val="0"/>
                <w:caps w:val="0"/>
                <w:color w:val="auto"/>
                <w:spacing w:val="0"/>
                <w:kern w:val="0"/>
                <w:sz w:val="24"/>
                <w:szCs w:val="24"/>
                <w:highlight w:val="none"/>
                <w:shd w:val="clear" w:fill="FFFFFF"/>
                <w:lang w:val="en-US" w:eastAsia="zh-CN" w:bidi="ar"/>
              </w:rPr>
              <w:t>05110101089</w:t>
            </w:r>
          </w:p>
        </w:tc>
      </w:tr>
      <w:tr>
        <w:tblPrEx>
          <w:tblCellMar>
            <w:top w:w="0" w:type="dxa"/>
            <w:left w:w="0" w:type="dxa"/>
            <w:bottom w:w="0" w:type="dxa"/>
            <w:right w:w="0" w:type="dxa"/>
          </w:tblCellMar>
        </w:tblPrEx>
        <w:trPr>
          <w:trHeight w:val="623" w:hRule="atLeast"/>
        </w:trPr>
        <w:tc>
          <w:tcPr>
            <w:tcW w:w="1371"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hint="eastAsia" w:ascii="仿宋" w:hAnsi="仿宋" w:eastAsia="仿宋" w:cs="仿宋"/>
                <w:i w:val="0"/>
                <w:caps w:val="0"/>
                <w:color w:val="auto"/>
                <w:spacing w:val="0"/>
                <w:kern w:val="0"/>
                <w:sz w:val="24"/>
                <w:szCs w:val="24"/>
                <w:highlight w:val="none"/>
                <w:shd w:val="clear" w:fill="FFFFFF"/>
                <w:lang w:val="en-US" w:eastAsia="zh-CN" w:bidi="ar"/>
              </w:rPr>
            </w:pPr>
          </w:p>
        </w:tc>
        <w:tc>
          <w:tcPr>
            <w:tcW w:w="106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i w:val="0"/>
                <w:caps w:val="0"/>
                <w:color w:val="auto"/>
                <w:spacing w:val="0"/>
                <w:kern w:val="0"/>
                <w:sz w:val="24"/>
                <w:szCs w:val="24"/>
                <w:highlight w:val="none"/>
                <w:shd w:val="clear" w:fill="FFFFFF"/>
                <w:lang w:val="en-US" w:eastAsia="zh-CN" w:bidi="ar"/>
              </w:rPr>
            </w:pPr>
            <w:r>
              <w:rPr>
                <w:rFonts w:hint="eastAsia" w:ascii="仿宋" w:hAnsi="仿宋" w:eastAsia="仿宋" w:cs="仿宋"/>
                <w:i w:val="0"/>
                <w:caps w:val="0"/>
                <w:color w:val="auto"/>
                <w:spacing w:val="0"/>
                <w:kern w:val="0"/>
                <w:sz w:val="24"/>
                <w:szCs w:val="24"/>
                <w:highlight w:val="none"/>
                <w:shd w:val="clear" w:fill="FFFFFF"/>
                <w:lang w:val="en-US" w:eastAsia="zh-CN" w:bidi="ar"/>
              </w:rPr>
              <w:t>资格证</w:t>
            </w:r>
          </w:p>
        </w:tc>
        <w:tc>
          <w:tcPr>
            <w:tcW w:w="199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auto"/>
                <w:spacing w:val="0"/>
                <w:kern w:val="0"/>
                <w:sz w:val="24"/>
                <w:szCs w:val="24"/>
                <w:highlight w:val="none"/>
                <w:shd w:val="clear" w:fill="FFFFFF"/>
                <w:lang w:val="en-US" w:eastAsia="zh-CN" w:bidi="ar"/>
              </w:rPr>
            </w:pPr>
            <w:r>
              <w:rPr>
                <w:rFonts w:hint="eastAsia" w:ascii="仿宋" w:hAnsi="仿宋" w:eastAsia="仿宋" w:cs="仿宋"/>
                <w:i w:val="0"/>
                <w:caps w:val="0"/>
                <w:color w:val="auto"/>
                <w:spacing w:val="0"/>
                <w:kern w:val="0"/>
                <w:sz w:val="24"/>
                <w:szCs w:val="24"/>
                <w:highlight w:val="none"/>
                <w:shd w:val="clear" w:fill="FFFFFF"/>
                <w:lang w:val="en-US" w:eastAsia="zh-CN" w:bidi="ar"/>
              </w:rPr>
              <w:t>监理工程师</w:t>
            </w:r>
          </w:p>
        </w:tc>
        <w:tc>
          <w:tcPr>
            <w:tcW w:w="135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i w:val="0"/>
                <w:caps w:val="0"/>
                <w:color w:val="auto"/>
                <w:spacing w:val="0"/>
                <w:kern w:val="0"/>
                <w:sz w:val="24"/>
                <w:szCs w:val="24"/>
                <w:highlight w:val="none"/>
                <w:shd w:val="clear" w:fill="FFFFFF"/>
                <w:lang w:val="en-US" w:eastAsia="zh-CN" w:bidi="ar"/>
              </w:rPr>
            </w:pPr>
            <w:r>
              <w:rPr>
                <w:rFonts w:hint="eastAsia" w:ascii="仿宋" w:hAnsi="仿宋" w:eastAsia="仿宋" w:cs="仿宋"/>
                <w:i w:val="0"/>
                <w:caps w:val="0"/>
                <w:color w:val="auto"/>
                <w:spacing w:val="0"/>
                <w:kern w:val="0"/>
                <w:sz w:val="24"/>
                <w:szCs w:val="24"/>
                <w:highlight w:val="none"/>
                <w:shd w:val="clear" w:fill="FFFFFF"/>
                <w:lang w:val="en-US" w:eastAsia="zh-CN" w:bidi="ar"/>
              </w:rPr>
              <w:t>证书证号</w:t>
            </w:r>
          </w:p>
        </w:tc>
        <w:tc>
          <w:tcPr>
            <w:tcW w:w="280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auto"/>
                <w:spacing w:val="0"/>
                <w:kern w:val="0"/>
                <w:sz w:val="24"/>
                <w:szCs w:val="24"/>
                <w:highlight w:val="none"/>
                <w:shd w:val="clear" w:fill="FFFFFF"/>
                <w:lang w:val="en-US" w:eastAsia="zh-CN" w:bidi="ar"/>
              </w:rPr>
            </w:pPr>
            <w:r>
              <w:rPr>
                <w:rFonts w:hint="eastAsia" w:ascii="仿宋" w:hAnsi="仿宋" w:eastAsia="仿宋" w:cs="仿宋"/>
                <w:i w:val="0"/>
                <w:caps w:val="0"/>
                <w:color w:val="auto"/>
                <w:spacing w:val="0"/>
                <w:kern w:val="0"/>
                <w:sz w:val="24"/>
                <w:szCs w:val="24"/>
                <w:highlight w:val="none"/>
                <w:shd w:val="clear" w:fill="FFFFFF"/>
                <w:lang w:val="en-US" w:eastAsia="zh-CN" w:bidi="ar"/>
              </w:rPr>
              <w:t>JGJ0618845</w:t>
            </w:r>
          </w:p>
        </w:tc>
      </w:tr>
      <w:tr>
        <w:tblPrEx>
          <w:shd w:val="clear" w:color="auto" w:fill="auto"/>
          <w:tblCellMar>
            <w:top w:w="0" w:type="dxa"/>
            <w:left w:w="0" w:type="dxa"/>
            <w:bottom w:w="0" w:type="dxa"/>
            <w:right w:w="0" w:type="dxa"/>
          </w:tblCellMar>
        </w:tblPrEx>
        <w:trPr>
          <w:trHeight w:val="623" w:hRule="atLeast"/>
        </w:trPr>
        <w:tc>
          <w:tcPr>
            <w:tcW w:w="1371" w:type="dxa"/>
            <w:vMerge w:val="continue"/>
            <w:tcBorders>
              <w:top w:val="single" w:color="auto" w:sz="4" w:space="0"/>
              <w:left w:val="single" w:color="auto" w:sz="4" w:space="0"/>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i w:val="0"/>
                <w:caps w:val="0"/>
                <w:color w:val="auto"/>
                <w:spacing w:val="0"/>
                <w:kern w:val="0"/>
                <w:sz w:val="24"/>
                <w:szCs w:val="24"/>
                <w:highlight w:val="none"/>
                <w:shd w:val="clear" w:fill="FFFFFF"/>
                <w:lang w:val="en-US" w:eastAsia="zh-CN" w:bidi="ar"/>
              </w:rPr>
            </w:pPr>
          </w:p>
        </w:tc>
        <w:tc>
          <w:tcPr>
            <w:tcW w:w="1060" w:type="dxa"/>
            <w:tcBorders>
              <w:top w:val="single" w:color="auto" w:sz="4" w:space="0"/>
              <w:left w:val="nil"/>
              <w:bottom w:val="single" w:color="auto" w:sz="8" w:space="0"/>
              <w:right w:val="single" w:color="000000"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i w:val="0"/>
                <w:caps w:val="0"/>
                <w:color w:val="auto"/>
                <w:spacing w:val="0"/>
                <w:kern w:val="0"/>
                <w:sz w:val="24"/>
                <w:szCs w:val="24"/>
                <w:highlight w:val="none"/>
                <w:shd w:val="clear" w:fill="FFFFFF"/>
                <w:lang w:val="en-US" w:eastAsia="zh-CN" w:bidi="ar"/>
              </w:rPr>
            </w:pPr>
            <w:r>
              <w:rPr>
                <w:rFonts w:hint="eastAsia" w:ascii="仿宋" w:hAnsi="仿宋" w:eastAsia="仿宋" w:cs="仿宋"/>
                <w:i w:val="0"/>
                <w:caps w:val="0"/>
                <w:color w:val="auto"/>
                <w:spacing w:val="0"/>
                <w:kern w:val="0"/>
                <w:sz w:val="24"/>
                <w:szCs w:val="24"/>
                <w:highlight w:val="none"/>
                <w:shd w:val="clear" w:fill="FFFFFF"/>
                <w:lang w:val="en-US" w:eastAsia="zh-CN" w:bidi="ar"/>
              </w:rPr>
              <w:t>个人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i w:val="0"/>
                <w:caps w:val="0"/>
                <w:color w:val="auto"/>
                <w:spacing w:val="0"/>
                <w:kern w:val="0"/>
                <w:sz w:val="24"/>
                <w:szCs w:val="24"/>
                <w:highlight w:val="none"/>
                <w:shd w:val="clear" w:fill="FFFFFF"/>
                <w:lang w:val="en-US" w:eastAsia="zh-CN" w:bidi="ar"/>
              </w:rPr>
            </w:pPr>
            <w:r>
              <w:rPr>
                <w:rFonts w:hint="eastAsia" w:ascii="仿宋" w:hAnsi="仿宋" w:eastAsia="仿宋" w:cs="仿宋"/>
                <w:i w:val="0"/>
                <w:caps w:val="0"/>
                <w:color w:val="auto"/>
                <w:spacing w:val="0"/>
                <w:kern w:val="0"/>
                <w:sz w:val="24"/>
                <w:szCs w:val="24"/>
                <w:highlight w:val="none"/>
                <w:shd w:val="clear" w:fill="FFFFFF"/>
                <w:lang w:val="en-US" w:eastAsia="zh-CN" w:bidi="ar"/>
              </w:rPr>
              <w:t>业绩</w:t>
            </w:r>
          </w:p>
        </w:tc>
        <w:tc>
          <w:tcPr>
            <w:tcW w:w="6149" w:type="dxa"/>
            <w:gridSpan w:val="3"/>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仿宋" w:hAnsi="仿宋" w:eastAsia="仿宋" w:cs="仿宋"/>
                <w:i w:val="0"/>
                <w:caps w:val="0"/>
                <w:color w:val="auto"/>
                <w:spacing w:val="0"/>
                <w:kern w:val="0"/>
                <w:sz w:val="24"/>
                <w:szCs w:val="24"/>
                <w:highlight w:val="none"/>
                <w:shd w:val="clear" w:fill="FFFFFF"/>
                <w:lang w:val="en-US" w:eastAsia="zh-CN" w:bidi="ar"/>
              </w:rPr>
            </w:pPr>
            <w:r>
              <w:rPr>
                <w:rFonts w:hint="eastAsia" w:ascii="仿宋" w:hAnsi="仿宋" w:eastAsia="仿宋" w:cs="仿宋"/>
                <w:i w:val="0"/>
                <w:caps w:val="0"/>
                <w:color w:val="auto"/>
                <w:spacing w:val="0"/>
                <w:kern w:val="0"/>
                <w:sz w:val="24"/>
                <w:szCs w:val="24"/>
                <w:highlight w:val="none"/>
                <w:shd w:val="clear" w:fill="FFFFFF"/>
                <w:lang w:val="en-US" w:eastAsia="zh-CN" w:bidi="ar"/>
              </w:rPr>
              <w:t>1.新疆G045线塞里木湖至果子沟段高速公路第二监理组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仿宋" w:hAnsi="仿宋" w:eastAsia="仿宋" w:cs="仿宋"/>
                <w:i w:val="0"/>
                <w:caps w:val="0"/>
                <w:color w:val="auto"/>
                <w:spacing w:val="0"/>
                <w:kern w:val="0"/>
                <w:sz w:val="24"/>
                <w:szCs w:val="24"/>
                <w:highlight w:val="none"/>
                <w:shd w:val="clear" w:fill="FFFFFF"/>
                <w:lang w:val="en-US" w:eastAsia="zh-CN" w:bidi="ar"/>
              </w:rPr>
            </w:pPr>
            <w:r>
              <w:rPr>
                <w:rFonts w:hint="eastAsia" w:ascii="仿宋" w:hAnsi="仿宋" w:eastAsia="仿宋" w:cs="仿宋"/>
                <w:i w:val="0"/>
                <w:caps w:val="0"/>
                <w:color w:val="auto"/>
                <w:spacing w:val="0"/>
                <w:kern w:val="0"/>
                <w:sz w:val="24"/>
                <w:szCs w:val="24"/>
                <w:highlight w:val="none"/>
                <w:shd w:val="clear" w:fill="FFFFFF"/>
                <w:lang w:val="en-US" w:eastAsia="zh-CN" w:bidi="ar"/>
              </w:rPr>
              <w:t>2.连云港-霍尔果斯高速公路星星峡-吐鲁番公路工程第四驻地办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仿宋" w:hAnsi="仿宋" w:eastAsia="仿宋" w:cs="仿宋"/>
                <w:i w:val="0"/>
                <w:caps w:val="0"/>
                <w:color w:val="auto"/>
                <w:spacing w:val="0"/>
                <w:kern w:val="0"/>
                <w:sz w:val="24"/>
                <w:szCs w:val="24"/>
                <w:highlight w:val="none"/>
                <w:shd w:val="clear" w:fill="FFFFFF"/>
                <w:lang w:val="en-US" w:eastAsia="zh-CN" w:bidi="ar"/>
              </w:rPr>
            </w:pPr>
            <w:r>
              <w:rPr>
                <w:rFonts w:hint="eastAsia" w:ascii="仿宋" w:hAnsi="仿宋" w:eastAsia="仿宋" w:cs="仿宋"/>
                <w:i w:val="0"/>
                <w:caps w:val="0"/>
                <w:color w:val="auto"/>
                <w:spacing w:val="0"/>
                <w:kern w:val="0"/>
                <w:sz w:val="24"/>
                <w:szCs w:val="24"/>
                <w:highlight w:val="none"/>
                <w:shd w:val="clear" w:fill="FFFFFF"/>
                <w:lang w:val="en-US" w:eastAsia="zh-CN" w:bidi="ar"/>
              </w:rPr>
              <w:t xml:space="preserve">3.重庆市沿江高速公路支线白涛隧道工程项目总监办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仿宋" w:hAnsi="仿宋" w:eastAsia="仿宋" w:cs="仿宋"/>
                <w:i w:val="0"/>
                <w:caps w:val="0"/>
                <w:color w:val="auto"/>
                <w:spacing w:val="0"/>
                <w:kern w:val="0"/>
                <w:sz w:val="24"/>
                <w:szCs w:val="24"/>
                <w:highlight w:val="none"/>
                <w:shd w:val="clear" w:fill="FFFFFF"/>
                <w:lang w:val="en-US" w:eastAsia="zh-CN" w:bidi="ar"/>
              </w:rPr>
            </w:pPr>
            <w:r>
              <w:rPr>
                <w:rFonts w:hint="eastAsia" w:ascii="仿宋" w:hAnsi="仿宋" w:eastAsia="仿宋" w:cs="仿宋"/>
                <w:i w:val="0"/>
                <w:caps w:val="0"/>
                <w:color w:val="auto"/>
                <w:spacing w:val="0"/>
                <w:kern w:val="0"/>
                <w:sz w:val="24"/>
                <w:szCs w:val="24"/>
                <w:highlight w:val="none"/>
                <w:shd w:val="clear" w:fill="FFFFFF"/>
                <w:lang w:val="en-US" w:eastAsia="zh-CN" w:bidi="ar"/>
              </w:rPr>
              <w:t>4.临夏至大河家高速公路建设项目 LDJL3</w:t>
            </w:r>
          </w:p>
        </w:tc>
      </w:tr>
    </w:tbl>
    <w:p>
      <w:pPr>
        <w:rPr>
          <w:rFonts w:hint="eastAsia" w:ascii="仿宋" w:hAnsi="仿宋" w:eastAsia="仿宋" w:cs="仿宋"/>
          <w:b/>
          <w:bCs/>
          <w:i w:val="0"/>
          <w:caps w:val="0"/>
          <w:color w:val="333333"/>
          <w:spacing w:val="0"/>
          <w:kern w:val="0"/>
          <w:sz w:val="28"/>
          <w:szCs w:val="28"/>
          <w:shd w:val="clear" w:fill="FFFFFF"/>
          <w:lang w:val="en-US" w:eastAsia="zh-CN" w:bidi="ar"/>
        </w:rPr>
      </w:pPr>
      <w:r>
        <w:rPr>
          <w:rFonts w:hint="eastAsia" w:ascii="仿宋" w:hAnsi="仿宋" w:eastAsia="仿宋" w:cs="仿宋"/>
          <w:b/>
          <w:bCs/>
          <w:i w:val="0"/>
          <w:caps w:val="0"/>
          <w:color w:val="333333"/>
          <w:spacing w:val="0"/>
          <w:kern w:val="0"/>
          <w:sz w:val="28"/>
          <w:szCs w:val="28"/>
          <w:shd w:val="clear" w:fill="FFFFFF"/>
          <w:lang w:val="en-US" w:eastAsia="zh-CN" w:bidi="ar"/>
        </w:rPr>
        <w:t>后备第一中标候选人：</w:t>
      </w:r>
    </w:p>
    <w:tbl>
      <w:tblPr>
        <w:tblStyle w:val="6"/>
        <w:tblW w:w="8580" w:type="dxa"/>
        <w:tblInd w:w="0" w:type="dxa"/>
        <w:shd w:val="clear" w:color="auto" w:fill="auto"/>
        <w:tblLayout w:type="fixed"/>
        <w:tblCellMar>
          <w:top w:w="0" w:type="dxa"/>
          <w:left w:w="0" w:type="dxa"/>
          <w:bottom w:w="0" w:type="dxa"/>
          <w:right w:w="0" w:type="dxa"/>
        </w:tblCellMar>
      </w:tblPr>
      <w:tblGrid>
        <w:gridCol w:w="1537"/>
        <w:gridCol w:w="951"/>
        <w:gridCol w:w="2002"/>
        <w:gridCol w:w="1271"/>
        <w:gridCol w:w="2819"/>
      </w:tblGrid>
      <w:tr>
        <w:tblPrEx>
          <w:shd w:val="clear" w:color="auto" w:fill="auto"/>
          <w:tblCellMar>
            <w:top w:w="0" w:type="dxa"/>
            <w:left w:w="0" w:type="dxa"/>
            <w:bottom w:w="0" w:type="dxa"/>
            <w:right w:w="0" w:type="dxa"/>
          </w:tblCellMar>
        </w:tblPrEx>
        <w:trPr>
          <w:trHeight w:val="623" w:hRule="atLeast"/>
        </w:trPr>
        <w:tc>
          <w:tcPr>
            <w:tcW w:w="8580" w:type="dxa"/>
            <w:gridSpan w:val="5"/>
            <w:tcBorders>
              <w:top w:val="single" w:color="auto" w:sz="8" w:space="0"/>
              <w:left w:val="single" w:color="auto" w:sz="8" w:space="0"/>
              <w:bottom w:val="single" w:color="auto" w:sz="4"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333333"/>
                <w:spacing w:val="0"/>
                <w:kern w:val="0"/>
                <w:sz w:val="24"/>
                <w:szCs w:val="24"/>
                <w:shd w:val="clear" w:fill="FFFFFF"/>
                <w:lang w:val="en-US" w:eastAsia="zh-CN" w:bidi="ar"/>
              </w:rPr>
            </w:pPr>
            <w:r>
              <w:rPr>
                <w:rFonts w:hint="eastAsia" w:ascii="仿宋" w:hAnsi="仿宋" w:eastAsia="仿宋" w:cs="仿宋"/>
                <w:i w:val="0"/>
                <w:caps w:val="0"/>
                <w:color w:val="333333"/>
                <w:spacing w:val="0"/>
                <w:kern w:val="0"/>
                <w:sz w:val="24"/>
                <w:szCs w:val="24"/>
                <w:shd w:val="clear" w:fill="FFFFFF"/>
                <w:lang w:val="en-US" w:eastAsia="zh-CN" w:bidi="ar"/>
              </w:rPr>
              <w:t>单位名称：长沙中核工程监理咨询有限公司</w:t>
            </w:r>
          </w:p>
        </w:tc>
      </w:tr>
      <w:tr>
        <w:tblPrEx>
          <w:shd w:val="clear" w:color="auto" w:fill="auto"/>
          <w:tblCellMar>
            <w:top w:w="0" w:type="dxa"/>
            <w:left w:w="0" w:type="dxa"/>
            <w:bottom w:w="0" w:type="dxa"/>
            <w:right w:w="0" w:type="dxa"/>
          </w:tblCellMar>
        </w:tblPrEx>
        <w:trPr>
          <w:trHeight w:val="623" w:hRule="atLeast"/>
        </w:trPr>
        <w:tc>
          <w:tcPr>
            <w:tcW w:w="153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333333"/>
                <w:spacing w:val="0"/>
                <w:kern w:val="0"/>
                <w:sz w:val="24"/>
                <w:szCs w:val="24"/>
                <w:shd w:val="clear" w:fill="FFFFFF"/>
                <w:lang w:val="en-US" w:eastAsia="zh-CN" w:bidi="ar"/>
              </w:rPr>
            </w:pPr>
            <w:r>
              <w:rPr>
                <w:rFonts w:hint="eastAsia" w:ascii="仿宋" w:hAnsi="仿宋" w:eastAsia="仿宋" w:cs="仿宋"/>
                <w:i w:val="0"/>
                <w:caps w:val="0"/>
                <w:color w:val="333333"/>
                <w:spacing w:val="0"/>
                <w:kern w:val="0"/>
                <w:sz w:val="24"/>
                <w:szCs w:val="24"/>
                <w:shd w:val="clear" w:fill="FFFFFF"/>
                <w:lang w:val="en-US" w:eastAsia="zh-CN" w:bidi="ar"/>
              </w:rPr>
              <w:t>业    绩</w:t>
            </w:r>
          </w:p>
        </w:tc>
        <w:tc>
          <w:tcPr>
            <w:tcW w:w="7043" w:type="dxa"/>
            <w:gridSpan w:val="4"/>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333333"/>
                <w:spacing w:val="0"/>
                <w:kern w:val="0"/>
                <w:sz w:val="24"/>
                <w:szCs w:val="24"/>
                <w:shd w:val="clear" w:fill="FFFFFF"/>
                <w:lang w:val="en-US" w:eastAsia="zh-CN" w:bidi="ar"/>
              </w:rPr>
            </w:pPr>
            <w:r>
              <w:rPr>
                <w:rFonts w:hint="eastAsia" w:ascii="仿宋" w:hAnsi="仿宋" w:eastAsia="仿宋" w:cs="仿宋"/>
                <w:i w:val="0"/>
                <w:caps w:val="0"/>
                <w:color w:val="333333"/>
                <w:spacing w:val="0"/>
                <w:kern w:val="0"/>
                <w:sz w:val="24"/>
                <w:szCs w:val="24"/>
                <w:shd w:val="clear" w:fill="FFFFFF"/>
                <w:lang w:val="en-US" w:eastAsia="zh-CN" w:bidi="ar"/>
              </w:rPr>
              <w:t>1.中山至阳春高速公路开平至阳春段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333333"/>
                <w:spacing w:val="0"/>
                <w:kern w:val="0"/>
                <w:sz w:val="24"/>
                <w:szCs w:val="24"/>
                <w:shd w:val="clear" w:fill="FFFFFF"/>
                <w:lang w:val="en-US" w:eastAsia="zh-CN" w:bidi="ar"/>
              </w:rPr>
            </w:pPr>
            <w:r>
              <w:rPr>
                <w:rFonts w:hint="eastAsia" w:ascii="仿宋" w:hAnsi="仿宋" w:eastAsia="仿宋" w:cs="仿宋"/>
                <w:i w:val="0"/>
                <w:caps w:val="0"/>
                <w:color w:val="333333"/>
                <w:spacing w:val="0"/>
                <w:kern w:val="0"/>
                <w:sz w:val="24"/>
                <w:szCs w:val="24"/>
                <w:shd w:val="clear" w:fill="FFFFFF"/>
                <w:lang w:val="en-US" w:eastAsia="zh-CN" w:bidi="ar"/>
              </w:rPr>
              <w:t>2.桂林至三江高速公路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333333"/>
                <w:spacing w:val="0"/>
                <w:kern w:val="0"/>
                <w:sz w:val="24"/>
                <w:szCs w:val="24"/>
                <w:shd w:val="clear" w:fill="FFFFFF"/>
                <w:lang w:val="en-US" w:eastAsia="zh-CN" w:bidi="ar"/>
              </w:rPr>
            </w:pPr>
            <w:r>
              <w:rPr>
                <w:rFonts w:hint="eastAsia" w:ascii="仿宋" w:hAnsi="仿宋" w:eastAsia="仿宋" w:cs="仿宋"/>
                <w:i w:val="0"/>
                <w:caps w:val="0"/>
                <w:color w:val="333333"/>
                <w:spacing w:val="0"/>
                <w:kern w:val="0"/>
                <w:sz w:val="24"/>
                <w:szCs w:val="24"/>
                <w:shd w:val="clear" w:fill="FFFFFF"/>
                <w:lang w:val="en-US" w:eastAsia="zh-CN" w:bidi="ar"/>
              </w:rPr>
              <w:t>3.大塘至浦北高速公路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333333"/>
                <w:spacing w:val="0"/>
                <w:kern w:val="0"/>
                <w:sz w:val="24"/>
                <w:szCs w:val="24"/>
                <w:shd w:val="clear" w:fill="FFFFFF"/>
                <w:lang w:val="en-US" w:eastAsia="zh-CN" w:bidi="ar"/>
              </w:rPr>
            </w:pPr>
            <w:r>
              <w:rPr>
                <w:rFonts w:hint="eastAsia" w:ascii="仿宋" w:hAnsi="仿宋" w:eastAsia="仿宋" w:cs="仿宋"/>
                <w:i w:val="0"/>
                <w:caps w:val="0"/>
                <w:color w:val="333333"/>
                <w:spacing w:val="0"/>
                <w:kern w:val="0"/>
                <w:sz w:val="24"/>
                <w:szCs w:val="24"/>
                <w:shd w:val="clear" w:fill="FFFFFF"/>
                <w:lang w:val="en-US" w:eastAsia="zh-CN" w:bidi="ar"/>
              </w:rPr>
              <w:t>4.广西河池至百色高速公路工程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333333"/>
                <w:spacing w:val="0"/>
                <w:kern w:val="0"/>
                <w:sz w:val="24"/>
                <w:szCs w:val="24"/>
                <w:shd w:val="clear" w:fill="FFFFFF"/>
                <w:lang w:val="en-US" w:eastAsia="zh-CN" w:bidi="ar"/>
              </w:rPr>
            </w:pPr>
            <w:r>
              <w:rPr>
                <w:rFonts w:hint="eastAsia" w:ascii="仿宋" w:hAnsi="仿宋" w:eastAsia="仿宋" w:cs="仿宋"/>
                <w:i w:val="0"/>
                <w:caps w:val="0"/>
                <w:color w:val="333333"/>
                <w:spacing w:val="0"/>
                <w:kern w:val="0"/>
                <w:sz w:val="24"/>
                <w:szCs w:val="24"/>
                <w:shd w:val="clear" w:fill="FFFFFF"/>
                <w:lang w:val="en-US" w:eastAsia="zh-CN" w:bidi="ar"/>
              </w:rPr>
              <w:t>5.曲靖东过境高速公路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default" w:ascii="仿宋" w:hAnsi="仿宋" w:eastAsia="仿宋" w:cs="仿宋"/>
                <w:i w:val="0"/>
                <w:caps w:val="0"/>
                <w:color w:val="333333"/>
                <w:spacing w:val="0"/>
                <w:kern w:val="0"/>
                <w:sz w:val="24"/>
                <w:szCs w:val="24"/>
                <w:shd w:val="clear" w:fill="FFFFFF"/>
                <w:lang w:val="en-US" w:eastAsia="zh-CN" w:bidi="ar"/>
              </w:rPr>
            </w:pPr>
            <w:r>
              <w:rPr>
                <w:rFonts w:hint="eastAsia" w:ascii="仿宋" w:hAnsi="仿宋" w:eastAsia="仿宋" w:cs="仿宋"/>
                <w:i w:val="0"/>
                <w:caps w:val="0"/>
                <w:color w:val="333333"/>
                <w:spacing w:val="0"/>
                <w:kern w:val="0"/>
                <w:sz w:val="24"/>
                <w:szCs w:val="24"/>
                <w:shd w:val="clear" w:fill="FFFFFF"/>
                <w:lang w:val="en-US" w:eastAsia="zh-CN" w:bidi="ar"/>
              </w:rPr>
              <w:t>6.广东省龙川至怀集公路英怀段</w:t>
            </w:r>
          </w:p>
        </w:tc>
      </w:tr>
      <w:tr>
        <w:tblPrEx>
          <w:shd w:val="clear" w:color="auto" w:fill="auto"/>
          <w:tblCellMar>
            <w:top w:w="0" w:type="dxa"/>
            <w:left w:w="0" w:type="dxa"/>
            <w:bottom w:w="0" w:type="dxa"/>
            <w:right w:w="0" w:type="dxa"/>
          </w:tblCellMar>
        </w:tblPrEx>
        <w:trPr>
          <w:trHeight w:val="623" w:hRule="atLeast"/>
        </w:trPr>
        <w:tc>
          <w:tcPr>
            <w:tcW w:w="153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333333"/>
                <w:spacing w:val="0"/>
                <w:kern w:val="0"/>
                <w:sz w:val="24"/>
                <w:szCs w:val="24"/>
                <w:highlight w:val="none"/>
                <w:shd w:val="clear" w:fill="FFFFFF"/>
                <w:lang w:val="en-US" w:eastAsia="zh-CN" w:bidi="ar"/>
              </w:rPr>
            </w:pPr>
            <w:r>
              <w:rPr>
                <w:rFonts w:hint="eastAsia" w:ascii="仿宋" w:hAnsi="仿宋" w:eastAsia="仿宋" w:cs="仿宋"/>
                <w:i w:val="0"/>
                <w:caps w:val="0"/>
                <w:color w:val="333333"/>
                <w:spacing w:val="0"/>
                <w:kern w:val="0"/>
                <w:sz w:val="24"/>
                <w:szCs w:val="24"/>
                <w:highlight w:val="none"/>
                <w:shd w:val="clear" w:fill="FFFFFF"/>
                <w:lang w:val="en-US" w:eastAsia="zh-CN" w:bidi="ar"/>
              </w:rPr>
              <w:t>质量目标</w:t>
            </w:r>
          </w:p>
        </w:tc>
        <w:tc>
          <w:tcPr>
            <w:tcW w:w="7043" w:type="dxa"/>
            <w:gridSpan w:val="4"/>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333333"/>
                <w:spacing w:val="0"/>
                <w:kern w:val="0"/>
                <w:sz w:val="24"/>
                <w:szCs w:val="24"/>
                <w:highlight w:val="none"/>
                <w:shd w:val="clear" w:fill="FFFFFF"/>
                <w:lang w:val="en-US" w:eastAsia="zh-CN" w:bidi="ar"/>
              </w:rPr>
            </w:pPr>
            <w:r>
              <w:rPr>
                <w:rFonts w:hint="eastAsia" w:ascii="仿宋" w:hAnsi="仿宋" w:eastAsia="仿宋" w:cs="仿宋"/>
                <w:i w:val="0"/>
                <w:caps w:val="0"/>
                <w:color w:val="333333"/>
                <w:spacing w:val="0"/>
                <w:kern w:val="0"/>
                <w:sz w:val="24"/>
                <w:szCs w:val="24"/>
                <w:highlight w:val="none"/>
                <w:shd w:val="clear" w:fill="FFFFFF"/>
                <w:lang w:val="en-US" w:eastAsia="zh-CN" w:bidi="ar"/>
              </w:rPr>
              <w:t>确保工程交工验收的质量评定：合格，竣工验收的质量评定：优良</w:t>
            </w:r>
          </w:p>
        </w:tc>
      </w:tr>
      <w:tr>
        <w:tblPrEx>
          <w:shd w:val="clear" w:color="auto" w:fill="auto"/>
          <w:tblCellMar>
            <w:top w:w="0" w:type="dxa"/>
            <w:left w:w="0" w:type="dxa"/>
            <w:bottom w:w="0" w:type="dxa"/>
            <w:right w:w="0" w:type="dxa"/>
          </w:tblCellMar>
        </w:tblPrEx>
        <w:trPr>
          <w:trHeight w:val="623" w:hRule="atLeast"/>
        </w:trPr>
        <w:tc>
          <w:tcPr>
            <w:tcW w:w="1537" w:type="dxa"/>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333333"/>
                <w:spacing w:val="0"/>
                <w:kern w:val="0"/>
                <w:sz w:val="24"/>
                <w:szCs w:val="24"/>
                <w:highlight w:val="none"/>
                <w:shd w:val="clear" w:fill="FFFFFF"/>
                <w:lang w:val="en-US" w:eastAsia="zh-CN" w:bidi="ar"/>
              </w:rPr>
            </w:pPr>
            <w:r>
              <w:rPr>
                <w:rFonts w:hint="eastAsia" w:ascii="仿宋" w:hAnsi="仿宋" w:eastAsia="仿宋" w:cs="仿宋"/>
                <w:i w:val="0"/>
                <w:caps w:val="0"/>
                <w:color w:val="333333"/>
                <w:spacing w:val="0"/>
                <w:kern w:val="0"/>
                <w:sz w:val="24"/>
                <w:szCs w:val="24"/>
                <w:highlight w:val="none"/>
                <w:shd w:val="clear" w:fill="FFFFFF"/>
                <w:lang w:val="en-US" w:eastAsia="zh-CN" w:bidi="ar"/>
              </w:rPr>
              <w:t>安全目标</w:t>
            </w:r>
          </w:p>
        </w:tc>
        <w:tc>
          <w:tcPr>
            <w:tcW w:w="7043" w:type="dxa"/>
            <w:gridSpan w:val="4"/>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333333"/>
                <w:spacing w:val="0"/>
                <w:kern w:val="0"/>
                <w:sz w:val="24"/>
                <w:szCs w:val="24"/>
                <w:highlight w:val="none"/>
                <w:shd w:val="clear" w:fill="FFFFFF"/>
                <w:lang w:val="en-US" w:eastAsia="zh-CN" w:bidi="ar"/>
              </w:rPr>
            </w:pPr>
            <w:r>
              <w:rPr>
                <w:rFonts w:hint="eastAsia" w:ascii="仿宋" w:hAnsi="仿宋" w:eastAsia="仿宋" w:cs="仿宋"/>
                <w:i w:val="0"/>
                <w:caps w:val="0"/>
                <w:color w:val="333333"/>
                <w:spacing w:val="0"/>
                <w:kern w:val="0"/>
                <w:sz w:val="24"/>
                <w:szCs w:val="24"/>
                <w:highlight w:val="none"/>
                <w:shd w:val="clear" w:fill="FFFFFF"/>
                <w:lang w:val="en-US" w:eastAsia="zh-CN" w:bidi="ar"/>
              </w:rPr>
              <w:t>严格执行有关安全生产的法律法规和规章制度，确保：不发生一般及以上生产责任事故。</w:t>
            </w:r>
          </w:p>
        </w:tc>
      </w:tr>
      <w:tr>
        <w:tblPrEx>
          <w:shd w:val="clear" w:color="auto" w:fill="auto"/>
          <w:tblCellMar>
            <w:top w:w="0" w:type="dxa"/>
            <w:left w:w="0" w:type="dxa"/>
            <w:bottom w:w="0" w:type="dxa"/>
            <w:right w:w="0" w:type="dxa"/>
          </w:tblCellMar>
        </w:tblPrEx>
        <w:trPr>
          <w:trHeight w:val="623" w:hRule="atLeast"/>
        </w:trPr>
        <w:tc>
          <w:tcPr>
            <w:tcW w:w="1537" w:type="dxa"/>
            <w:tcBorders>
              <w:top w:val="nil"/>
              <w:left w:val="single" w:color="auto" w:sz="8" w:space="0"/>
              <w:bottom w:val="single" w:color="auto" w:sz="4"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333333"/>
                <w:spacing w:val="0"/>
                <w:kern w:val="0"/>
                <w:sz w:val="24"/>
                <w:szCs w:val="24"/>
                <w:highlight w:val="none"/>
                <w:shd w:val="clear" w:fill="FFFFFF"/>
                <w:lang w:val="en-US" w:eastAsia="zh-CN" w:bidi="ar"/>
              </w:rPr>
            </w:pPr>
            <w:r>
              <w:rPr>
                <w:rFonts w:hint="eastAsia" w:ascii="仿宋" w:hAnsi="仿宋" w:eastAsia="仿宋" w:cs="仿宋"/>
                <w:i w:val="0"/>
                <w:caps w:val="0"/>
                <w:color w:val="333333"/>
                <w:spacing w:val="0"/>
                <w:kern w:val="0"/>
                <w:sz w:val="24"/>
                <w:szCs w:val="24"/>
                <w:highlight w:val="none"/>
                <w:shd w:val="clear" w:fill="FFFFFF"/>
                <w:lang w:val="en-US" w:eastAsia="zh-CN" w:bidi="ar"/>
              </w:rPr>
              <w:t>环保目标</w:t>
            </w:r>
          </w:p>
        </w:tc>
        <w:tc>
          <w:tcPr>
            <w:tcW w:w="7043" w:type="dxa"/>
            <w:gridSpan w:val="4"/>
            <w:tcBorders>
              <w:top w:val="nil"/>
              <w:left w:val="nil"/>
              <w:bottom w:val="single" w:color="auto" w:sz="4"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333333"/>
                <w:spacing w:val="0"/>
                <w:kern w:val="0"/>
                <w:sz w:val="24"/>
                <w:szCs w:val="24"/>
                <w:highlight w:val="none"/>
                <w:shd w:val="clear" w:fill="FFFFFF"/>
                <w:lang w:val="en-US" w:eastAsia="zh-CN" w:bidi="ar"/>
              </w:rPr>
            </w:pPr>
            <w:r>
              <w:rPr>
                <w:rFonts w:hint="eastAsia" w:ascii="仿宋" w:hAnsi="仿宋" w:eastAsia="仿宋" w:cs="仿宋"/>
                <w:i w:val="0"/>
                <w:caps w:val="0"/>
                <w:color w:val="333333"/>
                <w:spacing w:val="0"/>
                <w:kern w:val="0"/>
                <w:sz w:val="24"/>
                <w:szCs w:val="24"/>
                <w:highlight w:val="none"/>
                <w:shd w:val="clear" w:fill="FFFFFF"/>
                <w:lang w:val="en-US" w:eastAsia="zh-CN" w:bidi="ar"/>
              </w:rPr>
              <w:t>严格执行有关环境保护的法律法规和规章制度，确保：无环境污染，水土流失事故和投诉事件发生，环保验收一次性通过。</w:t>
            </w:r>
          </w:p>
        </w:tc>
      </w:tr>
      <w:tr>
        <w:tblPrEx>
          <w:shd w:val="clear" w:color="auto" w:fill="auto"/>
          <w:tblCellMar>
            <w:top w:w="0" w:type="dxa"/>
            <w:left w:w="0" w:type="dxa"/>
            <w:bottom w:w="0" w:type="dxa"/>
            <w:right w:w="0" w:type="dxa"/>
          </w:tblCellMar>
        </w:tblPrEx>
        <w:trPr>
          <w:trHeight w:val="623" w:hRule="atLeast"/>
        </w:trPr>
        <w:tc>
          <w:tcPr>
            <w:tcW w:w="153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333333"/>
                <w:spacing w:val="0"/>
                <w:kern w:val="0"/>
                <w:sz w:val="24"/>
                <w:szCs w:val="24"/>
                <w:highlight w:val="none"/>
                <w:shd w:val="clear" w:fill="FFFFFF"/>
                <w:lang w:val="en-US" w:eastAsia="zh-CN" w:bidi="ar"/>
              </w:rPr>
            </w:pPr>
            <w:r>
              <w:rPr>
                <w:rFonts w:hint="eastAsia" w:ascii="仿宋" w:hAnsi="仿宋" w:eastAsia="仿宋" w:cs="仿宋"/>
                <w:i w:val="0"/>
                <w:caps w:val="0"/>
                <w:color w:val="333333"/>
                <w:spacing w:val="0"/>
                <w:kern w:val="0"/>
                <w:sz w:val="24"/>
                <w:szCs w:val="24"/>
                <w:highlight w:val="none"/>
                <w:shd w:val="clear" w:fill="FFFFFF"/>
                <w:lang w:val="en-US" w:eastAsia="zh-CN" w:bidi="ar"/>
              </w:rPr>
              <w:t>监理服务期</w:t>
            </w:r>
          </w:p>
        </w:tc>
        <w:tc>
          <w:tcPr>
            <w:tcW w:w="7043" w:type="dxa"/>
            <w:gridSpan w:val="4"/>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333333"/>
                <w:spacing w:val="0"/>
                <w:kern w:val="0"/>
                <w:sz w:val="24"/>
                <w:szCs w:val="24"/>
                <w:highlight w:val="none"/>
                <w:shd w:val="clear" w:fill="FFFFFF"/>
                <w:lang w:val="en-US" w:eastAsia="zh-CN" w:bidi="ar"/>
              </w:rPr>
            </w:pPr>
            <w:r>
              <w:rPr>
                <w:rFonts w:hint="eastAsia" w:ascii="仿宋" w:hAnsi="仿宋" w:eastAsia="仿宋" w:cs="仿宋"/>
                <w:i w:val="0"/>
                <w:caps w:val="0"/>
                <w:color w:val="auto"/>
                <w:spacing w:val="0"/>
                <w:kern w:val="0"/>
                <w:sz w:val="24"/>
                <w:szCs w:val="24"/>
                <w:highlight w:val="none"/>
                <w:shd w:val="clear" w:fill="FFFFFF"/>
                <w:lang w:val="en-US" w:eastAsia="zh-CN" w:bidi="ar"/>
              </w:rPr>
              <w:t>75 个月，其中：施工准备阶段监理服务期 3 个月，施工阶段48 个月，交工验收与缺陷责任期阶段 24 个月。</w:t>
            </w:r>
          </w:p>
        </w:tc>
      </w:tr>
      <w:tr>
        <w:tblPrEx>
          <w:shd w:val="clear" w:color="auto" w:fill="auto"/>
          <w:tblCellMar>
            <w:top w:w="0" w:type="dxa"/>
            <w:left w:w="0" w:type="dxa"/>
            <w:bottom w:w="0" w:type="dxa"/>
            <w:right w:w="0" w:type="dxa"/>
          </w:tblCellMar>
        </w:tblPrEx>
        <w:trPr>
          <w:trHeight w:val="623" w:hRule="atLeast"/>
        </w:trPr>
        <w:tc>
          <w:tcPr>
            <w:tcW w:w="1537"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333333"/>
                <w:spacing w:val="0"/>
                <w:kern w:val="0"/>
                <w:sz w:val="24"/>
                <w:szCs w:val="24"/>
                <w:shd w:val="clear" w:fill="FFFFFF"/>
                <w:lang w:val="en-US" w:eastAsia="zh-CN" w:bidi="ar"/>
              </w:rPr>
            </w:pPr>
            <w:r>
              <w:rPr>
                <w:rFonts w:hint="eastAsia" w:ascii="仿宋" w:hAnsi="仿宋" w:eastAsia="仿宋" w:cs="仿宋"/>
                <w:i w:val="0"/>
                <w:caps w:val="0"/>
                <w:color w:val="333333"/>
                <w:spacing w:val="0"/>
                <w:kern w:val="0"/>
                <w:sz w:val="24"/>
                <w:szCs w:val="24"/>
                <w:shd w:val="clear" w:fill="FFFFFF"/>
                <w:lang w:val="en-US" w:eastAsia="zh-CN" w:bidi="ar"/>
              </w:rPr>
              <w:t>驻地监理工程师</w:t>
            </w:r>
          </w:p>
        </w:tc>
        <w:tc>
          <w:tcPr>
            <w:tcW w:w="95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333333"/>
                <w:spacing w:val="0"/>
                <w:kern w:val="0"/>
                <w:sz w:val="24"/>
                <w:szCs w:val="24"/>
                <w:shd w:val="clear" w:fill="FFFFFF"/>
                <w:lang w:val="en-US" w:eastAsia="zh-CN" w:bidi="ar"/>
              </w:rPr>
            </w:pPr>
            <w:r>
              <w:rPr>
                <w:rFonts w:hint="eastAsia" w:ascii="仿宋" w:hAnsi="仿宋" w:eastAsia="仿宋" w:cs="仿宋"/>
                <w:i w:val="0"/>
                <w:caps w:val="0"/>
                <w:color w:val="333333"/>
                <w:spacing w:val="0"/>
                <w:kern w:val="0"/>
                <w:sz w:val="24"/>
                <w:szCs w:val="24"/>
                <w:shd w:val="clear" w:fill="FFFFFF"/>
                <w:lang w:val="en-US" w:eastAsia="zh-CN" w:bidi="ar"/>
              </w:rPr>
              <w:t>姓名</w:t>
            </w:r>
          </w:p>
        </w:tc>
        <w:tc>
          <w:tcPr>
            <w:tcW w:w="200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333333"/>
                <w:spacing w:val="0"/>
                <w:kern w:val="0"/>
                <w:sz w:val="24"/>
                <w:szCs w:val="24"/>
                <w:shd w:val="clear" w:fill="FFFFFF"/>
                <w:lang w:val="en-US" w:eastAsia="zh-CN" w:bidi="ar"/>
              </w:rPr>
            </w:pPr>
            <w:r>
              <w:rPr>
                <w:rFonts w:hint="eastAsia" w:ascii="仿宋" w:hAnsi="仿宋" w:eastAsia="仿宋" w:cs="仿宋"/>
                <w:i w:val="0"/>
                <w:caps w:val="0"/>
                <w:color w:val="333333"/>
                <w:spacing w:val="0"/>
                <w:kern w:val="0"/>
                <w:sz w:val="24"/>
                <w:szCs w:val="24"/>
                <w:shd w:val="clear" w:fill="FFFFFF"/>
                <w:lang w:val="en-US" w:eastAsia="zh-CN" w:bidi="ar"/>
              </w:rPr>
              <w:t>徐卫文</w:t>
            </w:r>
          </w:p>
        </w:tc>
        <w:tc>
          <w:tcPr>
            <w:tcW w:w="127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333333"/>
                <w:spacing w:val="0"/>
                <w:kern w:val="0"/>
                <w:sz w:val="24"/>
                <w:szCs w:val="24"/>
                <w:shd w:val="clear" w:fill="FFFFFF"/>
                <w:lang w:val="en-US" w:eastAsia="zh-CN" w:bidi="ar"/>
              </w:rPr>
            </w:pPr>
            <w:r>
              <w:rPr>
                <w:rFonts w:hint="eastAsia" w:ascii="仿宋" w:hAnsi="仿宋" w:eastAsia="仿宋" w:cs="仿宋"/>
                <w:i w:val="0"/>
                <w:caps w:val="0"/>
                <w:color w:val="333333"/>
                <w:spacing w:val="0"/>
                <w:kern w:val="0"/>
                <w:sz w:val="24"/>
                <w:szCs w:val="24"/>
                <w:shd w:val="clear" w:fill="FFFFFF"/>
                <w:lang w:val="en-US" w:eastAsia="zh-CN" w:bidi="ar"/>
              </w:rPr>
              <w:t>身份证号码</w:t>
            </w:r>
          </w:p>
        </w:tc>
        <w:tc>
          <w:tcPr>
            <w:tcW w:w="281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333333"/>
                <w:spacing w:val="0"/>
                <w:kern w:val="0"/>
                <w:sz w:val="24"/>
                <w:szCs w:val="24"/>
                <w:shd w:val="clear" w:fill="FFFFFF"/>
                <w:lang w:val="en-US" w:eastAsia="zh-CN" w:bidi="ar"/>
              </w:rPr>
            </w:pPr>
            <w:r>
              <w:rPr>
                <w:rFonts w:hint="eastAsia" w:ascii="仿宋" w:hAnsi="仿宋" w:eastAsia="仿宋" w:cs="仿宋"/>
                <w:i w:val="0"/>
                <w:caps w:val="0"/>
                <w:color w:val="333333"/>
                <w:spacing w:val="0"/>
                <w:kern w:val="0"/>
                <w:sz w:val="24"/>
                <w:szCs w:val="24"/>
                <w:shd w:val="clear" w:fill="FFFFFF"/>
                <w:lang w:val="en-US" w:eastAsia="zh-CN" w:bidi="ar"/>
              </w:rPr>
              <w:t>4301241967****0011</w:t>
            </w:r>
          </w:p>
        </w:tc>
      </w:tr>
      <w:tr>
        <w:tblPrEx>
          <w:shd w:val="clear" w:color="auto" w:fill="auto"/>
          <w:tblCellMar>
            <w:top w:w="0" w:type="dxa"/>
            <w:left w:w="0" w:type="dxa"/>
            <w:bottom w:w="0" w:type="dxa"/>
            <w:right w:w="0" w:type="dxa"/>
          </w:tblCellMar>
        </w:tblPrEx>
        <w:trPr>
          <w:trHeight w:val="623" w:hRule="atLeast"/>
        </w:trPr>
        <w:tc>
          <w:tcPr>
            <w:tcW w:w="1537"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hint="eastAsia" w:ascii="仿宋" w:hAnsi="仿宋" w:eastAsia="仿宋" w:cs="仿宋"/>
                <w:i w:val="0"/>
                <w:caps w:val="0"/>
                <w:color w:val="333333"/>
                <w:spacing w:val="0"/>
                <w:kern w:val="0"/>
                <w:sz w:val="24"/>
                <w:szCs w:val="24"/>
                <w:shd w:val="clear" w:fill="FFFFFF"/>
                <w:lang w:val="en-US" w:eastAsia="zh-CN" w:bidi="ar"/>
              </w:rPr>
            </w:pPr>
          </w:p>
        </w:tc>
        <w:tc>
          <w:tcPr>
            <w:tcW w:w="95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333333"/>
                <w:spacing w:val="0"/>
                <w:kern w:val="0"/>
                <w:sz w:val="24"/>
                <w:szCs w:val="24"/>
                <w:shd w:val="clear" w:fill="FFFFFF"/>
                <w:lang w:val="en-US" w:eastAsia="zh-CN" w:bidi="ar"/>
              </w:rPr>
            </w:pPr>
            <w:r>
              <w:rPr>
                <w:rFonts w:hint="eastAsia" w:ascii="仿宋" w:hAnsi="仿宋" w:eastAsia="仿宋" w:cs="仿宋"/>
                <w:i w:val="0"/>
                <w:caps w:val="0"/>
                <w:color w:val="333333"/>
                <w:spacing w:val="0"/>
                <w:kern w:val="0"/>
                <w:sz w:val="24"/>
                <w:szCs w:val="24"/>
                <w:shd w:val="clear" w:fill="FFFFFF"/>
                <w:lang w:val="en-US" w:eastAsia="zh-CN" w:bidi="ar"/>
              </w:rPr>
              <w:t>职称证</w:t>
            </w:r>
          </w:p>
        </w:tc>
        <w:tc>
          <w:tcPr>
            <w:tcW w:w="200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333333"/>
                <w:spacing w:val="0"/>
                <w:kern w:val="0"/>
                <w:sz w:val="24"/>
                <w:szCs w:val="24"/>
                <w:shd w:val="clear" w:fill="FFFFFF"/>
                <w:lang w:val="en-US" w:eastAsia="zh-CN" w:bidi="ar"/>
              </w:rPr>
            </w:pPr>
            <w:r>
              <w:rPr>
                <w:rFonts w:hint="eastAsia" w:ascii="仿宋" w:hAnsi="仿宋" w:eastAsia="仿宋" w:cs="仿宋"/>
                <w:i w:val="0"/>
                <w:caps w:val="0"/>
                <w:color w:val="333333"/>
                <w:spacing w:val="0"/>
                <w:kern w:val="0"/>
                <w:sz w:val="24"/>
                <w:szCs w:val="24"/>
                <w:shd w:val="clear" w:fill="FFFFFF"/>
                <w:lang w:val="en-US" w:eastAsia="zh-CN" w:bidi="ar"/>
              </w:rPr>
              <w:t>高级工程师</w:t>
            </w:r>
          </w:p>
        </w:tc>
        <w:tc>
          <w:tcPr>
            <w:tcW w:w="127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333333"/>
                <w:spacing w:val="0"/>
                <w:kern w:val="0"/>
                <w:sz w:val="24"/>
                <w:szCs w:val="24"/>
                <w:shd w:val="clear" w:fill="FFFFFF"/>
                <w:lang w:val="en-US" w:eastAsia="zh-CN" w:bidi="ar"/>
              </w:rPr>
            </w:pPr>
            <w:r>
              <w:rPr>
                <w:rFonts w:hint="eastAsia" w:ascii="仿宋" w:hAnsi="仿宋" w:eastAsia="仿宋" w:cs="仿宋"/>
                <w:i w:val="0"/>
                <w:caps w:val="0"/>
                <w:color w:val="333333"/>
                <w:spacing w:val="0"/>
                <w:kern w:val="0"/>
                <w:sz w:val="24"/>
                <w:szCs w:val="24"/>
                <w:shd w:val="clear" w:fill="FFFFFF"/>
                <w:lang w:val="en-US" w:eastAsia="zh-CN" w:bidi="ar"/>
              </w:rPr>
              <w:t>证书编号</w:t>
            </w:r>
          </w:p>
        </w:tc>
        <w:tc>
          <w:tcPr>
            <w:tcW w:w="281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333333"/>
                <w:spacing w:val="0"/>
                <w:kern w:val="0"/>
                <w:sz w:val="24"/>
                <w:szCs w:val="24"/>
                <w:shd w:val="clear" w:fill="FFFFFF"/>
                <w:lang w:val="en-US" w:eastAsia="zh-CN" w:bidi="ar"/>
              </w:rPr>
            </w:pPr>
            <w:r>
              <w:rPr>
                <w:rFonts w:hint="eastAsia" w:ascii="仿宋" w:hAnsi="仿宋" w:eastAsia="仿宋" w:cs="仿宋"/>
                <w:i w:val="0"/>
                <w:caps w:val="0"/>
                <w:color w:val="333333"/>
                <w:spacing w:val="0"/>
                <w:kern w:val="0"/>
                <w:sz w:val="24"/>
                <w:szCs w:val="24"/>
                <w:shd w:val="clear" w:fill="FFFFFF"/>
                <w:lang w:val="en-US" w:eastAsia="zh-CN" w:bidi="ar"/>
              </w:rPr>
              <w:t>A08991917400000262</w:t>
            </w:r>
          </w:p>
        </w:tc>
      </w:tr>
      <w:tr>
        <w:tblPrEx>
          <w:shd w:val="clear" w:color="auto" w:fill="auto"/>
          <w:tblCellMar>
            <w:top w:w="0" w:type="dxa"/>
            <w:left w:w="0" w:type="dxa"/>
            <w:bottom w:w="0" w:type="dxa"/>
            <w:right w:w="0" w:type="dxa"/>
          </w:tblCellMar>
        </w:tblPrEx>
        <w:trPr>
          <w:trHeight w:val="623" w:hRule="atLeast"/>
        </w:trPr>
        <w:tc>
          <w:tcPr>
            <w:tcW w:w="1537"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hint="eastAsia" w:ascii="仿宋" w:hAnsi="仿宋" w:eastAsia="仿宋" w:cs="仿宋"/>
                <w:i w:val="0"/>
                <w:caps w:val="0"/>
                <w:color w:val="333333"/>
                <w:spacing w:val="0"/>
                <w:kern w:val="0"/>
                <w:sz w:val="24"/>
                <w:szCs w:val="24"/>
                <w:shd w:val="clear" w:fill="FFFFFF"/>
                <w:lang w:val="en-US" w:eastAsia="zh-CN" w:bidi="ar"/>
              </w:rPr>
            </w:pPr>
          </w:p>
        </w:tc>
        <w:tc>
          <w:tcPr>
            <w:tcW w:w="95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333333"/>
                <w:spacing w:val="0"/>
                <w:kern w:val="0"/>
                <w:sz w:val="24"/>
                <w:szCs w:val="24"/>
                <w:shd w:val="clear" w:fill="FFFFFF"/>
                <w:lang w:val="en-US" w:eastAsia="zh-CN" w:bidi="ar"/>
              </w:rPr>
            </w:pPr>
            <w:r>
              <w:rPr>
                <w:rFonts w:hint="eastAsia" w:ascii="仿宋" w:hAnsi="仿宋" w:eastAsia="仿宋" w:cs="仿宋"/>
                <w:i w:val="0"/>
                <w:caps w:val="0"/>
                <w:color w:val="333333"/>
                <w:spacing w:val="0"/>
                <w:kern w:val="0"/>
                <w:sz w:val="24"/>
                <w:szCs w:val="24"/>
                <w:shd w:val="clear" w:fill="FFFFFF"/>
                <w:lang w:val="en-US" w:eastAsia="zh-CN" w:bidi="ar"/>
              </w:rPr>
              <w:t>资格证</w:t>
            </w:r>
          </w:p>
        </w:tc>
        <w:tc>
          <w:tcPr>
            <w:tcW w:w="200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333333"/>
                <w:spacing w:val="0"/>
                <w:kern w:val="0"/>
                <w:sz w:val="24"/>
                <w:szCs w:val="24"/>
                <w:shd w:val="clear" w:fill="FFFFFF"/>
                <w:lang w:val="en-US" w:eastAsia="zh-CN" w:bidi="ar"/>
              </w:rPr>
            </w:pPr>
            <w:r>
              <w:rPr>
                <w:rFonts w:hint="eastAsia" w:ascii="仿宋" w:hAnsi="仿宋" w:eastAsia="仿宋" w:cs="仿宋"/>
                <w:i w:val="0"/>
                <w:caps w:val="0"/>
                <w:color w:val="333333"/>
                <w:spacing w:val="0"/>
                <w:kern w:val="0"/>
                <w:sz w:val="24"/>
                <w:szCs w:val="24"/>
                <w:shd w:val="clear" w:fill="FFFFFF"/>
                <w:lang w:val="en-US" w:eastAsia="zh-CN" w:bidi="ar"/>
              </w:rPr>
              <w:t>监理工程师</w:t>
            </w:r>
          </w:p>
        </w:tc>
        <w:tc>
          <w:tcPr>
            <w:tcW w:w="127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333333"/>
                <w:spacing w:val="0"/>
                <w:kern w:val="0"/>
                <w:sz w:val="24"/>
                <w:szCs w:val="24"/>
                <w:shd w:val="clear" w:fill="FFFFFF"/>
                <w:lang w:val="en-US" w:eastAsia="zh-CN" w:bidi="ar"/>
              </w:rPr>
            </w:pPr>
            <w:r>
              <w:rPr>
                <w:rFonts w:hint="eastAsia" w:ascii="仿宋" w:hAnsi="仿宋" w:eastAsia="仿宋" w:cs="仿宋"/>
                <w:i w:val="0"/>
                <w:caps w:val="0"/>
                <w:color w:val="333333"/>
                <w:spacing w:val="0"/>
                <w:kern w:val="0"/>
                <w:sz w:val="24"/>
                <w:szCs w:val="24"/>
                <w:shd w:val="clear" w:fill="FFFFFF"/>
                <w:lang w:val="en-US" w:eastAsia="zh-CN" w:bidi="ar"/>
              </w:rPr>
              <w:t>证书证号</w:t>
            </w:r>
          </w:p>
        </w:tc>
        <w:tc>
          <w:tcPr>
            <w:tcW w:w="281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333333"/>
                <w:spacing w:val="0"/>
                <w:kern w:val="0"/>
                <w:sz w:val="24"/>
                <w:szCs w:val="24"/>
                <w:shd w:val="clear" w:fill="FFFFFF"/>
                <w:lang w:val="en-US" w:eastAsia="zh-CN" w:bidi="ar"/>
              </w:rPr>
            </w:pPr>
            <w:r>
              <w:rPr>
                <w:rFonts w:hint="eastAsia" w:ascii="仿宋" w:hAnsi="仿宋" w:eastAsia="仿宋" w:cs="仿宋"/>
                <w:i w:val="0"/>
                <w:caps w:val="0"/>
                <w:color w:val="333333"/>
                <w:spacing w:val="0"/>
                <w:kern w:val="0"/>
                <w:sz w:val="24"/>
                <w:szCs w:val="24"/>
                <w:shd w:val="clear" w:fill="FFFFFF"/>
                <w:lang w:val="en-US" w:eastAsia="zh-CN" w:bidi="ar"/>
              </w:rPr>
              <w:t>JGJ1029743</w:t>
            </w:r>
          </w:p>
        </w:tc>
      </w:tr>
      <w:tr>
        <w:tblPrEx>
          <w:shd w:val="clear" w:color="auto" w:fill="auto"/>
          <w:tblCellMar>
            <w:top w:w="0" w:type="dxa"/>
            <w:left w:w="0" w:type="dxa"/>
            <w:bottom w:w="0" w:type="dxa"/>
            <w:right w:w="0" w:type="dxa"/>
          </w:tblCellMar>
        </w:tblPrEx>
        <w:trPr>
          <w:trHeight w:val="623" w:hRule="atLeast"/>
        </w:trPr>
        <w:tc>
          <w:tcPr>
            <w:tcW w:w="1537"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hint="eastAsia" w:ascii="仿宋" w:hAnsi="仿宋" w:eastAsia="仿宋" w:cs="仿宋"/>
                <w:i w:val="0"/>
                <w:caps w:val="0"/>
                <w:color w:val="333333"/>
                <w:spacing w:val="0"/>
                <w:kern w:val="0"/>
                <w:sz w:val="24"/>
                <w:szCs w:val="24"/>
                <w:shd w:val="clear" w:fill="FFFFFF"/>
                <w:lang w:val="en-US" w:eastAsia="zh-CN" w:bidi="ar"/>
              </w:rPr>
            </w:pPr>
          </w:p>
        </w:tc>
        <w:tc>
          <w:tcPr>
            <w:tcW w:w="95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333333"/>
                <w:spacing w:val="0"/>
                <w:kern w:val="0"/>
                <w:sz w:val="24"/>
                <w:szCs w:val="24"/>
                <w:shd w:val="clear" w:fill="FFFFFF"/>
                <w:lang w:val="en-US" w:eastAsia="zh-CN" w:bidi="ar"/>
              </w:rPr>
            </w:pPr>
            <w:r>
              <w:rPr>
                <w:rFonts w:hint="eastAsia" w:ascii="仿宋" w:hAnsi="仿宋" w:eastAsia="仿宋" w:cs="仿宋"/>
                <w:i w:val="0"/>
                <w:caps w:val="0"/>
                <w:color w:val="333333"/>
                <w:spacing w:val="0"/>
                <w:kern w:val="0"/>
                <w:sz w:val="24"/>
                <w:szCs w:val="24"/>
                <w:shd w:val="clear" w:fill="FFFFFF"/>
                <w:lang w:val="en-US" w:eastAsia="zh-CN" w:bidi="ar"/>
              </w:rPr>
              <w:t>个人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333333"/>
                <w:spacing w:val="0"/>
                <w:kern w:val="0"/>
                <w:sz w:val="24"/>
                <w:szCs w:val="24"/>
                <w:shd w:val="clear" w:fill="FFFFFF"/>
                <w:lang w:val="en-US" w:eastAsia="zh-CN" w:bidi="ar"/>
              </w:rPr>
            </w:pPr>
            <w:r>
              <w:rPr>
                <w:rFonts w:hint="eastAsia" w:ascii="仿宋" w:hAnsi="仿宋" w:eastAsia="仿宋" w:cs="仿宋"/>
                <w:i w:val="0"/>
                <w:caps w:val="0"/>
                <w:color w:val="333333"/>
                <w:spacing w:val="0"/>
                <w:kern w:val="0"/>
                <w:sz w:val="24"/>
                <w:szCs w:val="24"/>
                <w:shd w:val="clear" w:fill="FFFFFF"/>
                <w:lang w:val="en-US" w:eastAsia="zh-CN" w:bidi="ar"/>
              </w:rPr>
              <w:t>业绩</w:t>
            </w:r>
          </w:p>
        </w:tc>
        <w:tc>
          <w:tcPr>
            <w:tcW w:w="6092"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333333"/>
                <w:spacing w:val="0"/>
                <w:kern w:val="0"/>
                <w:sz w:val="24"/>
                <w:szCs w:val="24"/>
                <w:shd w:val="clear" w:fill="FFFFFF"/>
                <w:lang w:val="en-US" w:eastAsia="zh-CN" w:bidi="ar"/>
              </w:rPr>
            </w:pPr>
            <w:r>
              <w:rPr>
                <w:rFonts w:hint="eastAsia" w:ascii="仿宋" w:hAnsi="仿宋" w:eastAsia="仿宋" w:cs="仿宋"/>
                <w:i w:val="0"/>
                <w:caps w:val="0"/>
                <w:color w:val="333333"/>
                <w:spacing w:val="0"/>
                <w:kern w:val="0"/>
                <w:sz w:val="24"/>
                <w:szCs w:val="24"/>
                <w:shd w:val="clear" w:fill="FFFFFF"/>
                <w:lang w:val="en-US" w:eastAsia="zh-CN" w:bidi="ar"/>
              </w:rPr>
              <w:t>1.湖南省炎陵至汝城高速公路。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333333"/>
                <w:spacing w:val="0"/>
                <w:kern w:val="0"/>
                <w:sz w:val="24"/>
                <w:szCs w:val="24"/>
                <w:shd w:val="clear" w:fill="FFFFFF"/>
                <w:lang w:val="en-US" w:eastAsia="zh-CN" w:bidi="ar"/>
              </w:rPr>
            </w:pPr>
            <w:r>
              <w:rPr>
                <w:rFonts w:hint="eastAsia" w:ascii="仿宋" w:hAnsi="仿宋" w:eastAsia="仿宋" w:cs="仿宋"/>
                <w:i w:val="0"/>
                <w:caps w:val="0"/>
                <w:color w:val="333333"/>
                <w:spacing w:val="0"/>
                <w:kern w:val="0"/>
                <w:sz w:val="24"/>
                <w:szCs w:val="24"/>
                <w:shd w:val="clear" w:fill="FFFFFF"/>
                <w:lang w:val="en-US" w:eastAsia="zh-CN" w:bidi="ar"/>
              </w:rPr>
              <w:t>2.广西荔浦至玉林公路工程。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333333"/>
                <w:spacing w:val="0"/>
                <w:kern w:val="0"/>
                <w:sz w:val="24"/>
                <w:szCs w:val="24"/>
                <w:shd w:val="clear" w:fill="FFFFFF"/>
                <w:lang w:val="en-US" w:eastAsia="zh-CN" w:bidi="ar"/>
              </w:rPr>
            </w:pPr>
            <w:r>
              <w:rPr>
                <w:rFonts w:hint="eastAsia" w:ascii="仿宋" w:hAnsi="仿宋" w:eastAsia="仿宋" w:cs="仿宋"/>
                <w:i w:val="0"/>
                <w:caps w:val="0"/>
                <w:color w:val="333333"/>
                <w:spacing w:val="0"/>
                <w:kern w:val="0"/>
                <w:sz w:val="24"/>
                <w:szCs w:val="24"/>
                <w:shd w:val="clear" w:fill="FFFFFF"/>
                <w:lang w:val="en-US" w:eastAsia="zh-CN" w:bidi="ar"/>
              </w:rPr>
              <w:t>3.大新至凭祥高速公路。</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仿宋" w:hAnsi="仿宋" w:eastAsia="仿宋" w:cs="仿宋"/>
          <w:b/>
          <w:bCs/>
          <w:i w:val="0"/>
          <w:caps w:val="0"/>
          <w:color w:val="333333"/>
          <w:spacing w:val="0"/>
          <w:kern w:val="0"/>
          <w:sz w:val="28"/>
          <w:szCs w:val="28"/>
          <w:shd w:val="clear" w:fill="FFFFFF"/>
          <w:lang w:val="en-US" w:eastAsia="zh-CN" w:bidi="ar"/>
        </w:rPr>
      </w:pPr>
      <w:r>
        <w:rPr>
          <w:rFonts w:hint="eastAsia" w:ascii="仿宋" w:hAnsi="仿宋" w:eastAsia="仿宋" w:cs="仿宋"/>
          <w:b/>
          <w:bCs/>
          <w:i w:val="0"/>
          <w:caps w:val="0"/>
          <w:color w:val="333333"/>
          <w:spacing w:val="0"/>
          <w:kern w:val="0"/>
          <w:sz w:val="28"/>
          <w:szCs w:val="28"/>
          <w:shd w:val="clear" w:fill="FFFFFF"/>
          <w:lang w:val="en-US" w:eastAsia="zh-CN" w:bidi="ar"/>
        </w:rPr>
        <w:t>后备第二中标候选人：</w:t>
      </w:r>
    </w:p>
    <w:tbl>
      <w:tblPr>
        <w:tblStyle w:val="6"/>
        <w:tblW w:w="8580" w:type="dxa"/>
        <w:tblInd w:w="0" w:type="dxa"/>
        <w:shd w:val="clear" w:color="auto" w:fill="auto"/>
        <w:tblLayout w:type="fixed"/>
        <w:tblCellMar>
          <w:top w:w="0" w:type="dxa"/>
          <w:left w:w="0" w:type="dxa"/>
          <w:bottom w:w="0" w:type="dxa"/>
          <w:right w:w="0" w:type="dxa"/>
        </w:tblCellMar>
      </w:tblPr>
      <w:tblGrid>
        <w:gridCol w:w="1371"/>
        <w:gridCol w:w="975"/>
        <w:gridCol w:w="1860"/>
        <w:gridCol w:w="1531"/>
        <w:gridCol w:w="2843"/>
      </w:tblGrid>
      <w:tr>
        <w:tblPrEx>
          <w:shd w:val="clear" w:color="auto" w:fill="auto"/>
          <w:tblCellMar>
            <w:top w:w="0" w:type="dxa"/>
            <w:left w:w="0" w:type="dxa"/>
            <w:bottom w:w="0" w:type="dxa"/>
            <w:right w:w="0" w:type="dxa"/>
          </w:tblCellMar>
        </w:tblPrEx>
        <w:trPr>
          <w:trHeight w:val="623" w:hRule="atLeast"/>
        </w:trPr>
        <w:tc>
          <w:tcPr>
            <w:tcW w:w="8580" w:type="dxa"/>
            <w:gridSpan w:val="5"/>
            <w:tcBorders>
              <w:top w:val="single" w:color="auto" w:sz="8" w:space="0"/>
              <w:left w:val="single" w:color="auto" w:sz="8" w:space="0"/>
              <w:bottom w:val="single" w:color="auto" w:sz="4"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333333"/>
                <w:spacing w:val="0"/>
                <w:kern w:val="0"/>
                <w:sz w:val="24"/>
                <w:szCs w:val="24"/>
                <w:shd w:val="clear" w:fill="FFFFFF"/>
                <w:lang w:val="en-US" w:eastAsia="zh-CN" w:bidi="ar"/>
              </w:rPr>
            </w:pPr>
            <w:r>
              <w:rPr>
                <w:rFonts w:hint="eastAsia" w:ascii="仿宋" w:hAnsi="仿宋" w:eastAsia="仿宋" w:cs="仿宋"/>
                <w:i w:val="0"/>
                <w:caps w:val="0"/>
                <w:color w:val="333333"/>
                <w:spacing w:val="0"/>
                <w:kern w:val="0"/>
                <w:sz w:val="24"/>
                <w:szCs w:val="24"/>
                <w:shd w:val="clear" w:fill="FFFFFF"/>
                <w:lang w:val="en-US" w:eastAsia="zh-CN" w:bidi="ar"/>
              </w:rPr>
              <w:t>单位名称：育才-布朗交通咨询监理有限公司</w:t>
            </w:r>
          </w:p>
        </w:tc>
      </w:tr>
      <w:tr>
        <w:tblPrEx>
          <w:shd w:val="clear" w:color="auto" w:fill="auto"/>
          <w:tblCellMar>
            <w:top w:w="0" w:type="dxa"/>
            <w:left w:w="0" w:type="dxa"/>
            <w:bottom w:w="0" w:type="dxa"/>
            <w:right w:w="0" w:type="dxa"/>
          </w:tblCellMar>
        </w:tblPrEx>
        <w:trPr>
          <w:trHeight w:val="623" w:hRule="atLeast"/>
        </w:trPr>
        <w:tc>
          <w:tcPr>
            <w:tcW w:w="137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i w:val="0"/>
                <w:caps w:val="0"/>
                <w:color w:val="333333"/>
                <w:spacing w:val="0"/>
                <w:kern w:val="0"/>
                <w:sz w:val="24"/>
                <w:szCs w:val="24"/>
                <w:shd w:val="clear" w:fill="FFFFFF"/>
                <w:lang w:val="en-US" w:eastAsia="zh-CN" w:bidi="ar"/>
              </w:rPr>
            </w:pPr>
            <w:r>
              <w:rPr>
                <w:rFonts w:hint="eastAsia" w:ascii="仿宋" w:hAnsi="仿宋" w:eastAsia="仿宋" w:cs="仿宋"/>
                <w:i w:val="0"/>
                <w:caps w:val="0"/>
                <w:color w:val="333333"/>
                <w:spacing w:val="0"/>
                <w:kern w:val="0"/>
                <w:sz w:val="24"/>
                <w:szCs w:val="24"/>
                <w:shd w:val="clear" w:fill="FFFFFF"/>
                <w:lang w:val="en-US" w:eastAsia="zh-CN" w:bidi="ar"/>
              </w:rPr>
              <w:t>业    绩</w:t>
            </w:r>
          </w:p>
        </w:tc>
        <w:tc>
          <w:tcPr>
            <w:tcW w:w="7209" w:type="dxa"/>
            <w:gridSpan w:val="4"/>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333333"/>
                <w:spacing w:val="0"/>
                <w:kern w:val="0"/>
                <w:sz w:val="24"/>
                <w:szCs w:val="24"/>
                <w:shd w:val="clear" w:fill="FFFFFF"/>
                <w:lang w:val="en-US" w:eastAsia="zh-CN" w:bidi="ar"/>
              </w:rPr>
            </w:pPr>
            <w:r>
              <w:rPr>
                <w:rFonts w:hint="eastAsia" w:ascii="仿宋" w:hAnsi="仿宋" w:eastAsia="仿宋" w:cs="仿宋"/>
                <w:i w:val="0"/>
                <w:caps w:val="0"/>
                <w:color w:val="333333"/>
                <w:spacing w:val="0"/>
                <w:kern w:val="0"/>
                <w:sz w:val="24"/>
                <w:szCs w:val="24"/>
                <w:shd w:val="clear" w:fill="FFFFFF"/>
                <w:lang w:val="en-US" w:eastAsia="zh-CN" w:bidi="ar"/>
              </w:rPr>
              <w:t>珠海市鹤港高速一期工程</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333333"/>
                <w:spacing w:val="0"/>
                <w:kern w:val="0"/>
                <w:sz w:val="24"/>
                <w:szCs w:val="24"/>
                <w:shd w:val="clear" w:fill="FFFFFF"/>
                <w:lang w:val="en-US" w:eastAsia="zh-CN" w:bidi="ar"/>
              </w:rPr>
            </w:pPr>
            <w:r>
              <w:rPr>
                <w:rFonts w:hint="eastAsia" w:ascii="仿宋" w:hAnsi="仿宋" w:eastAsia="仿宋" w:cs="仿宋"/>
                <w:i w:val="0"/>
                <w:caps w:val="0"/>
                <w:color w:val="333333"/>
                <w:spacing w:val="0"/>
                <w:kern w:val="0"/>
                <w:sz w:val="24"/>
                <w:szCs w:val="24"/>
                <w:shd w:val="clear" w:fill="FFFFFF"/>
                <w:lang w:val="en-US" w:eastAsia="zh-CN" w:bidi="ar"/>
              </w:rPr>
              <w:t>兴宁至汕尾高速公路五华至陆河段</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333333"/>
                <w:spacing w:val="0"/>
                <w:kern w:val="0"/>
                <w:sz w:val="24"/>
                <w:szCs w:val="24"/>
                <w:shd w:val="clear" w:fill="FFFFFF"/>
                <w:lang w:val="en-US" w:eastAsia="zh-CN" w:bidi="ar"/>
              </w:rPr>
            </w:pPr>
            <w:r>
              <w:rPr>
                <w:rFonts w:hint="eastAsia" w:ascii="仿宋" w:hAnsi="仿宋" w:eastAsia="仿宋" w:cs="仿宋"/>
                <w:i w:val="0"/>
                <w:caps w:val="0"/>
                <w:color w:val="333333"/>
                <w:spacing w:val="0"/>
                <w:kern w:val="0"/>
                <w:sz w:val="24"/>
                <w:szCs w:val="24"/>
                <w:shd w:val="clear" w:fill="FFFFFF"/>
                <w:lang w:val="en-US" w:eastAsia="zh-CN" w:bidi="ar"/>
              </w:rPr>
              <w:t>兴宁至汕尾高速公路兴宁至五华段（含畲江支线）工程</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333333"/>
                <w:spacing w:val="0"/>
                <w:kern w:val="0"/>
                <w:sz w:val="24"/>
                <w:szCs w:val="24"/>
                <w:shd w:val="clear" w:fill="FFFFFF"/>
                <w:lang w:val="en-US" w:eastAsia="zh-CN" w:bidi="ar"/>
              </w:rPr>
            </w:pPr>
            <w:r>
              <w:rPr>
                <w:rFonts w:hint="eastAsia" w:ascii="仿宋" w:hAnsi="仿宋" w:eastAsia="仿宋" w:cs="仿宋"/>
                <w:i w:val="0"/>
                <w:caps w:val="0"/>
                <w:color w:val="333333"/>
                <w:spacing w:val="0"/>
                <w:kern w:val="0"/>
                <w:sz w:val="24"/>
                <w:szCs w:val="24"/>
                <w:shd w:val="clear" w:fill="FFFFFF"/>
                <w:lang w:val="en-US" w:eastAsia="zh-CN" w:bidi="ar"/>
              </w:rPr>
              <w:t>广州增城沙庄至花都北兴公路二期工程（荔城至花都北兴段）</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333333"/>
                <w:spacing w:val="0"/>
                <w:kern w:val="0"/>
                <w:sz w:val="24"/>
                <w:szCs w:val="24"/>
                <w:shd w:val="clear" w:fill="FFFFFF"/>
                <w:lang w:val="en-US" w:eastAsia="zh-CN" w:bidi="ar"/>
              </w:rPr>
            </w:pPr>
            <w:r>
              <w:rPr>
                <w:rFonts w:hint="eastAsia" w:ascii="仿宋" w:hAnsi="仿宋" w:eastAsia="仿宋" w:cs="仿宋"/>
                <w:i w:val="0"/>
                <w:caps w:val="0"/>
                <w:color w:val="333333"/>
                <w:spacing w:val="0"/>
                <w:kern w:val="0"/>
                <w:sz w:val="24"/>
                <w:szCs w:val="24"/>
                <w:shd w:val="clear" w:fill="FFFFFF"/>
                <w:lang w:val="en-US" w:eastAsia="zh-CN" w:bidi="ar"/>
              </w:rPr>
              <w:t>广西贵港至隆安高速公路工程</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333333"/>
                <w:spacing w:val="0"/>
                <w:kern w:val="0"/>
                <w:sz w:val="24"/>
                <w:szCs w:val="24"/>
                <w:shd w:val="clear" w:fill="FFFFFF"/>
                <w:lang w:val="en-US" w:eastAsia="zh-CN" w:bidi="ar"/>
              </w:rPr>
            </w:pPr>
            <w:r>
              <w:rPr>
                <w:rFonts w:hint="eastAsia" w:ascii="仿宋" w:hAnsi="仿宋" w:eastAsia="仿宋" w:cs="仿宋"/>
                <w:i w:val="0"/>
                <w:caps w:val="0"/>
                <w:color w:val="333333"/>
                <w:spacing w:val="0"/>
                <w:kern w:val="0"/>
                <w:sz w:val="24"/>
                <w:szCs w:val="24"/>
                <w:shd w:val="clear" w:fill="FFFFFF"/>
                <w:lang w:val="en-US" w:eastAsia="zh-CN" w:bidi="ar"/>
              </w:rPr>
              <w:t>靖西至龙邦高速公路项目</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333333"/>
                <w:spacing w:val="0"/>
                <w:kern w:val="0"/>
                <w:sz w:val="24"/>
                <w:szCs w:val="24"/>
                <w:shd w:val="clear" w:fill="FFFFFF"/>
                <w:lang w:val="en-US" w:eastAsia="zh-CN" w:bidi="ar"/>
              </w:rPr>
            </w:pPr>
            <w:r>
              <w:rPr>
                <w:rFonts w:hint="eastAsia" w:ascii="仿宋" w:hAnsi="仿宋" w:eastAsia="仿宋" w:cs="仿宋"/>
                <w:i w:val="0"/>
                <w:caps w:val="0"/>
                <w:color w:val="333333"/>
                <w:spacing w:val="0"/>
                <w:kern w:val="0"/>
                <w:sz w:val="24"/>
                <w:szCs w:val="24"/>
                <w:shd w:val="clear" w:fill="FFFFFF"/>
                <w:lang w:val="en-US" w:eastAsia="zh-CN" w:bidi="ar"/>
              </w:rPr>
              <w:t>温州绕城高速公路西南线工程</w:t>
            </w:r>
          </w:p>
        </w:tc>
      </w:tr>
      <w:tr>
        <w:tblPrEx>
          <w:shd w:val="clear" w:color="auto" w:fill="auto"/>
          <w:tblCellMar>
            <w:top w:w="0" w:type="dxa"/>
            <w:left w:w="0" w:type="dxa"/>
            <w:bottom w:w="0" w:type="dxa"/>
            <w:right w:w="0" w:type="dxa"/>
          </w:tblCellMar>
        </w:tblPrEx>
        <w:trPr>
          <w:trHeight w:val="623" w:hRule="atLeast"/>
        </w:trPr>
        <w:tc>
          <w:tcPr>
            <w:tcW w:w="137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i w:val="0"/>
                <w:caps w:val="0"/>
                <w:color w:val="333333"/>
                <w:spacing w:val="0"/>
                <w:kern w:val="0"/>
                <w:sz w:val="24"/>
                <w:szCs w:val="24"/>
                <w:shd w:val="clear" w:fill="FFFFFF"/>
                <w:lang w:val="en-US" w:eastAsia="zh-CN" w:bidi="ar"/>
              </w:rPr>
            </w:pPr>
            <w:r>
              <w:rPr>
                <w:rFonts w:hint="eastAsia" w:ascii="仿宋" w:hAnsi="仿宋" w:eastAsia="仿宋" w:cs="仿宋"/>
                <w:i w:val="0"/>
                <w:caps w:val="0"/>
                <w:color w:val="333333"/>
                <w:spacing w:val="0"/>
                <w:kern w:val="0"/>
                <w:sz w:val="24"/>
                <w:szCs w:val="24"/>
                <w:shd w:val="clear" w:fill="FFFFFF"/>
                <w:lang w:val="en-US" w:eastAsia="zh-CN" w:bidi="ar"/>
              </w:rPr>
              <w:t>质量目标</w:t>
            </w:r>
          </w:p>
        </w:tc>
        <w:tc>
          <w:tcPr>
            <w:tcW w:w="7209" w:type="dxa"/>
            <w:gridSpan w:val="4"/>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333333"/>
                <w:spacing w:val="0"/>
                <w:kern w:val="0"/>
                <w:sz w:val="24"/>
                <w:szCs w:val="24"/>
                <w:highlight w:val="none"/>
                <w:shd w:val="clear" w:fill="FFFFFF"/>
                <w:lang w:val="en-US" w:eastAsia="zh-CN" w:bidi="ar"/>
              </w:rPr>
            </w:pPr>
            <w:r>
              <w:rPr>
                <w:rFonts w:hint="eastAsia" w:ascii="仿宋" w:hAnsi="仿宋" w:eastAsia="仿宋" w:cs="仿宋"/>
                <w:i w:val="0"/>
                <w:caps w:val="0"/>
                <w:color w:val="333333"/>
                <w:spacing w:val="0"/>
                <w:kern w:val="0"/>
                <w:sz w:val="24"/>
                <w:szCs w:val="24"/>
                <w:highlight w:val="none"/>
                <w:shd w:val="clear" w:fill="FFFFFF"/>
                <w:lang w:val="en-US" w:eastAsia="zh-CN" w:bidi="ar"/>
              </w:rPr>
              <w:t>确保工程交工验收的质量评定：合格，竣工验收的质量评定：优良</w:t>
            </w:r>
          </w:p>
        </w:tc>
      </w:tr>
      <w:tr>
        <w:tblPrEx>
          <w:shd w:val="clear" w:color="auto" w:fill="auto"/>
          <w:tblCellMar>
            <w:top w:w="0" w:type="dxa"/>
            <w:left w:w="0" w:type="dxa"/>
            <w:bottom w:w="0" w:type="dxa"/>
            <w:right w:w="0" w:type="dxa"/>
          </w:tblCellMar>
        </w:tblPrEx>
        <w:trPr>
          <w:trHeight w:val="623" w:hRule="atLeast"/>
        </w:trPr>
        <w:tc>
          <w:tcPr>
            <w:tcW w:w="137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i w:val="0"/>
                <w:caps w:val="0"/>
                <w:color w:val="333333"/>
                <w:spacing w:val="0"/>
                <w:kern w:val="0"/>
                <w:sz w:val="24"/>
                <w:szCs w:val="24"/>
                <w:shd w:val="clear" w:fill="FFFFFF"/>
                <w:lang w:val="en-US" w:eastAsia="zh-CN" w:bidi="ar"/>
              </w:rPr>
            </w:pPr>
            <w:r>
              <w:rPr>
                <w:rFonts w:hint="eastAsia" w:ascii="仿宋" w:hAnsi="仿宋" w:eastAsia="仿宋" w:cs="仿宋"/>
                <w:i w:val="0"/>
                <w:caps w:val="0"/>
                <w:color w:val="333333"/>
                <w:spacing w:val="0"/>
                <w:kern w:val="0"/>
                <w:sz w:val="24"/>
                <w:szCs w:val="24"/>
                <w:shd w:val="clear" w:fill="FFFFFF"/>
                <w:lang w:val="en-US" w:eastAsia="zh-CN" w:bidi="ar"/>
              </w:rPr>
              <w:t>安全目标</w:t>
            </w:r>
          </w:p>
        </w:tc>
        <w:tc>
          <w:tcPr>
            <w:tcW w:w="7209" w:type="dxa"/>
            <w:gridSpan w:val="4"/>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333333"/>
                <w:spacing w:val="0"/>
                <w:kern w:val="0"/>
                <w:sz w:val="24"/>
                <w:szCs w:val="24"/>
                <w:highlight w:val="none"/>
                <w:shd w:val="clear" w:fill="FFFFFF"/>
                <w:lang w:val="en-US" w:eastAsia="zh-CN" w:bidi="ar"/>
              </w:rPr>
            </w:pPr>
            <w:r>
              <w:rPr>
                <w:rFonts w:hint="eastAsia" w:ascii="仿宋" w:hAnsi="仿宋" w:eastAsia="仿宋" w:cs="仿宋"/>
                <w:i w:val="0"/>
                <w:caps w:val="0"/>
                <w:color w:val="333333"/>
                <w:spacing w:val="0"/>
                <w:kern w:val="0"/>
                <w:sz w:val="24"/>
                <w:szCs w:val="24"/>
                <w:highlight w:val="none"/>
                <w:shd w:val="clear" w:fill="FFFFFF"/>
                <w:lang w:val="en-US" w:eastAsia="zh-CN" w:bidi="ar"/>
              </w:rPr>
              <w:t>严格执行有关安全生产的法律法规和规章制度，确保：不发生一般及以上生产责任事故。</w:t>
            </w:r>
          </w:p>
        </w:tc>
      </w:tr>
      <w:tr>
        <w:tblPrEx>
          <w:shd w:val="clear" w:color="auto" w:fill="auto"/>
          <w:tblCellMar>
            <w:top w:w="0" w:type="dxa"/>
            <w:left w:w="0" w:type="dxa"/>
            <w:bottom w:w="0" w:type="dxa"/>
            <w:right w:w="0" w:type="dxa"/>
          </w:tblCellMar>
        </w:tblPrEx>
        <w:trPr>
          <w:trHeight w:val="623" w:hRule="atLeast"/>
        </w:trPr>
        <w:tc>
          <w:tcPr>
            <w:tcW w:w="137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i w:val="0"/>
                <w:caps w:val="0"/>
                <w:color w:val="333333"/>
                <w:spacing w:val="0"/>
                <w:kern w:val="0"/>
                <w:sz w:val="24"/>
                <w:szCs w:val="24"/>
                <w:shd w:val="clear" w:fill="FFFFFF"/>
                <w:lang w:val="en-US" w:eastAsia="zh-CN" w:bidi="ar"/>
              </w:rPr>
            </w:pPr>
            <w:r>
              <w:rPr>
                <w:rFonts w:hint="eastAsia" w:ascii="仿宋" w:hAnsi="仿宋" w:eastAsia="仿宋" w:cs="仿宋"/>
                <w:i w:val="0"/>
                <w:caps w:val="0"/>
                <w:color w:val="333333"/>
                <w:spacing w:val="0"/>
                <w:kern w:val="0"/>
                <w:sz w:val="24"/>
                <w:szCs w:val="24"/>
                <w:shd w:val="clear" w:fill="FFFFFF"/>
                <w:lang w:val="en-US" w:eastAsia="zh-CN" w:bidi="ar"/>
              </w:rPr>
              <w:t>环保目标</w:t>
            </w:r>
          </w:p>
        </w:tc>
        <w:tc>
          <w:tcPr>
            <w:tcW w:w="7209" w:type="dxa"/>
            <w:gridSpan w:val="4"/>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333333"/>
                <w:spacing w:val="0"/>
                <w:kern w:val="0"/>
                <w:sz w:val="24"/>
                <w:szCs w:val="24"/>
                <w:highlight w:val="none"/>
                <w:shd w:val="clear" w:fill="FFFFFF"/>
                <w:lang w:val="en-US" w:eastAsia="zh-CN" w:bidi="ar"/>
              </w:rPr>
            </w:pPr>
            <w:r>
              <w:rPr>
                <w:rFonts w:hint="eastAsia" w:ascii="仿宋" w:hAnsi="仿宋" w:eastAsia="仿宋" w:cs="仿宋"/>
                <w:i w:val="0"/>
                <w:caps w:val="0"/>
                <w:color w:val="333333"/>
                <w:spacing w:val="0"/>
                <w:kern w:val="0"/>
                <w:sz w:val="24"/>
                <w:szCs w:val="24"/>
                <w:highlight w:val="none"/>
                <w:shd w:val="clear" w:fill="FFFFFF"/>
                <w:lang w:val="en-US" w:eastAsia="zh-CN" w:bidi="ar"/>
              </w:rPr>
              <w:t>严格执行有关环境保护的法律法规和规章制度，确保：无环境污染，水土流失事故和投诉事件发生，环保验收一次性通过。</w:t>
            </w:r>
          </w:p>
        </w:tc>
      </w:tr>
      <w:tr>
        <w:tblPrEx>
          <w:shd w:val="clear" w:color="auto" w:fill="auto"/>
          <w:tblCellMar>
            <w:top w:w="0" w:type="dxa"/>
            <w:left w:w="0" w:type="dxa"/>
            <w:bottom w:w="0" w:type="dxa"/>
            <w:right w:w="0" w:type="dxa"/>
          </w:tblCellMar>
        </w:tblPrEx>
        <w:trPr>
          <w:trHeight w:val="623" w:hRule="atLeast"/>
        </w:trPr>
        <w:tc>
          <w:tcPr>
            <w:tcW w:w="137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i w:val="0"/>
                <w:caps w:val="0"/>
                <w:color w:val="333333"/>
                <w:spacing w:val="0"/>
                <w:kern w:val="0"/>
                <w:sz w:val="24"/>
                <w:szCs w:val="24"/>
                <w:shd w:val="clear" w:fill="FFFFFF"/>
                <w:lang w:val="en-US" w:eastAsia="zh-CN" w:bidi="ar"/>
              </w:rPr>
            </w:pPr>
            <w:r>
              <w:rPr>
                <w:rFonts w:hint="eastAsia" w:ascii="仿宋" w:hAnsi="仿宋" w:eastAsia="仿宋" w:cs="仿宋"/>
                <w:i w:val="0"/>
                <w:caps w:val="0"/>
                <w:color w:val="333333"/>
                <w:spacing w:val="0"/>
                <w:kern w:val="0"/>
                <w:sz w:val="24"/>
                <w:szCs w:val="24"/>
                <w:shd w:val="clear" w:fill="FFFFFF"/>
                <w:lang w:val="en-US" w:eastAsia="zh-CN" w:bidi="ar"/>
              </w:rPr>
              <w:t>监理服务期</w:t>
            </w:r>
          </w:p>
        </w:tc>
        <w:tc>
          <w:tcPr>
            <w:tcW w:w="7209" w:type="dxa"/>
            <w:gridSpan w:val="4"/>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333333"/>
                <w:spacing w:val="0"/>
                <w:kern w:val="0"/>
                <w:sz w:val="24"/>
                <w:szCs w:val="24"/>
                <w:shd w:val="clear" w:fill="FFFFFF"/>
                <w:lang w:val="en-US" w:eastAsia="zh-CN" w:bidi="ar"/>
              </w:rPr>
            </w:pPr>
            <w:r>
              <w:rPr>
                <w:rFonts w:hint="eastAsia" w:ascii="仿宋" w:hAnsi="仿宋" w:eastAsia="仿宋" w:cs="仿宋"/>
                <w:i w:val="0"/>
                <w:caps w:val="0"/>
                <w:color w:val="auto"/>
                <w:spacing w:val="0"/>
                <w:kern w:val="0"/>
                <w:sz w:val="24"/>
                <w:szCs w:val="24"/>
                <w:highlight w:val="none"/>
                <w:shd w:val="clear" w:fill="FFFFFF"/>
                <w:lang w:val="en-US" w:eastAsia="zh-CN" w:bidi="ar"/>
              </w:rPr>
              <w:t>75 个月，其中：施工准备阶段监理服务期 3 个月，施工阶段48 个月，交工验收与缺陷责任期阶段 24 个月。</w:t>
            </w:r>
          </w:p>
        </w:tc>
      </w:tr>
      <w:tr>
        <w:tblPrEx>
          <w:shd w:val="clear" w:color="auto" w:fill="auto"/>
          <w:tblCellMar>
            <w:top w:w="0" w:type="dxa"/>
            <w:left w:w="0" w:type="dxa"/>
            <w:bottom w:w="0" w:type="dxa"/>
            <w:right w:w="0" w:type="dxa"/>
          </w:tblCellMar>
        </w:tblPrEx>
        <w:trPr>
          <w:trHeight w:val="623" w:hRule="atLeast"/>
        </w:trPr>
        <w:tc>
          <w:tcPr>
            <w:tcW w:w="1371"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i w:val="0"/>
                <w:caps w:val="0"/>
                <w:color w:val="333333"/>
                <w:spacing w:val="0"/>
                <w:kern w:val="0"/>
                <w:sz w:val="24"/>
                <w:szCs w:val="24"/>
                <w:shd w:val="clear" w:fill="FFFFFF"/>
                <w:lang w:val="en-US" w:eastAsia="zh-CN" w:bidi="ar"/>
              </w:rPr>
            </w:pPr>
            <w:r>
              <w:rPr>
                <w:rFonts w:hint="eastAsia" w:ascii="仿宋" w:hAnsi="仿宋" w:eastAsia="仿宋" w:cs="仿宋"/>
                <w:i w:val="0"/>
                <w:caps w:val="0"/>
                <w:color w:val="333333"/>
                <w:spacing w:val="0"/>
                <w:kern w:val="0"/>
                <w:sz w:val="24"/>
                <w:szCs w:val="24"/>
                <w:shd w:val="clear" w:fill="FFFFFF"/>
                <w:lang w:val="en-US" w:eastAsia="zh-CN" w:bidi="ar"/>
              </w:rPr>
              <w:t>驻地监理工程师</w:t>
            </w:r>
          </w:p>
        </w:tc>
        <w:tc>
          <w:tcPr>
            <w:tcW w:w="9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auto"/>
                <w:spacing w:val="0"/>
                <w:kern w:val="0"/>
                <w:sz w:val="24"/>
                <w:szCs w:val="24"/>
                <w:highlight w:val="none"/>
                <w:shd w:val="clear" w:fill="FFFFFF"/>
                <w:lang w:val="en-US" w:eastAsia="zh-CN" w:bidi="ar"/>
              </w:rPr>
            </w:pPr>
            <w:r>
              <w:rPr>
                <w:rFonts w:hint="eastAsia" w:ascii="仿宋" w:hAnsi="仿宋" w:eastAsia="仿宋" w:cs="仿宋"/>
                <w:i w:val="0"/>
                <w:caps w:val="0"/>
                <w:color w:val="auto"/>
                <w:spacing w:val="0"/>
                <w:kern w:val="0"/>
                <w:sz w:val="24"/>
                <w:szCs w:val="24"/>
                <w:highlight w:val="none"/>
                <w:shd w:val="clear" w:fill="FFFFFF"/>
                <w:lang w:val="en-US" w:eastAsia="zh-CN" w:bidi="ar"/>
              </w:rPr>
              <w:t>姓名</w:t>
            </w:r>
          </w:p>
        </w:tc>
        <w:tc>
          <w:tcPr>
            <w:tcW w:w="186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auto"/>
                <w:spacing w:val="0"/>
                <w:kern w:val="0"/>
                <w:sz w:val="24"/>
                <w:szCs w:val="24"/>
                <w:highlight w:val="none"/>
                <w:shd w:val="clear" w:fill="FFFFFF"/>
                <w:lang w:val="en-US" w:eastAsia="zh-CN" w:bidi="ar"/>
              </w:rPr>
            </w:pPr>
            <w:r>
              <w:rPr>
                <w:rFonts w:hint="eastAsia" w:ascii="仿宋" w:hAnsi="仿宋" w:eastAsia="仿宋" w:cs="仿宋"/>
                <w:i w:val="0"/>
                <w:caps w:val="0"/>
                <w:color w:val="auto"/>
                <w:spacing w:val="0"/>
                <w:kern w:val="0"/>
                <w:sz w:val="24"/>
                <w:szCs w:val="24"/>
                <w:highlight w:val="none"/>
                <w:shd w:val="clear" w:fill="FFFFFF"/>
                <w:lang w:val="en-US" w:eastAsia="zh-CN" w:bidi="ar"/>
              </w:rPr>
              <w:t>陈东升</w:t>
            </w:r>
          </w:p>
        </w:tc>
        <w:tc>
          <w:tcPr>
            <w:tcW w:w="153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auto"/>
                <w:spacing w:val="0"/>
                <w:kern w:val="0"/>
                <w:sz w:val="24"/>
                <w:szCs w:val="24"/>
                <w:highlight w:val="none"/>
                <w:shd w:val="clear" w:fill="FFFFFF"/>
                <w:lang w:val="en-US" w:eastAsia="zh-CN" w:bidi="ar"/>
              </w:rPr>
            </w:pPr>
            <w:r>
              <w:rPr>
                <w:rFonts w:hint="eastAsia" w:ascii="仿宋" w:hAnsi="仿宋" w:eastAsia="仿宋" w:cs="仿宋"/>
                <w:i w:val="0"/>
                <w:caps w:val="0"/>
                <w:color w:val="auto"/>
                <w:spacing w:val="0"/>
                <w:kern w:val="0"/>
                <w:sz w:val="24"/>
                <w:szCs w:val="24"/>
                <w:highlight w:val="none"/>
                <w:shd w:val="clear" w:fill="FFFFFF"/>
                <w:lang w:val="en-US" w:eastAsia="zh-CN" w:bidi="ar"/>
              </w:rPr>
              <w:t>身份证号码</w:t>
            </w:r>
          </w:p>
        </w:tc>
        <w:tc>
          <w:tcPr>
            <w:tcW w:w="284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default" w:ascii="仿宋" w:hAnsi="仿宋" w:eastAsia="仿宋" w:cs="仿宋"/>
                <w:i w:val="0"/>
                <w:caps w:val="0"/>
                <w:color w:val="auto"/>
                <w:spacing w:val="0"/>
                <w:kern w:val="0"/>
                <w:sz w:val="24"/>
                <w:szCs w:val="24"/>
                <w:highlight w:val="none"/>
                <w:shd w:val="clear" w:fill="FFFFFF"/>
                <w:lang w:val="en-US" w:eastAsia="zh-CN" w:bidi="ar"/>
              </w:rPr>
            </w:pPr>
            <w:r>
              <w:rPr>
                <w:rFonts w:hint="eastAsia" w:ascii="仿宋" w:hAnsi="仿宋" w:eastAsia="仿宋" w:cs="仿宋"/>
                <w:i w:val="0"/>
                <w:caps w:val="0"/>
                <w:color w:val="auto"/>
                <w:spacing w:val="0"/>
                <w:kern w:val="0"/>
                <w:sz w:val="24"/>
                <w:szCs w:val="24"/>
                <w:highlight w:val="none"/>
                <w:shd w:val="clear" w:fill="FFFFFF"/>
                <w:lang w:val="en-US" w:eastAsia="zh-CN" w:bidi="ar"/>
              </w:rPr>
              <w:t>1101051970****4256</w:t>
            </w:r>
          </w:p>
        </w:tc>
      </w:tr>
      <w:tr>
        <w:tblPrEx>
          <w:shd w:val="clear" w:color="auto" w:fill="auto"/>
          <w:tblCellMar>
            <w:top w:w="0" w:type="dxa"/>
            <w:left w:w="0" w:type="dxa"/>
            <w:bottom w:w="0" w:type="dxa"/>
            <w:right w:w="0" w:type="dxa"/>
          </w:tblCellMar>
        </w:tblPrEx>
        <w:trPr>
          <w:trHeight w:val="623" w:hRule="atLeast"/>
        </w:trPr>
        <w:tc>
          <w:tcPr>
            <w:tcW w:w="1371"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hint="eastAsia" w:ascii="仿宋" w:hAnsi="仿宋" w:eastAsia="仿宋" w:cs="仿宋"/>
                <w:i w:val="0"/>
                <w:caps w:val="0"/>
                <w:color w:val="333333"/>
                <w:spacing w:val="0"/>
                <w:kern w:val="0"/>
                <w:sz w:val="24"/>
                <w:szCs w:val="24"/>
                <w:shd w:val="clear" w:fill="FFFFFF"/>
                <w:lang w:val="en-US" w:eastAsia="zh-CN" w:bidi="ar"/>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auto"/>
                <w:spacing w:val="0"/>
                <w:kern w:val="0"/>
                <w:sz w:val="24"/>
                <w:szCs w:val="24"/>
                <w:highlight w:val="none"/>
                <w:shd w:val="clear" w:fill="FFFFFF"/>
                <w:lang w:val="en-US" w:eastAsia="zh-CN" w:bidi="ar"/>
              </w:rPr>
            </w:pPr>
            <w:r>
              <w:rPr>
                <w:rFonts w:hint="eastAsia" w:ascii="仿宋" w:hAnsi="仿宋" w:eastAsia="仿宋" w:cs="仿宋"/>
                <w:i w:val="0"/>
                <w:caps w:val="0"/>
                <w:color w:val="auto"/>
                <w:spacing w:val="0"/>
                <w:kern w:val="0"/>
                <w:sz w:val="24"/>
                <w:szCs w:val="24"/>
                <w:highlight w:val="none"/>
                <w:shd w:val="clear" w:fill="FFFFFF"/>
                <w:lang w:val="en-US" w:eastAsia="zh-CN" w:bidi="ar"/>
              </w:rPr>
              <w:t>职称证</w:t>
            </w:r>
          </w:p>
        </w:tc>
        <w:tc>
          <w:tcPr>
            <w:tcW w:w="186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auto"/>
                <w:spacing w:val="0"/>
                <w:kern w:val="0"/>
                <w:sz w:val="24"/>
                <w:szCs w:val="24"/>
                <w:highlight w:val="none"/>
                <w:shd w:val="clear" w:fill="FFFFFF"/>
                <w:lang w:val="en-US" w:eastAsia="zh-CN" w:bidi="ar"/>
              </w:rPr>
            </w:pPr>
            <w:r>
              <w:rPr>
                <w:rFonts w:hint="eastAsia" w:ascii="仿宋" w:hAnsi="仿宋" w:eastAsia="仿宋" w:cs="仿宋"/>
                <w:i w:val="0"/>
                <w:caps w:val="0"/>
                <w:color w:val="auto"/>
                <w:spacing w:val="0"/>
                <w:kern w:val="0"/>
                <w:sz w:val="24"/>
                <w:szCs w:val="24"/>
                <w:highlight w:val="none"/>
                <w:shd w:val="clear" w:fill="FFFFFF"/>
                <w:lang w:val="en-US" w:eastAsia="zh-CN" w:bidi="ar"/>
              </w:rPr>
              <w:t>高级工程师</w:t>
            </w:r>
          </w:p>
        </w:tc>
        <w:tc>
          <w:tcPr>
            <w:tcW w:w="153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auto"/>
                <w:spacing w:val="0"/>
                <w:kern w:val="0"/>
                <w:sz w:val="24"/>
                <w:szCs w:val="24"/>
                <w:highlight w:val="none"/>
                <w:shd w:val="clear" w:fill="FFFFFF"/>
                <w:lang w:val="en-US" w:eastAsia="zh-CN" w:bidi="ar"/>
              </w:rPr>
            </w:pPr>
            <w:r>
              <w:rPr>
                <w:rFonts w:hint="eastAsia" w:ascii="仿宋" w:hAnsi="仿宋" w:eastAsia="仿宋" w:cs="仿宋"/>
                <w:i w:val="0"/>
                <w:caps w:val="0"/>
                <w:color w:val="auto"/>
                <w:spacing w:val="0"/>
                <w:kern w:val="0"/>
                <w:sz w:val="24"/>
                <w:szCs w:val="24"/>
                <w:highlight w:val="none"/>
                <w:shd w:val="clear" w:fill="FFFFFF"/>
                <w:lang w:val="en-US" w:eastAsia="zh-CN" w:bidi="ar"/>
              </w:rPr>
              <w:t>证书编号</w:t>
            </w:r>
          </w:p>
        </w:tc>
        <w:tc>
          <w:tcPr>
            <w:tcW w:w="284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default" w:ascii="仿宋" w:hAnsi="仿宋" w:eastAsia="仿宋" w:cs="仿宋"/>
                <w:i w:val="0"/>
                <w:caps w:val="0"/>
                <w:color w:val="auto"/>
                <w:spacing w:val="0"/>
                <w:kern w:val="0"/>
                <w:sz w:val="24"/>
                <w:szCs w:val="24"/>
                <w:highlight w:val="none"/>
                <w:shd w:val="clear" w:fill="FFFFFF"/>
                <w:lang w:val="en-US" w:eastAsia="zh-CN" w:bidi="ar"/>
              </w:rPr>
            </w:pPr>
            <w:r>
              <w:rPr>
                <w:rFonts w:hint="eastAsia" w:ascii="仿宋" w:hAnsi="仿宋" w:eastAsia="仿宋" w:cs="仿宋"/>
                <w:i w:val="0"/>
                <w:caps w:val="0"/>
                <w:color w:val="auto"/>
                <w:spacing w:val="0"/>
                <w:kern w:val="0"/>
                <w:sz w:val="24"/>
                <w:szCs w:val="24"/>
                <w:highlight w:val="none"/>
                <w:shd w:val="clear" w:fill="FFFFFF"/>
                <w:lang w:val="en-US" w:eastAsia="zh-CN" w:bidi="ar"/>
              </w:rPr>
              <w:t>A08051000000000486</w:t>
            </w:r>
          </w:p>
        </w:tc>
      </w:tr>
      <w:tr>
        <w:tblPrEx>
          <w:shd w:val="clear" w:color="auto" w:fill="auto"/>
          <w:tblCellMar>
            <w:top w:w="0" w:type="dxa"/>
            <w:left w:w="0" w:type="dxa"/>
            <w:bottom w:w="0" w:type="dxa"/>
            <w:right w:w="0" w:type="dxa"/>
          </w:tblCellMar>
        </w:tblPrEx>
        <w:trPr>
          <w:trHeight w:val="623" w:hRule="atLeast"/>
        </w:trPr>
        <w:tc>
          <w:tcPr>
            <w:tcW w:w="1371"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hint="eastAsia" w:ascii="仿宋" w:hAnsi="仿宋" w:eastAsia="仿宋" w:cs="仿宋"/>
                <w:i w:val="0"/>
                <w:caps w:val="0"/>
                <w:color w:val="333333"/>
                <w:spacing w:val="0"/>
                <w:kern w:val="0"/>
                <w:sz w:val="24"/>
                <w:szCs w:val="24"/>
                <w:shd w:val="clear" w:fill="FFFFFF"/>
                <w:lang w:val="en-US" w:eastAsia="zh-CN" w:bidi="ar"/>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auto"/>
                <w:spacing w:val="0"/>
                <w:kern w:val="0"/>
                <w:sz w:val="24"/>
                <w:szCs w:val="24"/>
                <w:highlight w:val="none"/>
                <w:shd w:val="clear" w:fill="FFFFFF"/>
                <w:lang w:val="en-US" w:eastAsia="zh-CN" w:bidi="ar"/>
              </w:rPr>
            </w:pPr>
            <w:r>
              <w:rPr>
                <w:rFonts w:hint="eastAsia" w:ascii="仿宋" w:hAnsi="仿宋" w:eastAsia="仿宋" w:cs="仿宋"/>
                <w:i w:val="0"/>
                <w:caps w:val="0"/>
                <w:color w:val="auto"/>
                <w:spacing w:val="0"/>
                <w:kern w:val="0"/>
                <w:sz w:val="24"/>
                <w:szCs w:val="24"/>
                <w:highlight w:val="none"/>
                <w:shd w:val="clear" w:fill="FFFFFF"/>
                <w:lang w:val="en-US" w:eastAsia="zh-CN" w:bidi="ar"/>
              </w:rPr>
              <w:t>资格证</w:t>
            </w:r>
          </w:p>
        </w:tc>
        <w:tc>
          <w:tcPr>
            <w:tcW w:w="186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auto"/>
                <w:spacing w:val="0"/>
                <w:kern w:val="0"/>
                <w:sz w:val="24"/>
                <w:szCs w:val="24"/>
                <w:highlight w:val="none"/>
                <w:shd w:val="clear" w:fill="FFFFFF"/>
                <w:lang w:val="en-US" w:eastAsia="zh-CN" w:bidi="ar"/>
              </w:rPr>
            </w:pPr>
            <w:r>
              <w:rPr>
                <w:rFonts w:hint="eastAsia" w:ascii="仿宋" w:hAnsi="仿宋" w:eastAsia="仿宋" w:cs="仿宋"/>
                <w:i w:val="0"/>
                <w:caps w:val="0"/>
                <w:color w:val="auto"/>
                <w:spacing w:val="0"/>
                <w:kern w:val="0"/>
                <w:sz w:val="24"/>
                <w:szCs w:val="24"/>
                <w:highlight w:val="none"/>
                <w:shd w:val="clear" w:fill="FFFFFF"/>
                <w:lang w:val="en-US" w:eastAsia="zh-CN" w:bidi="ar"/>
              </w:rPr>
              <w:t>监理工程师</w:t>
            </w:r>
          </w:p>
        </w:tc>
        <w:tc>
          <w:tcPr>
            <w:tcW w:w="153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auto"/>
                <w:spacing w:val="0"/>
                <w:kern w:val="0"/>
                <w:sz w:val="24"/>
                <w:szCs w:val="24"/>
                <w:highlight w:val="none"/>
                <w:shd w:val="clear" w:fill="FFFFFF"/>
                <w:lang w:val="en-US" w:eastAsia="zh-CN" w:bidi="ar"/>
              </w:rPr>
            </w:pPr>
            <w:r>
              <w:rPr>
                <w:rFonts w:hint="eastAsia" w:ascii="仿宋" w:hAnsi="仿宋" w:eastAsia="仿宋" w:cs="仿宋"/>
                <w:i w:val="0"/>
                <w:caps w:val="0"/>
                <w:color w:val="auto"/>
                <w:spacing w:val="0"/>
                <w:kern w:val="0"/>
                <w:sz w:val="24"/>
                <w:szCs w:val="24"/>
                <w:highlight w:val="none"/>
                <w:shd w:val="clear" w:fill="FFFFFF"/>
                <w:lang w:val="en-US" w:eastAsia="zh-CN" w:bidi="ar"/>
              </w:rPr>
              <w:t>证书证号</w:t>
            </w:r>
          </w:p>
        </w:tc>
        <w:tc>
          <w:tcPr>
            <w:tcW w:w="284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auto"/>
                <w:spacing w:val="0"/>
                <w:kern w:val="0"/>
                <w:sz w:val="24"/>
                <w:szCs w:val="24"/>
                <w:highlight w:val="none"/>
                <w:shd w:val="clear" w:fill="FFFFFF"/>
                <w:lang w:val="en-US" w:eastAsia="zh-CN" w:bidi="ar"/>
              </w:rPr>
            </w:pPr>
            <w:r>
              <w:rPr>
                <w:rFonts w:hint="eastAsia" w:ascii="仿宋" w:hAnsi="仿宋" w:eastAsia="仿宋" w:cs="仿宋"/>
                <w:i w:val="0"/>
                <w:caps w:val="0"/>
                <w:color w:val="auto"/>
                <w:spacing w:val="0"/>
                <w:kern w:val="0"/>
                <w:sz w:val="24"/>
                <w:szCs w:val="24"/>
                <w:highlight w:val="none"/>
                <w:shd w:val="clear" w:fill="FFFFFF"/>
                <w:lang w:val="en-US" w:eastAsia="zh-CN" w:bidi="ar"/>
              </w:rPr>
              <w:t>JGJ0617237</w:t>
            </w:r>
          </w:p>
        </w:tc>
      </w:tr>
      <w:tr>
        <w:tblPrEx>
          <w:shd w:val="clear" w:color="auto" w:fill="auto"/>
          <w:tblCellMar>
            <w:top w:w="0" w:type="dxa"/>
            <w:left w:w="0" w:type="dxa"/>
            <w:bottom w:w="0" w:type="dxa"/>
            <w:right w:w="0" w:type="dxa"/>
          </w:tblCellMar>
        </w:tblPrEx>
        <w:trPr>
          <w:trHeight w:val="623" w:hRule="atLeast"/>
        </w:trPr>
        <w:tc>
          <w:tcPr>
            <w:tcW w:w="1371" w:type="dxa"/>
            <w:vMerge w:val="continue"/>
            <w:tcBorders>
              <w:top w:val="single" w:color="auto" w:sz="4" w:space="0"/>
              <w:left w:val="single" w:color="auto" w:sz="4" w:space="0"/>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i w:val="0"/>
                <w:caps w:val="0"/>
                <w:color w:val="333333"/>
                <w:spacing w:val="0"/>
                <w:kern w:val="0"/>
                <w:sz w:val="24"/>
                <w:szCs w:val="24"/>
                <w:shd w:val="clear" w:fill="FFFFFF"/>
                <w:lang w:val="en-US" w:eastAsia="zh-CN" w:bidi="ar"/>
              </w:rPr>
            </w:pPr>
          </w:p>
        </w:tc>
        <w:tc>
          <w:tcPr>
            <w:tcW w:w="975" w:type="dxa"/>
            <w:tcBorders>
              <w:top w:val="single" w:color="auto" w:sz="4" w:space="0"/>
              <w:left w:val="nil"/>
              <w:bottom w:val="single" w:color="auto" w:sz="8" w:space="0"/>
              <w:right w:val="single" w:color="000000"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i w:val="0"/>
                <w:caps w:val="0"/>
                <w:color w:val="333333"/>
                <w:spacing w:val="0"/>
                <w:kern w:val="0"/>
                <w:sz w:val="24"/>
                <w:szCs w:val="24"/>
                <w:shd w:val="clear" w:fill="FFFFFF"/>
                <w:lang w:val="en-US" w:eastAsia="zh-CN" w:bidi="ar"/>
              </w:rPr>
            </w:pPr>
            <w:r>
              <w:rPr>
                <w:rFonts w:hint="eastAsia" w:ascii="仿宋" w:hAnsi="仿宋" w:eastAsia="仿宋" w:cs="仿宋"/>
                <w:i w:val="0"/>
                <w:caps w:val="0"/>
                <w:color w:val="333333"/>
                <w:spacing w:val="0"/>
                <w:kern w:val="0"/>
                <w:sz w:val="24"/>
                <w:szCs w:val="24"/>
                <w:shd w:val="clear" w:fill="FFFFFF"/>
                <w:lang w:val="en-US" w:eastAsia="zh-CN" w:bidi="ar"/>
              </w:rPr>
              <w:t>个人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i w:val="0"/>
                <w:caps w:val="0"/>
                <w:color w:val="333333"/>
                <w:spacing w:val="0"/>
                <w:kern w:val="0"/>
                <w:sz w:val="24"/>
                <w:szCs w:val="24"/>
                <w:shd w:val="clear" w:fill="FFFFFF"/>
                <w:lang w:val="en-US" w:eastAsia="zh-CN" w:bidi="ar"/>
              </w:rPr>
            </w:pPr>
            <w:r>
              <w:rPr>
                <w:rFonts w:hint="eastAsia" w:ascii="仿宋" w:hAnsi="仿宋" w:eastAsia="仿宋" w:cs="仿宋"/>
                <w:i w:val="0"/>
                <w:caps w:val="0"/>
                <w:color w:val="333333"/>
                <w:spacing w:val="0"/>
                <w:kern w:val="0"/>
                <w:sz w:val="24"/>
                <w:szCs w:val="24"/>
                <w:shd w:val="clear" w:fill="FFFFFF"/>
                <w:lang w:val="en-US" w:eastAsia="zh-CN" w:bidi="ar"/>
              </w:rPr>
              <w:t>业绩</w:t>
            </w:r>
          </w:p>
        </w:tc>
        <w:tc>
          <w:tcPr>
            <w:tcW w:w="6234" w:type="dxa"/>
            <w:gridSpan w:val="3"/>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auto"/>
                <w:spacing w:val="0"/>
                <w:kern w:val="0"/>
                <w:sz w:val="24"/>
                <w:szCs w:val="24"/>
                <w:highlight w:val="none"/>
                <w:shd w:val="clear" w:fill="FFFFFF"/>
                <w:lang w:val="en-US" w:eastAsia="zh-CN" w:bidi="ar"/>
              </w:rPr>
            </w:pPr>
            <w:r>
              <w:rPr>
                <w:rFonts w:hint="eastAsia" w:ascii="仿宋" w:hAnsi="仿宋" w:eastAsia="仿宋" w:cs="仿宋"/>
                <w:i w:val="0"/>
                <w:caps w:val="0"/>
                <w:color w:val="auto"/>
                <w:spacing w:val="0"/>
                <w:kern w:val="0"/>
                <w:sz w:val="24"/>
                <w:szCs w:val="24"/>
                <w:highlight w:val="none"/>
                <w:shd w:val="clear" w:fill="FFFFFF"/>
                <w:lang w:val="en-US" w:eastAsia="zh-CN" w:bidi="ar"/>
              </w:rPr>
              <w:t>1.广州至清远高速公路改扩建工程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auto"/>
                <w:spacing w:val="0"/>
                <w:kern w:val="0"/>
                <w:sz w:val="24"/>
                <w:szCs w:val="24"/>
                <w:highlight w:val="none"/>
                <w:shd w:val="clear" w:fill="FFFFFF"/>
                <w:lang w:val="en-US" w:eastAsia="zh-CN" w:bidi="ar"/>
              </w:rPr>
            </w:pPr>
            <w:r>
              <w:rPr>
                <w:rFonts w:hint="eastAsia" w:ascii="仿宋" w:hAnsi="仿宋" w:eastAsia="仿宋" w:cs="仿宋"/>
                <w:i w:val="0"/>
                <w:caps w:val="0"/>
                <w:color w:val="auto"/>
                <w:spacing w:val="0"/>
                <w:kern w:val="0"/>
                <w:sz w:val="24"/>
                <w:szCs w:val="24"/>
                <w:highlight w:val="none"/>
                <w:shd w:val="clear" w:fill="FFFFFF"/>
                <w:lang w:val="en-US" w:eastAsia="zh-CN" w:bidi="ar"/>
              </w:rPr>
              <w:t>2.广东省信宜（桂粤界）至茂名公路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仿宋" w:hAnsi="仿宋" w:eastAsia="仿宋" w:cs="仿宋"/>
                <w:i w:val="0"/>
                <w:caps w:val="0"/>
                <w:color w:val="auto"/>
                <w:spacing w:val="0"/>
                <w:kern w:val="0"/>
                <w:sz w:val="24"/>
                <w:szCs w:val="24"/>
                <w:highlight w:val="none"/>
                <w:shd w:val="clear" w:fill="FFFFFF"/>
                <w:lang w:val="en-US" w:eastAsia="zh-CN" w:bidi="ar"/>
              </w:rPr>
            </w:pPr>
            <w:r>
              <w:rPr>
                <w:rFonts w:hint="eastAsia" w:ascii="仿宋" w:hAnsi="仿宋" w:eastAsia="仿宋" w:cs="仿宋"/>
                <w:i w:val="0"/>
                <w:caps w:val="0"/>
                <w:color w:val="auto"/>
                <w:spacing w:val="0"/>
                <w:kern w:val="0"/>
                <w:sz w:val="24"/>
                <w:szCs w:val="24"/>
                <w:highlight w:val="none"/>
                <w:shd w:val="clear" w:fill="FFFFFF"/>
                <w:lang w:val="en-US" w:eastAsia="zh-CN" w:bidi="ar"/>
              </w:rPr>
              <w:t>3.长沙至韶山至娄底高速公路东延综合立交枢纽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default" w:ascii="仿宋" w:hAnsi="仿宋" w:eastAsia="仿宋" w:cs="仿宋"/>
                <w:i w:val="0"/>
                <w:caps w:val="0"/>
                <w:color w:val="auto"/>
                <w:spacing w:val="0"/>
                <w:kern w:val="0"/>
                <w:sz w:val="24"/>
                <w:szCs w:val="24"/>
                <w:highlight w:val="none"/>
                <w:shd w:val="clear" w:fill="FFFFFF"/>
                <w:lang w:val="en-US" w:eastAsia="zh-CN" w:bidi="ar"/>
              </w:rPr>
            </w:pPr>
            <w:r>
              <w:rPr>
                <w:rFonts w:hint="eastAsia" w:ascii="仿宋" w:hAnsi="仿宋" w:eastAsia="仿宋" w:cs="仿宋"/>
                <w:i w:val="0"/>
                <w:caps w:val="0"/>
                <w:color w:val="auto"/>
                <w:spacing w:val="0"/>
                <w:kern w:val="0"/>
                <w:sz w:val="24"/>
                <w:szCs w:val="24"/>
                <w:highlight w:val="none"/>
                <w:shd w:val="clear" w:fill="FFFFFF"/>
                <w:lang w:val="en-US" w:eastAsia="zh-CN" w:bidi="ar"/>
              </w:rPr>
              <w:t>4.广西贵港至隆安高速公路工程</w:t>
            </w:r>
          </w:p>
        </w:tc>
      </w:tr>
    </w:tbl>
    <w:p>
      <w:pPr>
        <w:rPr>
          <w:rFonts w:hint="eastAsia" w:ascii="仿宋" w:hAnsi="仿宋" w:eastAsia="仿宋" w:cs="仿宋"/>
          <w:i w:val="0"/>
          <w:caps w:val="0"/>
          <w:color w:val="333333"/>
          <w:spacing w:val="0"/>
          <w:kern w:val="0"/>
          <w:sz w:val="28"/>
          <w:szCs w:val="28"/>
          <w:shd w:val="clear" w:fill="FFFFFF"/>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仿宋" w:hAnsi="仿宋" w:eastAsia="仿宋" w:cs="仿宋"/>
          <w:i w:val="0"/>
          <w:caps w:val="0"/>
          <w:color w:val="333333"/>
          <w:spacing w:val="0"/>
          <w:kern w:val="0"/>
          <w:sz w:val="28"/>
          <w:szCs w:val="28"/>
          <w:shd w:val="clear" w:fill="FFFFFF"/>
          <w:lang w:val="en-US" w:eastAsia="zh-CN" w:bidi="ar"/>
        </w:rPr>
      </w:pPr>
      <w:r>
        <w:rPr>
          <w:rFonts w:hint="eastAsia" w:ascii="仿宋" w:hAnsi="仿宋" w:eastAsia="仿宋" w:cs="仿宋"/>
          <w:i w:val="0"/>
          <w:caps w:val="0"/>
          <w:color w:val="333333"/>
          <w:spacing w:val="0"/>
          <w:kern w:val="0"/>
          <w:sz w:val="28"/>
          <w:szCs w:val="28"/>
          <w:shd w:val="clear" w:fill="FFFFFF"/>
          <w:lang w:val="en-US" w:eastAsia="zh-CN" w:bidi="ar"/>
        </w:rPr>
        <w:t>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rPr>
          <w:rFonts w:hint="eastAsia" w:ascii="仿宋" w:hAnsi="仿宋" w:eastAsia="仿宋" w:cs="仿宋"/>
          <w:i w:val="0"/>
          <w:caps w:val="0"/>
          <w:color w:val="333333"/>
          <w:spacing w:val="0"/>
          <w:kern w:val="0"/>
          <w:sz w:val="28"/>
          <w:szCs w:val="28"/>
          <w:shd w:val="clear" w:fill="FFFFFF"/>
          <w:lang w:val="en-US" w:eastAsia="zh-CN" w:bidi="ar"/>
        </w:rPr>
      </w:pPr>
      <w:r>
        <w:rPr>
          <w:rFonts w:hint="eastAsia" w:ascii="仿宋" w:hAnsi="仿宋" w:eastAsia="仿宋" w:cs="仿宋"/>
          <w:i w:val="0"/>
          <w:caps w:val="0"/>
          <w:color w:val="333333"/>
          <w:spacing w:val="0"/>
          <w:kern w:val="0"/>
          <w:sz w:val="28"/>
          <w:szCs w:val="28"/>
          <w:shd w:val="clear" w:fill="FFFFFF"/>
          <w:lang w:val="en-US" w:eastAsia="zh-CN" w:bidi="ar"/>
        </w:rPr>
        <w:t>被否决投标的投标人名称、否决依据和原因</w:t>
      </w:r>
    </w:p>
    <w:tbl>
      <w:tblPr>
        <w:tblStyle w:val="6"/>
        <w:tblW w:w="837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05"/>
        <w:gridCol w:w="2123"/>
        <w:gridCol w:w="2970"/>
        <w:gridCol w:w="267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28" w:hRule="atLeast"/>
        </w:trPr>
        <w:tc>
          <w:tcPr>
            <w:tcW w:w="60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i w:val="0"/>
                <w:caps w:val="0"/>
                <w:color w:val="333333"/>
                <w:spacing w:val="0"/>
                <w:kern w:val="0"/>
                <w:sz w:val="24"/>
                <w:szCs w:val="24"/>
                <w:shd w:val="clear" w:fill="FFFFFF"/>
                <w:lang w:val="en-US" w:eastAsia="zh-CN" w:bidi="ar"/>
              </w:rPr>
            </w:pPr>
            <w:r>
              <w:rPr>
                <w:rFonts w:hint="eastAsia" w:ascii="仿宋" w:hAnsi="仿宋" w:eastAsia="仿宋" w:cs="仿宋"/>
                <w:i w:val="0"/>
                <w:caps w:val="0"/>
                <w:color w:val="333333"/>
                <w:spacing w:val="0"/>
                <w:kern w:val="0"/>
                <w:sz w:val="24"/>
                <w:szCs w:val="24"/>
                <w:shd w:val="clear" w:fill="FFFFFF"/>
                <w:lang w:val="en-US" w:eastAsia="zh-CN" w:bidi="ar"/>
              </w:rPr>
              <w:t>序号</w:t>
            </w:r>
          </w:p>
        </w:tc>
        <w:tc>
          <w:tcPr>
            <w:tcW w:w="2123" w:type="dxa"/>
            <w:tcBorders>
              <w:top w:val="single" w:color="auto" w:sz="8" w:space="0"/>
              <w:left w:val="nil"/>
              <w:bottom w:val="single" w:color="auto" w:sz="8" w:space="0"/>
              <w:right w:val="single" w:color="000000"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i w:val="0"/>
                <w:caps w:val="0"/>
                <w:color w:val="333333"/>
                <w:spacing w:val="0"/>
                <w:kern w:val="0"/>
                <w:sz w:val="24"/>
                <w:szCs w:val="24"/>
                <w:shd w:val="clear" w:fill="FFFFFF"/>
                <w:lang w:val="en-US" w:eastAsia="zh-CN" w:bidi="ar"/>
              </w:rPr>
            </w:pPr>
            <w:r>
              <w:rPr>
                <w:rFonts w:hint="eastAsia" w:ascii="仿宋" w:hAnsi="仿宋" w:eastAsia="仿宋" w:cs="仿宋"/>
                <w:i w:val="0"/>
                <w:caps w:val="0"/>
                <w:color w:val="333333"/>
                <w:spacing w:val="0"/>
                <w:kern w:val="0"/>
                <w:sz w:val="24"/>
                <w:szCs w:val="24"/>
                <w:shd w:val="clear" w:fill="FFFFFF"/>
                <w:lang w:val="en-US" w:eastAsia="zh-CN" w:bidi="ar"/>
              </w:rPr>
              <w:t>投标人名称</w:t>
            </w:r>
          </w:p>
        </w:tc>
        <w:tc>
          <w:tcPr>
            <w:tcW w:w="297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i w:val="0"/>
                <w:caps w:val="0"/>
                <w:color w:val="333333"/>
                <w:spacing w:val="0"/>
                <w:kern w:val="0"/>
                <w:sz w:val="24"/>
                <w:szCs w:val="24"/>
                <w:shd w:val="clear" w:fill="FFFFFF"/>
                <w:lang w:val="en-US" w:eastAsia="zh-CN" w:bidi="ar"/>
              </w:rPr>
            </w:pPr>
            <w:r>
              <w:rPr>
                <w:rFonts w:hint="eastAsia" w:ascii="仿宋" w:hAnsi="仿宋" w:eastAsia="仿宋" w:cs="仿宋"/>
                <w:i w:val="0"/>
                <w:caps w:val="0"/>
                <w:color w:val="333333"/>
                <w:spacing w:val="0"/>
                <w:kern w:val="0"/>
                <w:sz w:val="24"/>
                <w:szCs w:val="24"/>
                <w:shd w:val="clear" w:fill="FFFFFF"/>
                <w:lang w:val="en-US" w:eastAsia="zh-CN" w:bidi="ar"/>
              </w:rPr>
              <w:t>依据</w:t>
            </w:r>
          </w:p>
        </w:tc>
        <w:tc>
          <w:tcPr>
            <w:tcW w:w="267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i w:val="0"/>
                <w:caps w:val="0"/>
                <w:color w:val="333333"/>
                <w:spacing w:val="0"/>
                <w:kern w:val="0"/>
                <w:sz w:val="24"/>
                <w:szCs w:val="24"/>
                <w:shd w:val="clear" w:fill="FFFFFF"/>
                <w:lang w:val="en-US" w:eastAsia="zh-CN" w:bidi="ar"/>
              </w:rPr>
            </w:pPr>
            <w:r>
              <w:rPr>
                <w:rFonts w:hint="eastAsia" w:ascii="仿宋" w:hAnsi="仿宋" w:eastAsia="仿宋" w:cs="仿宋"/>
                <w:i w:val="0"/>
                <w:caps w:val="0"/>
                <w:color w:val="333333"/>
                <w:spacing w:val="0"/>
                <w:kern w:val="0"/>
                <w:sz w:val="24"/>
                <w:szCs w:val="24"/>
                <w:shd w:val="clear" w:fill="FFFFFF"/>
                <w:lang w:val="en-US" w:eastAsia="zh-CN" w:bidi="ar"/>
              </w:rPr>
              <w:t>不合格原因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28" w:hRule="atLeast"/>
        </w:trPr>
        <w:tc>
          <w:tcPr>
            <w:tcW w:w="605" w:type="dxa"/>
            <w:tcBorders>
              <w:top w:val="nil"/>
              <w:left w:val="single" w:color="auto" w:sz="8" w:space="0"/>
              <w:bottom w:val="single" w:color="auto" w:sz="8" w:space="0"/>
              <w:right w:val="single" w:color="auto"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i w:val="0"/>
                <w:caps w:val="0"/>
                <w:color w:val="333333"/>
                <w:spacing w:val="0"/>
                <w:kern w:val="0"/>
                <w:sz w:val="24"/>
                <w:szCs w:val="24"/>
                <w:shd w:val="clear" w:fill="FFFFFF"/>
                <w:lang w:val="en-US" w:eastAsia="zh-CN" w:bidi="ar"/>
              </w:rPr>
            </w:pPr>
            <w:r>
              <w:rPr>
                <w:rFonts w:hint="eastAsia" w:ascii="仿宋" w:hAnsi="仿宋" w:eastAsia="仿宋" w:cs="仿宋"/>
                <w:i w:val="0"/>
                <w:caps w:val="0"/>
                <w:color w:val="333333"/>
                <w:spacing w:val="0"/>
                <w:kern w:val="0"/>
                <w:sz w:val="24"/>
                <w:szCs w:val="24"/>
                <w:shd w:val="clear" w:fill="FFFFFF"/>
                <w:lang w:val="en-US" w:eastAsia="zh-CN" w:bidi="ar"/>
              </w:rPr>
              <w:t>\</w:t>
            </w:r>
          </w:p>
        </w:tc>
        <w:tc>
          <w:tcPr>
            <w:tcW w:w="2123" w:type="dxa"/>
            <w:tcBorders>
              <w:top w:val="nil"/>
              <w:left w:val="nil"/>
              <w:bottom w:val="single" w:color="auto" w:sz="8" w:space="0"/>
              <w:right w:val="single" w:color="000000"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i w:val="0"/>
                <w:caps w:val="0"/>
                <w:color w:val="333333"/>
                <w:spacing w:val="0"/>
                <w:kern w:val="0"/>
                <w:sz w:val="24"/>
                <w:szCs w:val="24"/>
                <w:shd w:val="clear" w:fill="FFFFFF"/>
                <w:lang w:val="en-US" w:eastAsia="zh-CN" w:bidi="ar"/>
              </w:rPr>
            </w:pPr>
            <w:r>
              <w:rPr>
                <w:rFonts w:hint="eastAsia" w:ascii="仿宋" w:hAnsi="仿宋" w:eastAsia="仿宋" w:cs="仿宋"/>
                <w:i w:val="0"/>
                <w:caps w:val="0"/>
                <w:color w:val="333333"/>
                <w:spacing w:val="0"/>
                <w:kern w:val="0"/>
                <w:sz w:val="24"/>
                <w:szCs w:val="24"/>
                <w:shd w:val="clear" w:fill="FFFFFF"/>
                <w:lang w:val="en-US" w:eastAsia="zh-CN" w:bidi="ar"/>
              </w:rPr>
              <w:t>\</w:t>
            </w:r>
          </w:p>
        </w:tc>
        <w:tc>
          <w:tcPr>
            <w:tcW w:w="29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i w:val="0"/>
                <w:caps w:val="0"/>
                <w:color w:val="333333"/>
                <w:spacing w:val="0"/>
                <w:kern w:val="0"/>
                <w:sz w:val="24"/>
                <w:szCs w:val="24"/>
                <w:shd w:val="clear" w:fill="FFFFFF"/>
                <w:lang w:val="en-US" w:eastAsia="zh-CN" w:bidi="ar"/>
              </w:rPr>
            </w:pPr>
            <w:r>
              <w:rPr>
                <w:rFonts w:hint="eastAsia" w:ascii="仿宋" w:hAnsi="仿宋" w:eastAsia="仿宋" w:cs="仿宋"/>
                <w:i w:val="0"/>
                <w:caps w:val="0"/>
                <w:color w:val="333333"/>
                <w:spacing w:val="0"/>
                <w:kern w:val="0"/>
                <w:sz w:val="24"/>
                <w:szCs w:val="24"/>
                <w:shd w:val="clear" w:fill="FFFFFF"/>
                <w:lang w:val="en-US" w:eastAsia="zh-CN" w:bidi="ar"/>
              </w:rPr>
              <w:t>\</w:t>
            </w:r>
          </w:p>
        </w:tc>
        <w:tc>
          <w:tcPr>
            <w:tcW w:w="267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仿宋" w:hAnsi="仿宋" w:eastAsia="仿宋" w:cs="仿宋"/>
                <w:i w:val="0"/>
                <w:caps w:val="0"/>
                <w:color w:val="333333"/>
                <w:spacing w:val="0"/>
                <w:kern w:val="0"/>
                <w:sz w:val="24"/>
                <w:szCs w:val="24"/>
                <w:shd w:val="clear" w:fill="FFFFFF"/>
                <w:lang w:val="en-US" w:eastAsia="zh-CN" w:bidi="ar"/>
              </w:rPr>
            </w:pPr>
            <w:r>
              <w:rPr>
                <w:rFonts w:hint="eastAsia" w:ascii="仿宋" w:hAnsi="仿宋" w:eastAsia="仿宋" w:cs="仿宋"/>
                <w:i w:val="0"/>
                <w:caps w:val="0"/>
                <w:color w:val="333333"/>
                <w:spacing w:val="0"/>
                <w:kern w:val="0"/>
                <w:sz w:val="24"/>
                <w:szCs w:val="24"/>
                <w:shd w:val="clear" w:fill="FFFFFF"/>
                <w:lang w:val="en-US" w:eastAsia="zh-CN" w:bidi="ar"/>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A59B40"/>
    <w:multiLevelType w:val="singleLevel"/>
    <w:tmpl w:val="16A59B4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DE27F8"/>
    <w:rsid w:val="05A04A0F"/>
    <w:rsid w:val="075F572E"/>
    <w:rsid w:val="0872546B"/>
    <w:rsid w:val="095A71A6"/>
    <w:rsid w:val="0EE812BA"/>
    <w:rsid w:val="0FBA4CE7"/>
    <w:rsid w:val="156B457B"/>
    <w:rsid w:val="16E87AA8"/>
    <w:rsid w:val="1B8018C5"/>
    <w:rsid w:val="1BB74A45"/>
    <w:rsid w:val="2A557CAA"/>
    <w:rsid w:val="2EB455E8"/>
    <w:rsid w:val="3E7E2019"/>
    <w:rsid w:val="3FBF3E87"/>
    <w:rsid w:val="403A6088"/>
    <w:rsid w:val="441A7D66"/>
    <w:rsid w:val="47E35A8E"/>
    <w:rsid w:val="48B263CD"/>
    <w:rsid w:val="5F5811B0"/>
    <w:rsid w:val="62E7553B"/>
    <w:rsid w:val="66641ED3"/>
    <w:rsid w:val="68612A83"/>
    <w:rsid w:val="69B300CC"/>
    <w:rsid w:val="6AAC091C"/>
    <w:rsid w:val="72D975AD"/>
    <w:rsid w:val="77DE27F8"/>
    <w:rsid w:val="7AD24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rPr>
      <w:rFonts w:ascii="仿宋_GB2312" w:eastAsia="仿宋_GB2312"/>
      <w:sz w:val="2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w:basedOn w:val="3"/>
    <w:qFormat/>
    <w:uiPriority w:val="99"/>
    <w:pPr>
      <w:widowControl w:val="0"/>
      <w:spacing w:line="240" w:lineRule="auto"/>
      <w:ind w:firstLine="420"/>
    </w:pPr>
    <w:rPr>
      <w:rFonts w:eastAsia="宋体"/>
      <w:kern w:val="2"/>
      <w:sz w:val="21"/>
      <w:szCs w:val="20"/>
      <w:u w:val="none"/>
      <w:lang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2268</Words>
  <Characters>2564</Characters>
  <Lines>0</Lines>
  <Paragraphs>0</Paragraphs>
  <TotalTime>49</TotalTime>
  <ScaleCrop>false</ScaleCrop>
  <LinksUpToDate>false</LinksUpToDate>
  <CharactersWithSpaces>2600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2021-01-27T06:37:00Z</dcterms:created>
  <dc:creator>哈姆雷特</dc:creator>
  <cp:lastModifiedBy>刘娅</cp:lastModifiedBy>
  <dcterms:modified xsi:type="dcterms:W3CDTF">2022-04-24T09:37:12Z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80B951FF8B4C4FE09702CEA5203EE0FF</vt:lpwstr>
  </property>
</Properties>
</file>