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Cs/>
          <w:color w:val="auto"/>
          <w:spacing w:val="-20"/>
          <w:sz w:val="44"/>
          <w:szCs w:val="44"/>
        </w:rPr>
      </w:pPr>
      <w:r>
        <w:rPr>
          <w:rFonts w:hint="eastAsia" w:ascii="方正小标宋简体" w:hAnsi="方正小标宋简体" w:eastAsia="方正小标宋简体" w:cs="方正小标宋简体"/>
          <w:bCs/>
          <w:color w:val="auto"/>
          <w:sz w:val="44"/>
          <w:szCs w:val="44"/>
          <w:lang w:eastAsia="zh-CN"/>
        </w:rPr>
        <w:t>全省</w:t>
      </w:r>
      <w:r>
        <w:rPr>
          <w:rFonts w:hint="eastAsia" w:ascii="方正小标宋简体" w:hAnsi="方正小标宋简体" w:eastAsia="方正小标宋简体" w:cs="方正小标宋简体"/>
          <w:bCs/>
          <w:color w:val="auto"/>
          <w:sz w:val="44"/>
          <w:szCs w:val="44"/>
        </w:rPr>
        <w:t>交通运输行业</w:t>
      </w:r>
      <w:r>
        <w:rPr>
          <w:rFonts w:hint="eastAsia" w:ascii="方正小标宋简体" w:hAnsi="方正小标宋简体" w:eastAsia="方正小标宋简体" w:cs="方正小标宋简体"/>
          <w:bCs/>
          <w:color w:val="auto"/>
          <w:spacing w:val="-20"/>
          <w:sz w:val="44"/>
          <w:szCs w:val="44"/>
        </w:rPr>
        <w:t>道路货物运输驾驶员</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pacing w:val="-20"/>
          <w:sz w:val="44"/>
          <w:szCs w:val="44"/>
        </w:rPr>
        <w:t>职业技能竞赛技术方案</w:t>
      </w:r>
    </w:p>
    <w:p>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auto"/>
          <w:spacing w:val="8"/>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仿宋_GB2312" w:hAnsi="仿宋_GB2312" w:eastAsia="仿宋_GB2312" w:cs="仿宋_GB2312"/>
          <w:color w:val="auto"/>
          <w:spacing w:val="-14"/>
          <w:sz w:val="32"/>
          <w:szCs w:val="32"/>
        </w:rPr>
      </w:pPr>
      <w:r>
        <w:rPr>
          <w:rFonts w:hint="eastAsia" w:ascii="仿宋_GB2312" w:hAnsi="仿宋_GB2312" w:eastAsia="仿宋_GB2312" w:cs="仿宋_GB2312"/>
          <w:color w:val="auto"/>
          <w:spacing w:val="8"/>
          <w:sz w:val="32"/>
          <w:szCs w:val="32"/>
        </w:rPr>
        <w:t>为提升</w:t>
      </w:r>
      <w:r>
        <w:rPr>
          <w:rFonts w:hint="eastAsia" w:ascii="仿宋_GB2312" w:hAnsi="仿宋_GB2312" w:eastAsia="仿宋_GB2312" w:cs="仿宋_GB2312"/>
          <w:color w:val="auto"/>
          <w:spacing w:val="8"/>
          <w:sz w:val="32"/>
          <w:szCs w:val="32"/>
          <w:lang w:eastAsia="zh-CN"/>
        </w:rPr>
        <w:t>我省</w:t>
      </w:r>
      <w:r>
        <w:rPr>
          <w:rFonts w:hint="eastAsia" w:ascii="仿宋_GB2312" w:hAnsi="仿宋_GB2312" w:eastAsia="仿宋_GB2312" w:cs="仿宋_GB2312"/>
          <w:color w:val="auto"/>
          <w:spacing w:val="8"/>
          <w:sz w:val="32"/>
          <w:szCs w:val="32"/>
        </w:rPr>
        <w:t>道路货物运输驾驶员的安全意识，提高驾驶与技能水平，增强环保生态驾驶理念，拟面向</w:t>
      </w:r>
      <w:r>
        <w:rPr>
          <w:rFonts w:hint="eastAsia" w:ascii="仿宋_GB2312" w:hAnsi="仿宋_GB2312" w:eastAsia="仿宋_GB2312" w:cs="仿宋_GB2312"/>
          <w:color w:val="auto"/>
          <w:spacing w:val="8"/>
          <w:sz w:val="32"/>
          <w:szCs w:val="32"/>
          <w:lang w:eastAsia="zh-CN"/>
        </w:rPr>
        <w:t>全省</w:t>
      </w:r>
      <w:r>
        <w:rPr>
          <w:rFonts w:hint="eastAsia" w:ascii="仿宋_GB2312" w:hAnsi="仿宋_GB2312" w:eastAsia="仿宋_GB2312" w:cs="仿宋_GB2312"/>
          <w:color w:val="auto"/>
          <w:spacing w:val="8"/>
          <w:sz w:val="32"/>
          <w:szCs w:val="32"/>
        </w:rPr>
        <w:t>道路货物运输驾驶员开展职业技能竞赛活动。为</w:t>
      </w:r>
      <w:r>
        <w:rPr>
          <w:rFonts w:hint="eastAsia" w:ascii="仿宋_GB2312" w:hAnsi="仿宋_GB2312" w:eastAsia="仿宋_GB2312" w:cs="仿宋_GB2312"/>
          <w:color w:val="auto"/>
          <w:spacing w:val="-14"/>
          <w:sz w:val="32"/>
          <w:szCs w:val="32"/>
        </w:rPr>
        <w:t>保证竞赛公平、公正，维护参赛单位、参赛选手的合法权益，根据竞赛有关规定，制定本方案。</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 xml:space="preserve">一、竞赛职业 </w:t>
      </w:r>
    </w:p>
    <w:p>
      <w:pPr>
        <w:keepNext w:val="0"/>
        <w:keepLines w:val="0"/>
        <w:pageBreakBefore w:val="0"/>
        <w:widowControl w:val="0"/>
        <w:kinsoku/>
        <w:wordWrap/>
        <w:overflowPunct/>
        <w:topLinePunct w:val="0"/>
        <w:autoSpaceDE/>
        <w:autoSpaceDN/>
        <w:bidi w:val="0"/>
        <w:adjustRightInd/>
        <w:snapToGrid/>
        <w:spacing w:line="600" w:lineRule="exact"/>
        <w:ind w:firstLine="584" w:firstLineChars="200"/>
        <w:jc w:val="both"/>
        <w:textAlignment w:val="auto"/>
        <w:outlineLvl w:val="9"/>
        <w:rPr>
          <w:rFonts w:hint="eastAsia" w:ascii="仿宋_GB2312" w:hAnsi="仿宋_GB2312" w:eastAsia="仿宋_GB2312" w:cs="仿宋_GB2312"/>
          <w:color w:val="auto"/>
          <w:spacing w:val="-14"/>
          <w:sz w:val="32"/>
          <w:szCs w:val="32"/>
        </w:rPr>
      </w:pPr>
      <w:r>
        <w:rPr>
          <w:rFonts w:hint="eastAsia" w:ascii="仿宋_GB2312" w:hAnsi="仿宋_GB2312" w:eastAsia="仿宋_GB2312" w:cs="仿宋_GB2312"/>
          <w:color w:val="auto"/>
          <w:spacing w:val="-14"/>
          <w:sz w:val="32"/>
          <w:szCs w:val="32"/>
        </w:rPr>
        <w:t>道路货物运输驾驶员。</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二、竞赛组织</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rPr>
        <w:t>竞赛分为</w:t>
      </w:r>
      <w:r>
        <w:rPr>
          <w:rFonts w:hint="eastAsia" w:ascii="仿宋_GB2312" w:hAnsi="仿宋_GB2312" w:eastAsia="仿宋_GB2312" w:cs="仿宋_GB2312"/>
          <w:color w:val="auto"/>
          <w:spacing w:val="8"/>
          <w:sz w:val="32"/>
          <w:szCs w:val="32"/>
          <w:lang w:eastAsia="zh-CN"/>
        </w:rPr>
        <w:t>各市州选拔赛</w:t>
      </w:r>
      <w:r>
        <w:rPr>
          <w:rFonts w:hint="eastAsia" w:ascii="仿宋_GB2312" w:hAnsi="仿宋_GB2312" w:eastAsia="仿宋_GB2312" w:cs="仿宋_GB2312"/>
          <w:color w:val="auto"/>
          <w:spacing w:val="8"/>
          <w:sz w:val="32"/>
          <w:szCs w:val="32"/>
        </w:rPr>
        <w:t>和</w:t>
      </w:r>
      <w:r>
        <w:rPr>
          <w:rFonts w:hint="eastAsia" w:ascii="仿宋_GB2312" w:hAnsi="仿宋_GB2312" w:eastAsia="仿宋_GB2312" w:cs="仿宋_GB2312"/>
          <w:color w:val="auto"/>
          <w:spacing w:val="8"/>
          <w:sz w:val="32"/>
          <w:szCs w:val="32"/>
          <w:lang w:eastAsia="zh-CN"/>
        </w:rPr>
        <w:t>全省</w:t>
      </w:r>
      <w:r>
        <w:rPr>
          <w:rFonts w:hint="eastAsia" w:ascii="仿宋_GB2312" w:hAnsi="仿宋_GB2312" w:eastAsia="仿宋_GB2312" w:cs="仿宋_GB2312"/>
          <w:color w:val="auto"/>
          <w:spacing w:val="8"/>
          <w:sz w:val="32"/>
          <w:szCs w:val="32"/>
        </w:rPr>
        <w:t>决赛两个阶段。</w:t>
      </w:r>
      <w:r>
        <w:rPr>
          <w:rFonts w:hint="eastAsia" w:ascii="仿宋_GB2312" w:hAnsi="仿宋_GB2312" w:eastAsia="仿宋_GB2312" w:cs="仿宋_GB2312"/>
          <w:color w:val="auto"/>
          <w:sz w:val="32"/>
          <w:szCs w:val="32"/>
          <w:lang w:val="en-US" w:eastAsia="zh-CN"/>
        </w:rPr>
        <w:t>选拔赛</w:t>
      </w:r>
      <w:r>
        <w:rPr>
          <w:rFonts w:hint="eastAsia" w:ascii="仿宋_GB2312" w:hAnsi="仿宋_GB2312" w:eastAsia="仿宋_GB2312" w:cs="仿宋_GB2312"/>
          <w:color w:val="auto"/>
          <w:spacing w:val="8"/>
          <w:sz w:val="32"/>
          <w:szCs w:val="32"/>
        </w:rPr>
        <w:t>由</w:t>
      </w:r>
      <w:r>
        <w:rPr>
          <w:rFonts w:hint="eastAsia" w:ascii="仿宋_GB2312" w:hAnsi="仿宋_GB2312" w:eastAsia="仿宋_GB2312" w:cs="仿宋_GB2312"/>
          <w:color w:val="auto"/>
          <w:spacing w:val="8"/>
          <w:sz w:val="32"/>
          <w:szCs w:val="32"/>
          <w:lang w:eastAsia="zh-CN"/>
        </w:rPr>
        <w:t>各市州</w:t>
      </w:r>
      <w:r>
        <w:rPr>
          <w:rFonts w:hint="eastAsia" w:ascii="仿宋_GB2312" w:hAnsi="仿宋_GB2312" w:eastAsia="仿宋_GB2312" w:cs="仿宋_GB2312"/>
          <w:color w:val="auto"/>
          <w:spacing w:val="8"/>
          <w:sz w:val="32"/>
          <w:szCs w:val="32"/>
        </w:rPr>
        <w:t>交通运输主管部门按照竞赛通知及技术方案组织实施。</w:t>
      </w:r>
      <w:r>
        <w:rPr>
          <w:rFonts w:hint="eastAsia" w:ascii="仿宋_GB2312" w:hAnsi="仿宋_GB2312" w:eastAsia="仿宋_GB2312" w:cs="仿宋_GB2312"/>
          <w:color w:val="auto"/>
          <w:spacing w:val="8"/>
          <w:sz w:val="32"/>
          <w:szCs w:val="32"/>
          <w:lang w:eastAsia="zh-CN"/>
        </w:rPr>
        <w:t>全省决赛由省交通运输厅组织实施。</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全国总决赛由交通运输部组织实施，决赛具体事项另行通知。</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三、竞赛用车</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牵引车为重型半挂牵引车，挂车为三轴厢式半挂车（决赛车型以决赛通知为准）。</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四、竞赛内容</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竞赛分为理论知识和技能操作两部分。</w:t>
      </w:r>
    </w:p>
    <w:p>
      <w:pPr>
        <w:keepNext w:val="0"/>
        <w:keepLines w:val="0"/>
        <w:pageBreakBefore w:val="0"/>
        <w:widowControl w:val="0"/>
        <w:kinsoku/>
        <w:wordWrap/>
        <w:overflowPunct/>
        <w:topLinePunct w:val="0"/>
        <w:autoSpaceDE/>
        <w:autoSpaceDN/>
        <w:bidi w:val="0"/>
        <w:adjustRightInd/>
        <w:snapToGrid/>
        <w:spacing w:line="600" w:lineRule="exact"/>
        <w:ind w:firstLine="675" w:firstLineChars="200"/>
        <w:jc w:val="both"/>
        <w:textAlignment w:val="auto"/>
        <w:outlineLvl w:val="9"/>
        <w:rPr>
          <w:rFonts w:hint="eastAsia" w:ascii="楷体_GB2312" w:hAnsi="楷体_GB2312" w:eastAsia="楷体_GB2312" w:cs="楷体_GB2312"/>
          <w:b/>
          <w:color w:val="auto"/>
          <w:spacing w:val="8"/>
          <w:sz w:val="32"/>
          <w:szCs w:val="32"/>
        </w:rPr>
      </w:pPr>
      <w:r>
        <w:rPr>
          <w:rFonts w:hint="eastAsia" w:ascii="楷体_GB2312" w:hAnsi="楷体_GB2312" w:eastAsia="楷体_GB2312" w:cs="楷体_GB2312"/>
          <w:b/>
          <w:color w:val="auto"/>
          <w:spacing w:val="8"/>
          <w:sz w:val="32"/>
          <w:szCs w:val="32"/>
        </w:rPr>
        <w:t>（一）理论知识</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理论知识</w:t>
      </w:r>
      <w:r>
        <w:rPr>
          <w:rFonts w:hint="eastAsia" w:ascii="仿宋_GB2312" w:hAnsi="仿宋_GB2312" w:eastAsia="仿宋_GB2312" w:cs="仿宋_GB2312"/>
          <w:color w:val="auto"/>
          <w:spacing w:val="8"/>
          <w:sz w:val="32"/>
          <w:szCs w:val="32"/>
        </w:rPr>
        <w:t>题型为单项选择题、多项选择题和判断题。</w:t>
      </w:r>
      <w:r>
        <w:rPr>
          <w:rFonts w:hint="eastAsia" w:ascii="仿宋_GB2312" w:hAnsi="仿宋_GB2312" w:eastAsia="仿宋_GB2312" w:cs="仿宋_GB2312"/>
          <w:color w:val="auto"/>
          <w:spacing w:val="-1"/>
          <w:sz w:val="32"/>
          <w:szCs w:val="32"/>
        </w:rPr>
        <w:t>题量共有90道试题，满分100分，其中：单项选择题40道题，每题1分，共40分；多项选择题10道题，每题2分，共20分；判断题40道题，每题1分，共40分。时间为30分钟，</w:t>
      </w:r>
      <w:r>
        <w:rPr>
          <w:rFonts w:hint="eastAsia" w:ascii="仿宋_GB2312" w:hAnsi="仿宋_GB2312" w:eastAsia="仿宋_GB2312" w:cs="仿宋_GB2312"/>
          <w:spacing w:val="-1"/>
          <w:sz w:val="32"/>
          <w:szCs w:val="32"/>
        </w:rPr>
        <w:t>采取无纸化答题形式</w:t>
      </w:r>
      <w:r>
        <w:rPr>
          <w:rFonts w:hint="eastAsia" w:ascii="仿宋_GB2312" w:hAnsi="仿宋_GB2312" w:eastAsia="仿宋_GB2312" w:cs="仿宋_GB2312"/>
          <w:color w:val="auto"/>
          <w:spacing w:val="-1"/>
          <w:sz w:val="32"/>
          <w:szCs w:val="32"/>
          <w:lang w:eastAsia="zh-CN"/>
        </w:rPr>
        <w:t>，各市州选定一个道路运输从业资格考试考点作为本次竞赛理论知识竞赛场地，使用全省统一的从业资格考试系统，竞赛考试系统</w:t>
      </w:r>
      <w:r>
        <w:rPr>
          <w:rFonts w:hint="eastAsia" w:ascii="仿宋_GB2312" w:hAnsi="仿宋_GB2312" w:eastAsia="仿宋_GB2312" w:cs="仿宋_GB2312"/>
          <w:color w:val="auto"/>
          <w:spacing w:val="-1"/>
          <w:sz w:val="32"/>
          <w:szCs w:val="32"/>
          <w:lang w:val="en-US" w:eastAsia="zh-CN"/>
        </w:rPr>
        <w:t>9月13日前对各市州开放</w:t>
      </w:r>
      <w:r>
        <w:rPr>
          <w:rFonts w:hint="eastAsia" w:ascii="仿宋_GB2312" w:hAnsi="仿宋_GB2312" w:eastAsia="仿宋_GB2312" w:cs="仿宋_GB2312"/>
          <w:color w:val="auto"/>
          <w:spacing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9" w:firstLineChars="200"/>
        <w:jc w:val="both"/>
        <w:textAlignment w:val="auto"/>
        <w:outlineLvl w:val="9"/>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b/>
          <w:bCs/>
          <w:color w:val="auto"/>
          <w:spacing w:val="-1"/>
          <w:sz w:val="32"/>
          <w:szCs w:val="32"/>
        </w:rPr>
        <w:t>理论知识命题参考材料：</w:t>
      </w:r>
      <w:r>
        <w:rPr>
          <w:rFonts w:hint="eastAsia" w:ascii="仿宋_GB2312" w:hAnsi="仿宋_GB2312" w:eastAsia="仿宋_GB2312" w:cs="仿宋_GB2312"/>
          <w:color w:val="auto"/>
          <w:spacing w:val="-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1"/>
          <w:sz w:val="32"/>
          <w:szCs w:val="32"/>
        </w:rPr>
        <w:t>1.命题范围、题型比例及分值见附件1。</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2.《中华人民共和国道路货物运输驾驶员从业资格考试大纲》、《道路客货运输驾驶员从业资格培训教材》（交通运输部运输服务司审定 交通运输部职业资格中心编写 人民交通出版社出版）。</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3.《汽车、挂车及汽车列车外廓尺寸、轴荷及质量限值》（GB1589-2016）</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4.《国务院关于特大安全事故行政责任追究的规定》（2001年4月21日中华人民共和国国务院令第302号）</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5．印发《关于对严重违法失信超限超载运输车辆相关责任主体实施联合惩戒的合作备忘录》的通知（发改财金〔2017〕274号）</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6.《道路运输车辆技术管理规定》（中华人民共和国交通运输部令2016年第1号）</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7.《道路运输车辆动态监督管理办法》（中华人民共和国交通运输部令2016年第55号）</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outlineLvl w:val="9"/>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8.《超限运输车辆行驶公路管理规定》（中华人民共和国交通运输部令2016年第62号）</w:t>
      </w:r>
    </w:p>
    <w:p>
      <w:pPr>
        <w:keepNext w:val="0"/>
        <w:keepLines w:val="0"/>
        <w:pageBreakBefore w:val="0"/>
        <w:widowControl w:val="0"/>
        <w:kinsoku/>
        <w:wordWrap/>
        <w:overflowPunct/>
        <w:topLinePunct w:val="0"/>
        <w:autoSpaceDE/>
        <w:autoSpaceDN/>
        <w:bidi w:val="0"/>
        <w:adjustRightInd/>
        <w:snapToGrid/>
        <w:spacing w:line="600" w:lineRule="exact"/>
        <w:ind w:firstLine="675" w:firstLineChars="200"/>
        <w:jc w:val="both"/>
        <w:textAlignment w:val="auto"/>
        <w:outlineLvl w:val="9"/>
        <w:rPr>
          <w:rFonts w:hint="eastAsia" w:ascii="楷体_GB2312" w:hAnsi="楷体_GB2312" w:eastAsia="楷体_GB2312" w:cs="楷体_GB2312"/>
          <w:b/>
          <w:color w:val="auto"/>
          <w:spacing w:val="8"/>
          <w:sz w:val="32"/>
          <w:szCs w:val="32"/>
        </w:rPr>
      </w:pPr>
      <w:r>
        <w:rPr>
          <w:rFonts w:hint="eastAsia" w:ascii="楷体_GB2312" w:hAnsi="楷体_GB2312" w:eastAsia="楷体_GB2312" w:cs="楷体_GB2312"/>
          <w:b/>
          <w:color w:val="auto"/>
          <w:spacing w:val="8"/>
          <w:sz w:val="32"/>
          <w:szCs w:val="32"/>
        </w:rPr>
        <w:t>（二）技能操作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技能操作分为节油驾驶（30%）、摘挂装挂（20%）、倒桩移库（20%）、应急处置（20%）、蛇形绕桩（10%）5个竞赛项目。竞赛选手</w:t>
      </w:r>
      <w:r>
        <w:rPr>
          <w:rFonts w:hint="eastAsia" w:ascii="仿宋_GB2312" w:hAnsi="仿宋_GB2312" w:eastAsia="仿宋_GB2312" w:cs="仿宋_GB2312"/>
          <w:color w:val="auto"/>
          <w:spacing w:val="3"/>
          <w:sz w:val="32"/>
          <w:szCs w:val="32"/>
        </w:rPr>
        <w:t>按每项竞赛要求完成所有竞赛项目，每项技能操作单项满分100分，技能操作（5项）满分为100分，为各单项（100分）乘以所占比重相加之和。各项目具体技术方案</w:t>
      </w:r>
      <w:r>
        <w:rPr>
          <w:rFonts w:hint="eastAsia" w:ascii="仿宋_GB2312" w:hAnsi="仿宋_GB2312" w:eastAsia="仿宋_GB2312" w:cs="仿宋_GB2312"/>
          <w:color w:val="auto"/>
          <w:spacing w:val="-4"/>
          <w:sz w:val="32"/>
          <w:szCs w:val="32"/>
        </w:rPr>
        <w:t>见附件2—6。</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五、竞赛成绩与排名</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竞赛总成绩由理论知识和技能操作两部分成绩组成，其中理论知识成绩占总成绩的30%，技能操作成绩占总成绩的70%，成绩计算均保留2位小数。</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以竞赛总成绩排序，总成绩最高的参赛选手为第一名，依次确定所有参赛选手的最终名次。遇竞赛总成绩相同者，以技能操作成绩高者，名次在前；如仍无法确定排名，依次按照节油驾驶、摘挂装挂、倒桩移库、应急处置、蛇形绕桩的顺序，成绩高者，名次在前。若以上技能操作单项成绩均相同，则依次按照技能操作单项用时短者，名次在前。</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六、参赛选手条件及需提供的证明材料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（一）以道路货物运输为主要经济来源的营运性道路货物运输驾驶员。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（二）持有《中华人民共和国机动车驾驶证》（准驾车型A2）和《中华人民共和国道路运输从业人员从业资格证》（2017年12月31日以前核发）。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（三）具有较强的安全责任意识和熟练的驾驶技能，</w:t>
      </w:r>
      <w:r>
        <w:rPr>
          <w:rFonts w:hint="eastAsia" w:ascii="仿宋_GB2312" w:hAnsi="仿宋_GB2312" w:eastAsia="仿宋_GB2312" w:cs="仿宋_GB2312"/>
          <w:color w:val="auto"/>
          <w:sz w:val="32"/>
          <w:szCs w:val="32"/>
          <w:lang w:val="en-US" w:eastAsia="zh-CN"/>
        </w:rPr>
        <w:t>近3年内无重大以上道路交通责任事故，无致人死亡且负同等以上责任道路交通事故，无交通违法满12分、毒驾、酒后驾驶、超员20%以上、超速50%（高速公路超速20%）以上、1年内违法超限运输超过3次记录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（四）近3年诚信考核等级均达到AA级以上。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（五）参赛者报名时需提供如下证明材料：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1.《竞赛报名申请表》；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3.驾驶证复印件；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4.从业资格证复印件；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5.道路交通安全主管部门出具的</w:t>
      </w:r>
      <w:r>
        <w:rPr>
          <w:rFonts w:hint="eastAsia" w:ascii="仿宋_GB2312" w:hAnsi="仿宋_GB2312" w:eastAsia="仿宋_GB2312" w:cs="仿宋_GB2312"/>
          <w:color w:val="auto"/>
          <w:sz w:val="32"/>
          <w:szCs w:val="32"/>
          <w:lang w:eastAsia="zh-CN"/>
        </w:rPr>
        <w:t>近</w:t>
      </w:r>
      <w:r>
        <w:rPr>
          <w:rFonts w:hint="eastAsia" w:ascii="仿宋_GB2312" w:hAnsi="仿宋_GB2312" w:eastAsia="仿宋_GB2312" w:cs="仿宋_GB2312"/>
          <w:color w:val="auto"/>
          <w:sz w:val="32"/>
          <w:szCs w:val="32"/>
        </w:rPr>
        <w:t>3年内</w:t>
      </w:r>
      <w:r>
        <w:rPr>
          <w:rFonts w:hint="eastAsia" w:ascii="仿宋_GB2312" w:hAnsi="仿宋_GB2312" w:eastAsia="仿宋_GB2312" w:cs="仿宋_GB2312"/>
          <w:color w:val="auto"/>
          <w:sz w:val="32"/>
          <w:szCs w:val="32"/>
          <w:lang w:val="en-US" w:eastAsia="zh-CN"/>
        </w:rPr>
        <w:t>机动车驾驶人安全驾驶信用情况</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近3年诚信考核记录（从业资格证诚信考核记录栏复印件加盖道路运输管理机构公章）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七、裁判相关说明</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竞赛需设立裁判组、仲裁组。</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裁判组：设裁判长1名，负责全部竞赛项目的评判组织及监督工作；每个项目设裁判员3名，负责现场评判工作。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仲裁组：负责对竞赛过程中参赛队提出的异议进行裁决。</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outlineLvl w:val="9"/>
        <w:rPr>
          <w:rFonts w:hint="eastAsia" w:ascii="黑体" w:hAnsi="黑体" w:eastAsia="黑体" w:cs="黑体"/>
          <w:color w:val="auto"/>
          <w:spacing w:val="8"/>
          <w:sz w:val="32"/>
          <w:szCs w:val="32"/>
        </w:rPr>
      </w:pPr>
      <w:r>
        <w:rPr>
          <w:rFonts w:hint="eastAsia" w:ascii="黑体" w:hAnsi="黑体" w:eastAsia="黑体" w:cs="黑体"/>
          <w:color w:val="auto"/>
          <w:spacing w:val="8"/>
          <w:sz w:val="32"/>
          <w:szCs w:val="32"/>
        </w:rPr>
        <w:t>八、其他事项</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（一）竞赛技术方案有关问题请与技术专家组联系，联系人：</w:t>
      </w:r>
      <w:r>
        <w:rPr>
          <w:rFonts w:hint="eastAsia" w:ascii="仿宋_GB2312" w:hAnsi="仿宋_GB2312" w:eastAsia="仿宋_GB2312" w:cs="仿宋_GB2312"/>
          <w:color w:val="auto"/>
          <w:spacing w:val="-4"/>
          <w:sz w:val="32"/>
          <w:szCs w:val="32"/>
          <w:lang w:eastAsia="zh-CN"/>
        </w:rPr>
        <w:t>邓智勇，电话</w:t>
      </w:r>
      <w:r>
        <w:rPr>
          <w:rFonts w:hint="eastAsia" w:ascii="仿宋_GB2312" w:hAnsi="仿宋_GB2312" w:eastAsia="仿宋_GB2312" w:cs="仿宋_GB2312"/>
          <w:color w:val="auto"/>
          <w:spacing w:val="-4"/>
          <w:sz w:val="32"/>
          <w:szCs w:val="32"/>
          <w:lang w:val="en-US" w:eastAsia="zh-CN"/>
        </w:rPr>
        <w:t>153****0001，QQ2447385506；陈远祥，电话135****0091</w:t>
      </w:r>
      <w:r>
        <w:rPr>
          <w:rFonts w:hint="eastAsia" w:ascii="仿宋_GB2312" w:hAnsi="仿宋_GB2312" w:eastAsia="仿宋_GB2312" w:cs="仿宋_GB2312"/>
          <w:color w:val="auto"/>
          <w:spacing w:val="-4"/>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9"/>
        <w:rPr>
          <w:rFonts w:hint="eastAsia" w:ascii="仿宋_GB2312" w:hAnsi="仿宋_GB2312" w:eastAsia="仿宋_GB2312" w:cs="仿宋_GB2312"/>
          <w:color w:val="auto"/>
          <w:spacing w:val="-4"/>
          <w:sz w:val="32"/>
          <w:szCs w:val="32"/>
          <w:lang w:eastAsia="zh-CN"/>
        </w:rPr>
      </w:pPr>
      <w:r>
        <w:rPr>
          <w:rFonts w:hint="eastAsia" w:ascii="仿宋_GB2312" w:hAnsi="仿宋_GB2312" w:eastAsia="仿宋_GB2312" w:cs="仿宋_GB2312"/>
          <w:color w:val="auto"/>
          <w:spacing w:val="-4"/>
          <w:sz w:val="32"/>
          <w:szCs w:val="32"/>
        </w:rPr>
        <w:t>（二）应急处置项目比赛设备有关事项请与北京宣爱模拟技术股份有限公司联系，联系人：刁红岩 137</w:t>
      </w:r>
      <w:r>
        <w:rPr>
          <w:rFonts w:hint="eastAsia" w:ascii="仿宋_GB2312" w:hAnsi="仿宋_GB2312" w:eastAsia="仿宋_GB2312" w:cs="仿宋_GB2312"/>
          <w:color w:val="auto"/>
          <w:spacing w:val="-4"/>
          <w:sz w:val="32"/>
          <w:szCs w:val="32"/>
          <w:lang w:val="en-US" w:eastAsia="zh-CN"/>
        </w:rPr>
        <w:t>****</w:t>
      </w:r>
      <w:bookmarkStart w:id="0" w:name="_GoBack"/>
      <w:bookmarkEnd w:id="0"/>
      <w:r>
        <w:rPr>
          <w:rFonts w:hint="eastAsia" w:ascii="仿宋_GB2312" w:hAnsi="仿宋_GB2312" w:eastAsia="仿宋_GB2312" w:cs="仿宋_GB2312"/>
          <w:color w:val="auto"/>
          <w:spacing w:val="-4"/>
          <w:sz w:val="32"/>
          <w:szCs w:val="32"/>
        </w:rPr>
        <w:t>4235。</w:t>
      </w:r>
      <w:r>
        <w:rPr>
          <w:rFonts w:hint="eastAsia" w:ascii="仿宋_GB2312" w:hAnsi="仿宋_GB2312" w:eastAsia="仿宋_GB2312" w:cs="仿宋_GB2312"/>
          <w:color w:val="auto"/>
          <w:spacing w:val="-4"/>
          <w:sz w:val="32"/>
          <w:szCs w:val="32"/>
          <w:lang w:eastAsia="zh-CN"/>
        </w:rPr>
        <w:t>）</w:t>
      </w:r>
    </w:p>
    <w:p>
      <w:pPr>
        <w:widowControl/>
        <w:autoSpaceDE/>
        <w:autoSpaceDN/>
        <w:adjustRightInd/>
        <w:rPr>
          <w:rFonts w:ascii="仿宋" w:hAnsi="仿宋" w:eastAsia="仿宋" w:cs="宋体"/>
          <w:color w:val="auto"/>
          <w:sz w:val="32"/>
          <w:szCs w:val="32"/>
        </w:rPr>
      </w:pPr>
      <w:r>
        <w:rPr>
          <w:rFonts w:ascii="仿宋" w:hAnsi="仿宋" w:eastAsia="仿宋"/>
          <w:color w:val="auto"/>
          <w:sz w:val="32"/>
          <w:szCs w:val="32"/>
        </w:rPr>
        <w:br w:type="page"/>
      </w:r>
    </w:p>
    <w:p>
      <w:pPr>
        <w:pStyle w:val="9"/>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3-1</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命题范围、题型比例及分值</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40"/>
        <w:gridCol w:w="1276"/>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60" w:lineRule="exact"/>
              <w:jc w:val="center"/>
              <w:rPr>
                <w:rFonts w:ascii="宋体" w:hAnsi="宋体" w:eastAsia="宋体"/>
                <w:b/>
                <w:color w:val="auto"/>
              </w:rPr>
            </w:pPr>
            <w:r>
              <w:rPr>
                <w:rFonts w:ascii="宋体" w:hAnsi="宋体" w:eastAsia="宋体"/>
                <w:b/>
                <w:color w:val="auto"/>
              </w:rPr>
              <w:t>考试项目及分值</w:t>
            </w:r>
          </w:p>
        </w:tc>
        <w:tc>
          <w:tcPr>
            <w:tcW w:w="2940" w:type="dxa"/>
            <w:vMerge w:val="restart"/>
            <w:vAlign w:val="center"/>
          </w:tcPr>
          <w:p>
            <w:pPr>
              <w:spacing w:line="360" w:lineRule="exact"/>
              <w:rPr>
                <w:rFonts w:ascii="宋体" w:hAnsi="宋体" w:eastAsia="宋体"/>
                <w:b/>
                <w:color w:val="auto"/>
              </w:rPr>
            </w:pPr>
            <w:r>
              <w:rPr>
                <w:rFonts w:ascii="宋体" w:hAnsi="宋体" w:eastAsia="宋体"/>
                <w:b/>
                <w:color w:val="auto"/>
              </w:rPr>
              <w:t>考试范围及分值</w:t>
            </w:r>
          </w:p>
        </w:tc>
        <w:tc>
          <w:tcPr>
            <w:tcW w:w="3878" w:type="dxa"/>
            <w:gridSpan w:val="3"/>
          </w:tcPr>
          <w:p>
            <w:pPr>
              <w:spacing w:line="360" w:lineRule="exact"/>
              <w:jc w:val="center"/>
              <w:rPr>
                <w:rFonts w:ascii="宋体" w:hAnsi="宋体" w:eastAsia="宋体"/>
                <w:b/>
                <w:color w:val="auto"/>
              </w:rPr>
            </w:pPr>
            <w:r>
              <w:rPr>
                <w:rFonts w:ascii="宋体" w:hAnsi="宋体" w:eastAsia="宋体"/>
                <w:b/>
                <w:color w:val="auto"/>
              </w:rPr>
              <w:t>题型及分值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spacing w:line="360" w:lineRule="exact"/>
              <w:jc w:val="center"/>
              <w:rPr>
                <w:rFonts w:ascii="宋体" w:hAnsi="宋体" w:eastAsia="宋体"/>
                <w:b/>
                <w:color w:val="auto"/>
              </w:rPr>
            </w:pPr>
          </w:p>
        </w:tc>
        <w:tc>
          <w:tcPr>
            <w:tcW w:w="2940" w:type="dxa"/>
            <w:vMerge w:val="continue"/>
            <w:vAlign w:val="center"/>
          </w:tcPr>
          <w:p>
            <w:pPr>
              <w:spacing w:line="360" w:lineRule="exact"/>
              <w:rPr>
                <w:rFonts w:ascii="宋体" w:hAnsi="宋体" w:eastAsia="宋体"/>
                <w:b/>
                <w:color w:val="auto"/>
              </w:rPr>
            </w:pPr>
          </w:p>
        </w:tc>
        <w:tc>
          <w:tcPr>
            <w:tcW w:w="1276" w:type="dxa"/>
          </w:tcPr>
          <w:p>
            <w:pPr>
              <w:spacing w:line="360" w:lineRule="exact"/>
              <w:jc w:val="center"/>
              <w:rPr>
                <w:rFonts w:ascii="宋体" w:hAnsi="宋体" w:eastAsia="宋体"/>
                <w:b/>
                <w:color w:val="auto"/>
              </w:rPr>
            </w:pPr>
            <w:r>
              <w:rPr>
                <w:rFonts w:ascii="宋体" w:hAnsi="宋体" w:eastAsia="宋体"/>
                <w:b/>
                <w:color w:val="auto"/>
              </w:rPr>
              <w:t>判断题</w:t>
            </w:r>
          </w:p>
          <w:p>
            <w:pPr>
              <w:spacing w:line="360" w:lineRule="exact"/>
              <w:jc w:val="center"/>
              <w:rPr>
                <w:rFonts w:ascii="宋体" w:hAnsi="宋体" w:eastAsia="宋体"/>
                <w:b/>
                <w:color w:val="auto"/>
              </w:rPr>
            </w:pPr>
            <w:r>
              <w:rPr>
                <w:rFonts w:hint="eastAsia" w:ascii="宋体" w:hAnsi="宋体" w:eastAsia="宋体"/>
                <w:b/>
                <w:color w:val="auto"/>
              </w:rPr>
              <w:t>（40道，每道1分，共40分）</w:t>
            </w:r>
          </w:p>
        </w:tc>
        <w:tc>
          <w:tcPr>
            <w:tcW w:w="1276" w:type="dxa"/>
          </w:tcPr>
          <w:p>
            <w:pPr>
              <w:spacing w:line="360" w:lineRule="exact"/>
              <w:jc w:val="center"/>
              <w:rPr>
                <w:rFonts w:ascii="宋体" w:hAnsi="宋体" w:eastAsia="宋体"/>
                <w:b/>
                <w:color w:val="auto"/>
              </w:rPr>
            </w:pPr>
            <w:r>
              <w:rPr>
                <w:rFonts w:ascii="宋体" w:hAnsi="宋体" w:eastAsia="宋体"/>
                <w:b/>
                <w:color w:val="auto"/>
              </w:rPr>
              <w:t>单项选择题</w:t>
            </w:r>
            <w:r>
              <w:rPr>
                <w:rFonts w:hint="eastAsia" w:ascii="宋体" w:hAnsi="宋体" w:eastAsia="宋体"/>
                <w:b/>
                <w:color w:val="auto"/>
              </w:rPr>
              <w:t>（40道，每道1分，共40分）</w:t>
            </w:r>
          </w:p>
        </w:tc>
        <w:tc>
          <w:tcPr>
            <w:tcW w:w="1326" w:type="dxa"/>
          </w:tcPr>
          <w:p>
            <w:pPr>
              <w:spacing w:line="360" w:lineRule="exact"/>
              <w:jc w:val="center"/>
              <w:rPr>
                <w:rFonts w:ascii="宋体" w:hAnsi="宋体" w:eastAsia="宋体"/>
                <w:b/>
                <w:color w:val="auto"/>
              </w:rPr>
            </w:pPr>
            <w:r>
              <w:rPr>
                <w:rFonts w:ascii="宋体" w:hAnsi="宋体" w:eastAsia="宋体"/>
                <w:b/>
                <w:color w:val="auto"/>
              </w:rPr>
              <w:t>多项选择题</w:t>
            </w:r>
            <w:r>
              <w:rPr>
                <w:rFonts w:hint="eastAsia" w:ascii="宋体" w:hAnsi="宋体" w:eastAsia="宋体"/>
                <w:b/>
                <w:color w:val="auto"/>
              </w:rPr>
              <w:t>（10道，每道2分，共20分）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60" w:lineRule="exact"/>
              <w:rPr>
                <w:rFonts w:ascii="宋体" w:hAnsi="宋体" w:eastAsia="宋体"/>
                <w:color w:val="auto"/>
              </w:rPr>
            </w:pPr>
            <w:r>
              <w:rPr>
                <w:rFonts w:hint="eastAsia" w:ascii="宋体" w:hAnsi="宋体" w:eastAsia="宋体"/>
                <w:color w:val="auto"/>
              </w:rPr>
              <w:t>驾驶员的社会责任、职业道德和职业心理（</w:t>
            </w:r>
            <w:r>
              <w:rPr>
                <w:rFonts w:ascii="宋体" w:hAnsi="宋体" w:eastAsia="宋体"/>
                <w:color w:val="auto"/>
              </w:rPr>
              <w:t>6</w:t>
            </w:r>
            <w:r>
              <w:rPr>
                <w:rFonts w:hint="eastAsia" w:ascii="宋体" w:hAnsi="宋体" w:eastAsia="宋体"/>
                <w:color w:val="auto"/>
              </w:rPr>
              <w:t>分）</w:t>
            </w: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社会责任与职业道德</w:t>
            </w:r>
          </w:p>
          <w:p>
            <w:pPr>
              <w:spacing w:line="360" w:lineRule="exact"/>
              <w:rPr>
                <w:rFonts w:ascii="宋体" w:hAnsi="宋体" w:eastAsia="宋体"/>
                <w:color w:val="auto"/>
              </w:rPr>
            </w:pPr>
            <w:r>
              <w:rPr>
                <w:rFonts w:hint="eastAsia" w:ascii="宋体" w:hAnsi="宋体" w:eastAsia="宋体"/>
                <w:color w:val="auto"/>
              </w:rPr>
              <w:t>（</w:t>
            </w:r>
            <w:r>
              <w:rPr>
                <w:rFonts w:ascii="宋体" w:hAnsi="宋体" w:eastAsia="宋体"/>
                <w:color w:val="auto"/>
              </w:rPr>
              <w:t>4</w:t>
            </w:r>
            <w:r>
              <w:rPr>
                <w:rFonts w:hint="eastAsia" w:ascii="宋体" w:hAnsi="宋体" w:eastAsia="宋体"/>
                <w:color w:val="auto"/>
              </w:rPr>
              <w:t>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职业心理</w:t>
            </w:r>
          </w:p>
          <w:p>
            <w:pPr>
              <w:spacing w:line="360" w:lineRule="exact"/>
              <w:rPr>
                <w:rFonts w:ascii="宋体" w:hAnsi="宋体" w:eastAsia="宋体"/>
                <w:color w:val="auto"/>
              </w:rPr>
            </w:pPr>
            <w:r>
              <w:rPr>
                <w:rFonts w:hint="eastAsia" w:ascii="宋体" w:hAnsi="宋体" w:eastAsia="宋体"/>
                <w:color w:val="auto"/>
              </w:rPr>
              <w:t>（2分）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60" w:lineRule="exact"/>
              <w:rPr>
                <w:rFonts w:ascii="宋体" w:hAnsi="宋体" w:eastAsia="宋体"/>
                <w:color w:val="auto"/>
              </w:rPr>
            </w:pPr>
            <w:r>
              <w:rPr>
                <w:rFonts w:hint="eastAsia" w:ascii="宋体" w:hAnsi="宋体" w:eastAsia="宋体"/>
                <w:color w:val="auto"/>
              </w:rPr>
              <w:t>道路货物运输行业相关法律法规（</w:t>
            </w:r>
            <w:r>
              <w:rPr>
                <w:rFonts w:ascii="宋体" w:hAnsi="宋体" w:eastAsia="宋体"/>
                <w:b/>
                <w:color w:val="auto"/>
              </w:rPr>
              <w:t>32</w:t>
            </w:r>
            <w:r>
              <w:rPr>
                <w:rFonts w:hint="eastAsia" w:ascii="宋体" w:hAnsi="宋体" w:eastAsia="宋体"/>
                <w:b/>
                <w:color w:val="auto"/>
              </w:rPr>
              <w:t>分</w:t>
            </w:r>
            <w:r>
              <w:rPr>
                <w:rFonts w:hint="eastAsia" w:ascii="宋体" w:hAnsi="宋体" w:eastAsia="宋体"/>
                <w:color w:val="auto"/>
              </w:rPr>
              <w:t>）</w:t>
            </w: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《中华人民共和国安全生产法》、《中华人民共和国道路交通安全法》及其实施条例</w:t>
            </w:r>
          </w:p>
          <w:p>
            <w:pPr>
              <w:spacing w:line="360" w:lineRule="exact"/>
              <w:rPr>
                <w:rFonts w:ascii="宋体" w:hAnsi="宋体" w:eastAsia="宋体"/>
                <w:color w:val="auto"/>
              </w:rPr>
            </w:pPr>
            <w:r>
              <w:rPr>
                <w:rFonts w:hint="eastAsia" w:ascii="宋体" w:hAnsi="宋体" w:eastAsia="宋体"/>
                <w:color w:val="auto"/>
              </w:rPr>
              <w:t>（</w:t>
            </w:r>
            <w:r>
              <w:rPr>
                <w:rFonts w:ascii="宋体" w:hAnsi="宋体" w:eastAsia="宋体"/>
                <w:color w:val="auto"/>
              </w:rPr>
              <w:t>3</w:t>
            </w:r>
            <w:r>
              <w:rPr>
                <w:rFonts w:hint="eastAsia" w:ascii="宋体" w:hAnsi="宋体" w:eastAsia="宋体"/>
                <w:color w:val="auto"/>
              </w:rPr>
              <w:t>分）</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《中华人民共和国道路运输条例》（</w:t>
            </w:r>
            <w:r>
              <w:rPr>
                <w:rFonts w:ascii="宋体" w:hAnsi="宋体" w:eastAsia="宋体"/>
                <w:color w:val="auto"/>
              </w:rPr>
              <w:t>5</w:t>
            </w:r>
            <w:r>
              <w:rPr>
                <w:rFonts w:hint="eastAsia" w:ascii="宋体" w:hAnsi="宋体" w:eastAsia="宋体"/>
                <w:color w:val="auto"/>
              </w:rPr>
              <w:t>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1</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《中华人民共和国公路安全保护条例》（2分）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《道路运输从业人员管理规定》和《道路货物运输及站场管理规定》（8分）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3</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3</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《国务院关于特大安全事故行政责任追究的规定》（2</w:t>
            </w:r>
            <w:r>
              <w:rPr>
                <w:rFonts w:ascii="宋体" w:hAnsi="宋体" w:eastAsia="宋体"/>
                <w:color w:val="auto"/>
              </w:rPr>
              <w:t>001</w:t>
            </w:r>
            <w:r>
              <w:rPr>
                <w:rFonts w:hint="eastAsia" w:ascii="宋体" w:hAnsi="宋体" w:eastAsia="宋体"/>
                <w:color w:val="auto"/>
              </w:rPr>
              <w:t>年4月2</w:t>
            </w:r>
            <w:r>
              <w:rPr>
                <w:rFonts w:ascii="宋体" w:hAnsi="宋体" w:eastAsia="宋体"/>
                <w:color w:val="auto"/>
              </w:rPr>
              <w:t>1</w:t>
            </w:r>
            <w:r>
              <w:rPr>
                <w:rFonts w:hint="eastAsia" w:ascii="宋体" w:hAnsi="宋体" w:eastAsia="宋体"/>
                <w:color w:val="auto"/>
              </w:rPr>
              <w:t>日中华人民共和国国务院令第3</w:t>
            </w:r>
            <w:r>
              <w:rPr>
                <w:rFonts w:ascii="宋体" w:hAnsi="宋体" w:eastAsia="宋体"/>
                <w:color w:val="auto"/>
              </w:rPr>
              <w:t>02</w:t>
            </w:r>
            <w:r>
              <w:rPr>
                <w:rFonts w:hint="eastAsia" w:ascii="宋体" w:hAnsi="宋体" w:eastAsia="宋体"/>
                <w:color w:val="auto"/>
              </w:rPr>
              <w:t>号）（2分）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印发《关于对严重违法失信超限超载运输车辆相关责任主体实施联合惩戒的合作备忘录》的通知（发改财金〔2</w:t>
            </w:r>
            <w:r>
              <w:rPr>
                <w:rFonts w:ascii="宋体" w:hAnsi="宋体" w:eastAsia="宋体"/>
                <w:color w:val="auto"/>
              </w:rPr>
              <w:t>017</w:t>
            </w:r>
            <w:r>
              <w:rPr>
                <w:rFonts w:hint="eastAsia" w:ascii="宋体" w:hAnsi="宋体" w:eastAsia="宋体"/>
                <w:color w:val="auto"/>
              </w:rPr>
              <w:t>〕2</w:t>
            </w:r>
            <w:r>
              <w:rPr>
                <w:rFonts w:ascii="宋体" w:hAnsi="宋体" w:eastAsia="宋体"/>
                <w:color w:val="auto"/>
              </w:rPr>
              <w:t>74</w:t>
            </w:r>
            <w:r>
              <w:rPr>
                <w:rFonts w:hint="eastAsia" w:ascii="宋体" w:hAnsi="宋体" w:eastAsia="宋体"/>
                <w:color w:val="auto"/>
              </w:rPr>
              <w:t>号）（4分）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hint="eastAsia" w:ascii="宋体" w:hAnsi="宋体" w:eastAsia="宋体"/>
                <w:color w:val="auto"/>
              </w:rPr>
            </w:pPr>
            <w:r>
              <w:rPr>
                <w:rFonts w:hint="eastAsia" w:ascii="宋体" w:hAnsi="宋体" w:eastAsia="宋体"/>
                <w:color w:val="auto"/>
              </w:rPr>
              <w:t>《道路运输车辆技术管理规定》（中华人民共和国交通运输部令（2</w:t>
            </w:r>
            <w:r>
              <w:rPr>
                <w:rFonts w:ascii="宋体" w:hAnsi="宋体" w:eastAsia="宋体"/>
                <w:color w:val="auto"/>
              </w:rPr>
              <w:t>016</w:t>
            </w:r>
            <w:r>
              <w:rPr>
                <w:rFonts w:hint="eastAsia" w:ascii="宋体" w:hAnsi="宋体" w:eastAsia="宋体"/>
                <w:color w:val="auto"/>
              </w:rPr>
              <w:t>年第1号））（3分）</w:t>
            </w:r>
          </w:p>
          <w:p>
            <w:pPr>
              <w:spacing w:line="360" w:lineRule="exact"/>
              <w:rPr>
                <w:rFonts w:hint="eastAsia" w:ascii="宋体" w:hAnsi="宋体" w:eastAsia="宋体"/>
                <w:color w:val="auto"/>
              </w:rPr>
            </w:pP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《道路运输车辆动态监督</w:t>
            </w:r>
            <w:r>
              <w:rPr>
                <w:rFonts w:hint="eastAsia" w:ascii="宋体" w:hAnsi="宋体" w:eastAsia="宋体"/>
                <w:b/>
                <w:color w:val="auto"/>
              </w:rPr>
              <w:t>管理</w:t>
            </w:r>
            <w:r>
              <w:rPr>
                <w:rFonts w:hint="eastAsia" w:ascii="宋体" w:hAnsi="宋体" w:eastAsia="宋体"/>
                <w:color w:val="auto"/>
              </w:rPr>
              <w:t>办法》（中华人民共和国交通运输部令（2</w:t>
            </w:r>
            <w:r>
              <w:rPr>
                <w:rFonts w:ascii="宋体" w:hAnsi="宋体" w:eastAsia="宋体"/>
                <w:color w:val="auto"/>
              </w:rPr>
              <w:t>016</w:t>
            </w:r>
            <w:r>
              <w:rPr>
                <w:rFonts w:hint="eastAsia" w:ascii="宋体" w:hAnsi="宋体" w:eastAsia="宋体"/>
                <w:color w:val="auto"/>
              </w:rPr>
              <w:t>年第</w:t>
            </w:r>
            <w:r>
              <w:rPr>
                <w:rFonts w:ascii="宋体" w:hAnsi="宋体" w:eastAsia="宋体"/>
                <w:color w:val="auto"/>
              </w:rPr>
              <w:t>55</w:t>
            </w:r>
            <w:r>
              <w:rPr>
                <w:rFonts w:hint="eastAsia" w:ascii="宋体" w:hAnsi="宋体" w:eastAsia="宋体"/>
                <w:color w:val="auto"/>
              </w:rPr>
              <w:t>号））（2分）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《超限运输车辆行驶公路管理规定》（中华人民共和国交通运输部令（2</w:t>
            </w:r>
            <w:r>
              <w:rPr>
                <w:rFonts w:ascii="宋体" w:hAnsi="宋体" w:eastAsia="宋体"/>
                <w:color w:val="auto"/>
              </w:rPr>
              <w:t>016</w:t>
            </w:r>
            <w:r>
              <w:rPr>
                <w:rFonts w:hint="eastAsia" w:ascii="宋体" w:hAnsi="宋体" w:eastAsia="宋体"/>
                <w:color w:val="auto"/>
              </w:rPr>
              <w:t>年第</w:t>
            </w:r>
            <w:r>
              <w:rPr>
                <w:rFonts w:ascii="宋体" w:hAnsi="宋体" w:eastAsia="宋体"/>
                <w:color w:val="auto"/>
              </w:rPr>
              <w:t>62</w:t>
            </w:r>
            <w:r>
              <w:rPr>
                <w:rFonts w:hint="eastAsia" w:ascii="宋体" w:hAnsi="宋体" w:eastAsia="宋体"/>
                <w:color w:val="auto"/>
              </w:rPr>
              <w:t>号））（3分）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60" w:lineRule="exact"/>
              <w:rPr>
                <w:rFonts w:ascii="宋体" w:hAnsi="宋体" w:eastAsia="宋体"/>
                <w:color w:val="auto"/>
              </w:rPr>
            </w:pPr>
            <w:r>
              <w:rPr>
                <w:rFonts w:hint="eastAsia" w:ascii="宋体" w:hAnsi="宋体" w:eastAsia="宋体"/>
                <w:color w:val="auto"/>
              </w:rPr>
              <w:t>道路货物运输知识（</w:t>
            </w:r>
            <w:r>
              <w:rPr>
                <w:rFonts w:ascii="宋体" w:hAnsi="宋体" w:eastAsia="宋体"/>
                <w:color w:val="auto"/>
              </w:rPr>
              <w:t>18</w:t>
            </w:r>
            <w:r>
              <w:rPr>
                <w:rFonts w:hint="eastAsia" w:ascii="宋体" w:hAnsi="宋体" w:eastAsia="宋体"/>
                <w:color w:val="auto"/>
              </w:rPr>
              <w:t>分）</w:t>
            </w: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货物运输基本内容（</w:t>
            </w:r>
            <w:r>
              <w:rPr>
                <w:rFonts w:ascii="宋体" w:hAnsi="宋体" w:eastAsia="宋体"/>
                <w:color w:val="auto"/>
              </w:rPr>
              <w:t>6</w:t>
            </w:r>
            <w:r>
              <w:rPr>
                <w:rFonts w:hint="eastAsia" w:ascii="宋体" w:hAnsi="宋体" w:eastAsia="宋体"/>
                <w:color w:val="auto"/>
              </w:rPr>
              <w:t>分）</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2</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货物装载（6分）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326" w:type="dxa"/>
            <w:vAlign w:val="center"/>
          </w:tcPr>
          <w:p>
            <w:pPr>
              <w:spacing w:line="360" w:lineRule="exact"/>
              <w:jc w:val="center"/>
              <w:rPr>
                <w:rFonts w:ascii="宋体" w:hAnsi="宋体" w:eastAsia="宋体"/>
                <w:b/>
                <w:color w:val="auto"/>
              </w:rPr>
            </w:pPr>
            <w:r>
              <w:rPr>
                <w:rFonts w:ascii="宋体" w:hAnsi="宋体" w:eastAsia="宋体"/>
                <w:b/>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普通货物运输（2分）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货物专用运输（2分）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大型物件运输（2分）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60" w:lineRule="exact"/>
              <w:rPr>
                <w:rFonts w:ascii="宋体" w:hAnsi="宋体" w:eastAsia="宋体"/>
                <w:color w:val="auto"/>
              </w:rPr>
            </w:pPr>
            <w:r>
              <w:rPr>
                <w:rFonts w:hint="eastAsia" w:ascii="宋体" w:hAnsi="宋体" w:eastAsia="宋体"/>
                <w:color w:val="auto"/>
              </w:rPr>
              <w:t>安全意识与安全行车（</w:t>
            </w:r>
            <w:r>
              <w:rPr>
                <w:rFonts w:ascii="宋体" w:hAnsi="宋体" w:eastAsia="宋体"/>
                <w:color w:val="auto"/>
              </w:rPr>
              <w:t>26</w:t>
            </w:r>
            <w:r>
              <w:rPr>
                <w:rFonts w:hint="eastAsia" w:ascii="宋体" w:hAnsi="宋体" w:eastAsia="宋体"/>
                <w:color w:val="auto"/>
              </w:rPr>
              <w:t>分）</w:t>
            </w: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安全驾驶（6分）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危险源辨识与防御性驾驶（</w:t>
            </w:r>
            <w:r>
              <w:rPr>
                <w:rFonts w:ascii="宋体" w:hAnsi="宋体" w:eastAsia="宋体"/>
                <w:color w:val="auto"/>
              </w:rPr>
              <w:t>8</w:t>
            </w:r>
            <w:r>
              <w:rPr>
                <w:rFonts w:hint="eastAsia" w:ascii="宋体" w:hAnsi="宋体" w:eastAsia="宋体"/>
                <w:color w:val="auto"/>
              </w:rPr>
              <w:t>分）</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3</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3</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紧急情况及事故现场的应急处置（</w:t>
            </w:r>
            <w:r>
              <w:rPr>
                <w:rFonts w:ascii="宋体" w:hAnsi="宋体" w:eastAsia="宋体"/>
                <w:color w:val="auto"/>
              </w:rPr>
              <w:t>10</w:t>
            </w:r>
            <w:r>
              <w:rPr>
                <w:rFonts w:hint="eastAsia" w:ascii="宋体" w:hAnsi="宋体" w:eastAsia="宋体"/>
                <w:color w:val="auto"/>
              </w:rPr>
              <w:t>分）</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3</w:t>
            </w:r>
          </w:p>
        </w:tc>
        <w:tc>
          <w:tcPr>
            <w:tcW w:w="1276" w:type="dxa"/>
            <w:vAlign w:val="center"/>
          </w:tcPr>
          <w:p>
            <w:pPr>
              <w:spacing w:line="360" w:lineRule="exact"/>
              <w:jc w:val="center"/>
              <w:rPr>
                <w:rFonts w:ascii="宋体" w:hAnsi="宋体" w:eastAsia="宋体"/>
                <w:color w:val="auto"/>
              </w:rPr>
            </w:pPr>
            <w:r>
              <w:rPr>
                <w:rFonts w:ascii="宋体" w:hAnsi="宋体" w:eastAsia="宋体"/>
                <w:color w:val="auto"/>
              </w:rPr>
              <w:t>3</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60" w:lineRule="exact"/>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常用救护方法及应注意的问题（2分）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60" w:lineRule="exact"/>
              <w:rPr>
                <w:rFonts w:ascii="宋体" w:hAnsi="宋体" w:eastAsia="宋体"/>
                <w:color w:val="auto"/>
              </w:rPr>
            </w:pPr>
            <w:r>
              <w:rPr>
                <w:rFonts w:hint="eastAsia" w:ascii="宋体" w:hAnsi="宋体" w:eastAsia="宋体"/>
                <w:color w:val="auto"/>
              </w:rPr>
              <w:t>汽车使用技术（18分）</w:t>
            </w: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汽车维护（4分）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spacing w:line="360" w:lineRule="exact"/>
              <w:jc w:val="center"/>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道路运输车辆技术要求《汽车、挂车及汽车列车外廓尺寸、轴荷及质量限值》（GB-</w:t>
            </w:r>
            <w:r>
              <w:rPr>
                <w:rFonts w:ascii="宋体" w:hAnsi="宋体" w:eastAsia="宋体"/>
                <w:color w:val="auto"/>
              </w:rPr>
              <w:t>2016</w:t>
            </w:r>
            <w:r>
              <w:rPr>
                <w:rFonts w:hint="eastAsia" w:ascii="宋体" w:hAnsi="宋体" w:eastAsia="宋体"/>
                <w:color w:val="auto"/>
              </w:rPr>
              <w:t>）（4分）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2</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spacing w:line="360" w:lineRule="exact"/>
              <w:jc w:val="center"/>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汽车常见故障识别与处置（2分）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spacing w:line="360" w:lineRule="exact"/>
              <w:jc w:val="center"/>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轮胎的合理使用（2分）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spacing w:line="360" w:lineRule="exact"/>
              <w:jc w:val="center"/>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节能与环保技术（4分）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spacing w:line="360" w:lineRule="exact"/>
              <w:jc w:val="center"/>
              <w:rPr>
                <w:rFonts w:ascii="宋体" w:hAnsi="宋体" w:eastAsia="宋体"/>
                <w:color w:val="auto"/>
              </w:rPr>
            </w:pPr>
          </w:p>
        </w:tc>
        <w:tc>
          <w:tcPr>
            <w:tcW w:w="2940" w:type="dxa"/>
            <w:vAlign w:val="center"/>
          </w:tcPr>
          <w:p>
            <w:pPr>
              <w:spacing w:line="360" w:lineRule="exact"/>
              <w:rPr>
                <w:rFonts w:ascii="宋体" w:hAnsi="宋体" w:eastAsia="宋体"/>
                <w:color w:val="auto"/>
              </w:rPr>
            </w:pPr>
            <w:r>
              <w:rPr>
                <w:rFonts w:hint="eastAsia" w:ascii="宋体" w:hAnsi="宋体" w:eastAsia="宋体"/>
                <w:color w:val="auto"/>
              </w:rPr>
              <w:t>汽车新技术应用（2分）</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276" w:type="dxa"/>
            <w:vAlign w:val="center"/>
          </w:tcPr>
          <w:p>
            <w:pPr>
              <w:spacing w:line="360" w:lineRule="exact"/>
              <w:jc w:val="center"/>
              <w:rPr>
                <w:rFonts w:ascii="宋体" w:hAnsi="宋体" w:eastAsia="宋体"/>
                <w:color w:val="auto"/>
              </w:rPr>
            </w:pPr>
            <w:r>
              <w:rPr>
                <w:rFonts w:hint="eastAsia" w:ascii="宋体" w:hAnsi="宋体" w:eastAsia="宋体"/>
                <w:color w:val="auto"/>
              </w:rPr>
              <w:t>1</w:t>
            </w:r>
          </w:p>
        </w:tc>
        <w:tc>
          <w:tcPr>
            <w:tcW w:w="1326" w:type="dxa"/>
            <w:vAlign w:val="center"/>
          </w:tcPr>
          <w:p>
            <w:pPr>
              <w:spacing w:line="360" w:lineRule="exact"/>
              <w:jc w:val="center"/>
              <w:rPr>
                <w:rFonts w:ascii="宋体" w:hAnsi="宋体" w:eastAsia="宋体"/>
                <w:color w:val="auto"/>
              </w:rPr>
            </w:pPr>
          </w:p>
        </w:tc>
      </w:tr>
    </w:tbl>
    <w:p>
      <w:pPr>
        <w:spacing w:line="360" w:lineRule="auto"/>
        <w:rPr>
          <w:rFonts w:ascii="宋体" w:hAnsi="宋体" w:eastAsia="宋体"/>
          <w:color w:val="auto"/>
          <w:sz w:val="32"/>
          <w:szCs w:val="32"/>
        </w:rPr>
      </w:pPr>
    </w:p>
    <w:p>
      <w:pPr>
        <w:widowControl/>
        <w:autoSpaceDE/>
        <w:autoSpaceDN/>
        <w:adjustRightInd/>
        <w:rPr>
          <w:rFonts w:ascii="宋体" w:hAnsi="宋体" w:eastAsia="宋体"/>
          <w:color w:val="auto"/>
          <w:sz w:val="32"/>
          <w:szCs w:val="32"/>
        </w:rPr>
      </w:pPr>
      <w:r>
        <w:rPr>
          <w:rFonts w:ascii="宋体" w:hAnsi="宋体" w:eastAsia="宋体"/>
          <w:color w:val="auto"/>
          <w:sz w:val="32"/>
          <w:szCs w:val="32"/>
        </w:rPr>
        <w:br w:type="page"/>
      </w:r>
    </w:p>
    <w:p>
      <w:pPr>
        <w:widowControl/>
        <w:spacing w:before="100" w:beforeAutospacing="1" w:after="100" w:afterAutospacing="1" w:line="345" w:lineRule="atLeas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3-2</w:t>
      </w:r>
    </w:p>
    <w:p>
      <w:pPr>
        <w:widowControl/>
        <w:spacing w:before="100" w:beforeAutospacing="1" w:after="100" w:afterAutospacing="1" w:line="345" w:lineRule="atLeast"/>
        <w:rPr>
          <w:rFonts w:hint="eastAsia" w:ascii="黑体" w:hAnsi="黑体" w:eastAsia="黑体" w:cs="黑体"/>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节油驾驶项目技能操作竞赛技术方案</w:t>
      </w:r>
    </w:p>
    <w:p>
      <w:pPr>
        <w:keepNext w:val="0"/>
        <w:keepLines w:val="0"/>
        <w:pageBreakBefore w:val="0"/>
        <w:widowControl/>
        <w:kinsoku/>
        <w:wordWrap/>
        <w:overflowPunct/>
        <w:topLinePunct w:val="0"/>
        <w:autoSpaceDE/>
        <w:autoSpaceDN/>
        <w:bidi w:val="0"/>
        <w:adjustRightInd/>
        <w:snapToGrid/>
        <w:spacing w:beforeAutospacing="0" w:after="10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参赛选手按照设定的路线（不少于30公里），驾驶统一载荷的车辆（其装载为核定最大载质量的75%），在限定的时间内完成竞赛。</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一、竞赛时间</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30公里在30分钟以内完成。</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二、竞赛场地要求和所需器材</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1.30公里相对畅通的高速公路或国道（竞赛时封闭道路）；划定竞赛起点和终点场地（要求：起点、终点标线清晰，场地面积足够大，以保障竞赛安全）。</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2.工作人员（驾驶员）按裁判员要求将车辆停在竞赛场地的起点位置,并将发动机冷却液温度预热到80℃以上。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3.器材：油耗计，计时表、口哨、发令小彩旗，标志杆。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三、竞赛流程</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1.选手向裁判员报告（报告词XXX号选手准备完毕）；</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2.裁判员示意选手进入赛场，竞赛开始（开始计时）；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3.选手进行车下安全检视；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4.裁判员与选手登车；</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5.车上调整座椅、调整后视镜、启动发动机、安全检视完毕，选手请示发车，裁判员允许后发车，直到竞赛结束（选手驾驶车辆到达终点，计时终止），裁判员和选手下车；</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6.竞赛结束后，选手在记录表上签字。</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四、计分办法</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1.该项评分项为：出车前的安全检视；行驶中的安全驾驶；到达终点后，所消耗的油料及完成30公里所用的时间。</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2.安全检视评分由2名裁判员依据评分标准，分别评分，取平均值为选手成绩。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3.行驶中的安全驾驶评分由2名裁判员在车上观察，分别评分，取平均值为选手成绩。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4.耗油量评分：参赛选手完成节油驾驶全程所用耗油量最少者计60分，其他选手所用耗油量减去最少耗油量，每增加油耗0.01升扣0.5分，计算个人节油得分；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5.竞赛时间评分：参赛选手完成节油驾驶全程用时最短者计20分，其他选手用时减去最短用时，用时每多0.5分钟扣1分，计算个人用时得分。</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节油驾驶竞赛项目评分表</w:t>
      </w:r>
    </w:p>
    <w:p>
      <w:pPr>
        <w:jc w:val="center"/>
        <w:rPr>
          <w:rFonts w:hint="eastAsia" w:ascii="方正小标宋简体" w:hAnsi="方正小标宋简体" w:eastAsia="方正小标宋简体" w:cs="方正小标宋简体"/>
          <w:color w:val="auto"/>
          <w:sz w:val="44"/>
          <w:szCs w:val="44"/>
        </w:rPr>
      </w:pPr>
    </w:p>
    <w:p>
      <w:pPr>
        <w:rPr>
          <w:rFonts w:ascii="仿宋" w:hAnsi="仿宋" w:eastAsia="仿宋"/>
          <w:color w:val="auto"/>
        </w:rPr>
      </w:pPr>
      <w:r>
        <w:rPr>
          <w:rFonts w:hint="eastAsia" w:ascii="仿宋" w:hAnsi="仿宋" w:eastAsia="仿宋"/>
          <w:color w:val="auto"/>
        </w:rPr>
        <w:t>选手编号：姓名：日期年月日</w:t>
      </w:r>
    </w:p>
    <w:tbl>
      <w:tblPr>
        <w:tblStyle w:val="6"/>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47"/>
        <w:gridCol w:w="814"/>
        <w:gridCol w:w="4725"/>
        <w:gridCol w:w="804"/>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Pr>
          <w:p>
            <w:pPr>
              <w:rPr>
                <w:rFonts w:ascii="仿宋" w:hAnsi="仿宋" w:eastAsia="仿宋"/>
                <w:color w:val="auto"/>
              </w:rPr>
            </w:pPr>
            <w:r>
              <w:rPr>
                <w:rFonts w:hint="eastAsia" w:ascii="仿宋" w:hAnsi="仿宋" w:eastAsia="仿宋"/>
                <w:b/>
                <w:color w:val="auto"/>
              </w:rPr>
              <w:t>序号</w:t>
            </w:r>
          </w:p>
        </w:tc>
        <w:tc>
          <w:tcPr>
            <w:tcW w:w="1147" w:type="dxa"/>
          </w:tcPr>
          <w:p>
            <w:pPr>
              <w:rPr>
                <w:rFonts w:ascii="仿宋" w:hAnsi="仿宋" w:eastAsia="仿宋"/>
                <w:color w:val="auto"/>
              </w:rPr>
            </w:pPr>
            <w:r>
              <w:rPr>
                <w:rFonts w:ascii="仿宋" w:hAnsi="仿宋" w:eastAsia="仿宋"/>
                <w:b/>
                <w:color w:val="auto"/>
              </w:rPr>
              <w:t>评分项</w:t>
            </w:r>
          </w:p>
        </w:tc>
        <w:tc>
          <w:tcPr>
            <w:tcW w:w="814" w:type="dxa"/>
          </w:tcPr>
          <w:p>
            <w:pPr>
              <w:rPr>
                <w:rFonts w:ascii="仿宋" w:hAnsi="仿宋" w:eastAsia="仿宋"/>
                <w:color w:val="auto"/>
              </w:rPr>
            </w:pPr>
            <w:r>
              <w:rPr>
                <w:rFonts w:ascii="仿宋" w:hAnsi="仿宋" w:eastAsia="仿宋"/>
                <w:b/>
                <w:color w:val="auto"/>
              </w:rPr>
              <w:t>分值</w:t>
            </w:r>
          </w:p>
        </w:tc>
        <w:tc>
          <w:tcPr>
            <w:tcW w:w="4725" w:type="dxa"/>
          </w:tcPr>
          <w:p>
            <w:pPr>
              <w:ind w:firstLine="562"/>
              <w:jc w:val="center"/>
              <w:rPr>
                <w:rFonts w:ascii="仿宋" w:hAnsi="仿宋" w:eastAsia="仿宋"/>
                <w:color w:val="auto"/>
              </w:rPr>
            </w:pPr>
            <w:r>
              <w:rPr>
                <w:rFonts w:hint="eastAsia" w:ascii="仿宋" w:hAnsi="仿宋" w:eastAsia="仿宋"/>
                <w:b/>
                <w:color w:val="auto"/>
              </w:rPr>
              <w:t>评分标准</w:t>
            </w:r>
          </w:p>
        </w:tc>
        <w:tc>
          <w:tcPr>
            <w:tcW w:w="804" w:type="dxa"/>
          </w:tcPr>
          <w:p>
            <w:pPr>
              <w:rPr>
                <w:rFonts w:ascii="仿宋" w:hAnsi="仿宋" w:eastAsia="仿宋"/>
                <w:color w:val="auto"/>
              </w:rPr>
            </w:pPr>
            <w:r>
              <w:rPr>
                <w:rFonts w:ascii="仿宋" w:hAnsi="仿宋" w:eastAsia="仿宋"/>
                <w:b/>
                <w:color w:val="auto"/>
              </w:rPr>
              <w:t>扣分</w:t>
            </w:r>
          </w:p>
        </w:tc>
        <w:tc>
          <w:tcPr>
            <w:tcW w:w="803" w:type="dxa"/>
          </w:tcPr>
          <w:p>
            <w:pPr>
              <w:rPr>
                <w:rFonts w:ascii="仿宋" w:hAnsi="仿宋" w:eastAsia="仿宋"/>
                <w:color w:val="auto"/>
              </w:rPr>
            </w:pPr>
            <w:r>
              <w:rPr>
                <w:rFonts w:hint="eastAsia" w:ascii="仿宋" w:hAnsi="仿宋" w:eastAsia="仿宋"/>
                <w:b/>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786" w:type="dxa"/>
            <w:tcBorders>
              <w:bottom w:val="nil"/>
            </w:tcBorders>
          </w:tcPr>
          <w:p>
            <w:pPr>
              <w:ind w:firstLine="640"/>
              <w:rPr>
                <w:rFonts w:ascii="仿宋" w:hAnsi="仿宋" w:eastAsia="仿宋"/>
                <w:color w:val="auto"/>
              </w:rPr>
            </w:pPr>
          </w:p>
        </w:tc>
        <w:tc>
          <w:tcPr>
            <w:tcW w:w="1147" w:type="dxa"/>
            <w:tcBorders>
              <w:bottom w:val="nil"/>
            </w:tcBorders>
          </w:tcPr>
          <w:p>
            <w:pPr>
              <w:rPr>
                <w:rFonts w:ascii="仿宋" w:hAnsi="仿宋" w:eastAsia="仿宋"/>
                <w:color w:val="auto"/>
              </w:rPr>
            </w:pPr>
            <w:r>
              <w:rPr>
                <w:rFonts w:hint="eastAsia" w:ascii="仿宋" w:hAnsi="仿宋" w:eastAsia="仿宋"/>
                <w:color w:val="auto"/>
              </w:rPr>
              <w:t>车下安</w:t>
            </w:r>
          </w:p>
        </w:tc>
        <w:tc>
          <w:tcPr>
            <w:tcW w:w="814" w:type="dxa"/>
            <w:tcBorders>
              <w:bottom w:val="nil"/>
            </w:tcBorders>
          </w:tcPr>
          <w:p>
            <w:pPr>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1.未按逆时针方向检查车辆的扣1分；</w:t>
            </w:r>
          </w:p>
        </w:tc>
        <w:tc>
          <w:tcPr>
            <w:tcW w:w="804" w:type="dxa"/>
          </w:tcPr>
          <w:p>
            <w:pPr>
              <w:ind w:firstLine="640"/>
              <w:rPr>
                <w:rFonts w:ascii="仿宋" w:hAnsi="仿宋" w:eastAsia="仿宋"/>
                <w:color w:val="auto"/>
              </w:rPr>
            </w:pPr>
          </w:p>
        </w:tc>
        <w:tc>
          <w:tcPr>
            <w:tcW w:w="803" w:type="dxa"/>
            <w:tcBorders>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rPr>
                <w:rFonts w:ascii="仿宋" w:hAnsi="仿宋" w:eastAsia="仿宋"/>
                <w:color w:val="auto"/>
              </w:rPr>
            </w:pPr>
            <w:r>
              <w:rPr>
                <w:rFonts w:hint="eastAsia" w:ascii="仿宋" w:hAnsi="仿宋" w:eastAsia="仿宋"/>
                <w:color w:val="auto"/>
              </w:rPr>
              <w:t>全检视</w:t>
            </w:r>
          </w:p>
        </w:tc>
        <w:tc>
          <w:tcPr>
            <w:tcW w:w="814" w:type="dxa"/>
            <w:tcBorders>
              <w:top w:val="nil"/>
              <w:bottom w:val="nil"/>
            </w:tcBorders>
          </w:tcPr>
          <w:p>
            <w:pPr>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2.未检查轮胎的扣1分；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1</w:t>
            </w:r>
          </w:p>
        </w:tc>
        <w:tc>
          <w:tcPr>
            <w:tcW w:w="1147" w:type="dxa"/>
            <w:tcBorders>
              <w:top w:val="nil"/>
              <w:bottom w:val="nil"/>
            </w:tcBorders>
          </w:tcPr>
          <w:p>
            <w:pPr>
              <w:rPr>
                <w:rFonts w:ascii="仿宋" w:hAnsi="仿宋" w:eastAsia="仿宋"/>
                <w:color w:val="auto"/>
              </w:rPr>
            </w:pPr>
          </w:p>
        </w:tc>
        <w:tc>
          <w:tcPr>
            <w:tcW w:w="814"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5</w:t>
            </w:r>
          </w:p>
        </w:tc>
        <w:tc>
          <w:tcPr>
            <w:tcW w:w="4725" w:type="dxa"/>
          </w:tcPr>
          <w:p>
            <w:pPr>
              <w:rPr>
                <w:rFonts w:ascii="仿宋" w:hAnsi="仿宋" w:eastAsia="仿宋" w:cs="仿宋"/>
                <w:color w:val="auto"/>
              </w:rPr>
            </w:pPr>
            <w:r>
              <w:rPr>
                <w:rFonts w:hint="eastAsia" w:ascii="仿宋" w:hAnsi="仿宋" w:eastAsia="仿宋" w:cs="仿宋"/>
                <w:color w:val="auto"/>
              </w:rPr>
              <w:t>3.未检查漏油、漏水的扣1分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rPr>
                <w:rFonts w:ascii="仿宋" w:hAnsi="仿宋" w:eastAsia="仿宋"/>
                <w:color w:val="auto"/>
              </w:rPr>
            </w:pPr>
          </w:p>
        </w:tc>
        <w:tc>
          <w:tcPr>
            <w:tcW w:w="814" w:type="dxa"/>
            <w:tcBorders>
              <w:top w:val="nil"/>
              <w:bottom w:val="nil"/>
            </w:tcBorders>
          </w:tcPr>
          <w:p>
            <w:pPr>
              <w:rPr>
                <w:rFonts w:ascii="仿宋" w:hAnsi="仿宋" w:eastAsia="仿宋"/>
                <w:color w:val="auto"/>
              </w:rPr>
            </w:pPr>
          </w:p>
        </w:tc>
        <w:tc>
          <w:tcPr>
            <w:tcW w:w="4725" w:type="dxa"/>
          </w:tcPr>
          <w:p>
            <w:pPr>
              <w:rPr>
                <w:rFonts w:ascii="仿宋" w:hAnsi="仿宋" w:eastAsia="仿宋" w:cs="仿宋"/>
                <w:color w:val="auto"/>
              </w:rPr>
            </w:pPr>
            <w:r>
              <w:rPr>
                <w:rFonts w:hint="eastAsia" w:ascii="仿宋" w:hAnsi="仿宋" w:eastAsia="仿宋" w:cs="仿宋"/>
                <w:color w:val="auto"/>
              </w:rPr>
              <w:t>4.未检查车身防护安全装置的扣1分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tcBorders>
          </w:tcPr>
          <w:p>
            <w:pPr>
              <w:ind w:firstLine="640"/>
              <w:rPr>
                <w:rFonts w:ascii="仿宋" w:hAnsi="仿宋" w:eastAsia="仿宋"/>
                <w:color w:val="auto"/>
              </w:rPr>
            </w:pPr>
          </w:p>
        </w:tc>
        <w:tc>
          <w:tcPr>
            <w:tcW w:w="1147" w:type="dxa"/>
            <w:tcBorders>
              <w:top w:val="nil"/>
            </w:tcBorders>
            <w:vAlign w:val="center"/>
          </w:tcPr>
          <w:p>
            <w:pPr>
              <w:rPr>
                <w:rFonts w:ascii="仿宋" w:hAnsi="仿宋" w:eastAsia="仿宋"/>
                <w:color w:val="auto"/>
              </w:rPr>
            </w:pPr>
          </w:p>
        </w:tc>
        <w:tc>
          <w:tcPr>
            <w:tcW w:w="814" w:type="dxa"/>
            <w:tcBorders>
              <w:top w:val="nil"/>
            </w:tcBorders>
          </w:tcPr>
          <w:p>
            <w:pPr>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5.未检查前后灯光信号的扣1分；</w:t>
            </w:r>
          </w:p>
        </w:tc>
        <w:tc>
          <w:tcPr>
            <w:tcW w:w="804" w:type="dxa"/>
          </w:tcPr>
          <w:p>
            <w:pPr>
              <w:ind w:firstLine="640"/>
              <w:rPr>
                <w:rFonts w:ascii="仿宋" w:hAnsi="仿宋" w:eastAsia="仿宋"/>
                <w:color w:val="auto"/>
              </w:rPr>
            </w:pPr>
          </w:p>
        </w:tc>
        <w:tc>
          <w:tcPr>
            <w:tcW w:w="803" w:type="dxa"/>
            <w:tcBorders>
              <w:top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bottom w:val="nil"/>
            </w:tcBorders>
          </w:tcPr>
          <w:p>
            <w:pPr>
              <w:ind w:firstLine="640"/>
              <w:rPr>
                <w:rFonts w:ascii="仿宋" w:hAnsi="仿宋" w:eastAsia="仿宋"/>
                <w:color w:val="auto"/>
              </w:rPr>
            </w:pPr>
          </w:p>
        </w:tc>
        <w:tc>
          <w:tcPr>
            <w:tcW w:w="1147" w:type="dxa"/>
            <w:tcBorders>
              <w:bottom w:val="nil"/>
            </w:tcBorders>
            <w:vAlign w:val="center"/>
          </w:tcPr>
          <w:p>
            <w:pPr>
              <w:ind w:firstLine="640"/>
              <w:jc w:val="center"/>
              <w:rPr>
                <w:rFonts w:ascii="仿宋" w:hAnsi="仿宋" w:eastAsia="仿宋"/>
                <w:color w:val="auto"/>
              </w:rPr>
            </w:pPr>
          </w:p>
        </w:tc>
        <w:tc>
          <w:tcPr>
            <w:tcW w:w="814" w:type="dxa"/>
            <w:tcBorders>
              <w:bottom w:val="nil"/>
            </w:tcBorders>
          </w:tcPr>
          <w:p>
            <w:pPr>
              <w:ind w:firstLine="640"/>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1.上车前未观察左后方安全情况的扣1分；</w:t>
            </w:r>
          </w:p>
        </w:tc>
        <w:tc>
          <w:tcPr>
            <w:tcW w:w="804" w:type="dxa"/>
          </w:tcPr>
          <w:p>
            <w:pPr>
              <w:ind w:firstLine="640"/>
              <w:rPr>
                <w:rFonts w:ascii="仿宋" w:hAnsi="仿宋" w:eastAsia="仿宋"/>
                <w:color w:val="auto"/>
              </w:rPr>
            </w:pPr>
          </w:p>
        </w:tc>
        <w:tc>
          <w:tcPr>
            <w:tcW w:w="803" w:type="dxa"/>
            <w:tcBorders>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vAlign w:val="center"/>
          </w:tcPr>
          <w:p>
            <w:pPr>
              <w:rPr>
                <w:rFonts w:ascii="仿宋" w:hAnsi="仿宋" w:eastAsia="仿宋"/>
                <w:color w:val="auto"/>
              </w:rPr>
            </w:pPr>
            <w:r>
              <w:rPr>
                <w:rFonts w:hint="eastAsia" w:ascii="仿宋" w:hAnsi="仿宋" w:eastAsia="仿宋"/>
                <w:color w:val="auto"/>
              </w:rPr>
              <w:t>车上安</w:t>
            </w:r>
          </w:p>
        </w:tc>
        <w:tc>
          <w:tcPr>
            <w:tcW w:w="814" w:type="dxa"/>
            <w:tcBorders>
              <w:top w:val="nil"/>
              <w:bottom w:val="nil"/>
            </w:tcBorders>
          </w:tcPr>
          <w:p>
            <w:pPr>
              <w:ind w:firstLine="640"/>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2.上车后未调整座椅的扣1分；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86"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2</w:t>
            </w:r>
          </w:p>
        </w:tc>
        <w:tc>
          <w:tcPr>
            <w:tcW w:w="1147" w:type="dxa"/>
            <w:tcBorders>
              <w:top w:val="nil"/>
              <w:bottom w:val="nil"/>
            </w:tcBorders>
          </w:tcPr>
          <w:p>
            <w:pPr>
              <w:rPr>
                <w:rFonts w:ascii="仿宋" w:hAnsi="仿宋" w:eastAsia="仿宋"/>
                <w:color w:val="auto"/>
              </w:rPr>
            </w:pPr>
            <w:r>
              <w:rPr>
                <w:rFonts w:hint="eastAsia" w:ascii="仿宋" w:hAnsi="仿宋" w:eastAsia="仿宋"/>
                <w:color w:val="auto"/>
              </w:rPr>
              <w:t>全检视</w:t>
            </w:r>
          </w:p>
        </w:tc>
        <w:tc>
          <w:tcPr>
            <w:tcW w:w="814"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5</w:t>
            </w:r>
          </w:p>
        </w:tc>
        <w:tc>
          <w:tcPr>
            <w:tcW w:w="4725" w:type="dxa"/>
          </w:tcPr>
          <w:p>
            <w:pPr>
              <w:rPr>
                <w:rFonts w:ascii="仿宋" w:hAnsi="仿宋" w:eastAsia="仿宋"/>
                <w:color w:val="auto"/>
              </w:rPr>
            </w:pPr>
            <w:r>
              <w:rPr>
                <w:rFonts w:hint="eastAsia" w:ascii="仿宋" w:hAnsi="仿宋" w:eastAsia="仿宋" w:cs="仿宋"/>
                <w:color w:val="auto"/>
              </w:rPr>
              <w:t>3.未调整后视镜的扣1分；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jc w:val="both"/>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4.未系安全带的扣1分；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tcBorders>
          </w:tcPr>
          <w:p>
            <w:pPr>
              <w:ind w:firstLine="640"/>
              <w:rPr>
                <w:rFonts w:ascii="仿宋" w:hAnsi="仿宋" w:eastAsia="仿宋"/>
                <w:color w:val="auto"/>
              </w:rPr>
            </w:pPr>
          </w:p>
        </w:tc>
        <w:tc>
          <w:tcPr>
            <w:tcW w:w="1147" w:type="dxa"/>
            <w:tcBorders>
              <w:top w:val="nil"/>
            </w:tcBorders>
          </w:tcPr>
          <w:p>
            <w:pPr>
              <w:rPr>
                <w:rFonts w:ascii="仿宋" w:hAnsi="仿宋" w:eastAsia="仿宋"/>
                <w:color w:val="auto"/>
              </w:rPr>
            </w:pPr>
          </w:p>
        </w:tc>
        <w:tc>
          <w:tcPr>
            <w:tcW w:w="814" w:type="dxa"/>
            <w:tcBorders>
              <w:top w:val="nil"/>
            </w:tcBorders>
          </w:tcPr>
          <w:p>
            <w:pPr>
              <w:ind w:firstLine="640"/>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5.启动发动机未检查仪表的扣1分。</w:t>
            </w:r>
          </w:p>
        </w:tc>
        <w:tc>
          <w:tcPr>
            <w:tcW w:w="804" w:type="dxa"/>
          </w:tcPr>
          <w:p>
            <w:pPr>
              <w:ind w:firstLine="640"/>
              <w:rPr>
                <w:rFonts w:ascii="仿宋" w:hAnsi="仿宋" w:eastAsia="仿宋"/>
                <w:color w:val="auto"/>
              </w:rPr>
            </w:pPr>
          </w:p>
        </w:tc>
        <w:tc>
          <w:tcPr>
            <w:tcW w:w="803" w:type="dxa"/>
            <w:tcBorders>
              <w:top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6" w:type="dxa"/>
            <w:tcBorders>
              <w:bottom w:val="nil"/>
            </w:tcBorders>
          </w:tcPr>
          <w:p>
            <w:pPr>
              <w:ind w:firstLine="640"/>
              <w:rPr>
                <w:rFonts w:ascii="仿宋" w:hAnsi="仿宋" w:eastAsia="仿宋"/>
                <w:color w:val="auto"/>
              </w:rPr>
            </w:pPr>
          </w:p>
        </w:tc>
        <w:tc>
          <w:tcPr>
            <w:tcW w:w="1147" w:type="dxa"/>
            <w:tcBorders>
              <w:bottom w:val="nil"/>
            </w:tcBorders>
          </w:tcPr>
          <w:p>
            <w:pPr>
              <w:rPr>
                <w:rFonts w:ascii="仿宋" w:hAnsi="仿宋" w:eastAsia="仿宋"/>
                <w:color w:val="auto"/>
              </w:rPr>
            </w:pPr>
            <w:r>
              <w:rPr>
                <w:rFonts w:hint="eastAsia" w:ascii="仿宋" w:hAnsi="仿宋" w:eastAsia="仿宋"/>
                <w:color w:val="auto"/>
              </w:rPr>
              <w:t>起步</w:t>
            </w:r>
          </w:p>
        </w:tc>
        <w:tc>
          <w:tcPr>
            <w:tcW w:w="814" w:type="dxa"/>
            <w:tcBorders>
              <w:bottom w:val="nil"/>
            </w:tcBorders>
          </w:tcPr>
          <w:p>
            <w:pPr>
              <w:ind w:firstLine="640"/>
              <w:rPr>
                <w:rFonts w:ascii="仿宋" w:hAnsi="仿宋" w:eastAsia="仿宋"/>
                <w:color w:val="auto"/>
              </w:rPr>
            </w:pPr>
          </w:p>
        </w:tc>
        <w:tc>
          <w:tcPr>
            <w:tcW w:w="4725" w:type="dxa"/>
          </w:tcPr>
          <w:p>
            <w:pPr>
              <w:autoSpaceDE/>
              <w:autoSpaceDN/>
              <w:adjustRightInd/>
              <w:jc w:val="both"/>
              <w:rPr>
                <w:rFonts w:ascii="仿宋" w:hAnsi="仿宋" w:eastAsia="仿宋" w:cs="仿宋"/>
                <w:color w:val="auto"/>
              </w:rPr>
            </w:pPr>
            <w:r>
              <w:rPr>
                <w:rFonts w:hint="eastAsia" w:ascii="仿宋" w:hAnsi="仿宋" w:eastAsia="仿宋" w:cs="仿宋"/>
                <w:color w:val="auto"/>
              </w:rPr>
              <w:t>1</w:t>
            </w:r>
            <w:r>
              <w:rPr>
                <w:rFonts w:ascii="仿宋" w:hAnsi="仿宋" w:eastAsia="仿宋" w:cs="仿宋"/>
                <w:color w:val="auto"/>
              </w:rPr>
              <w:t>.</w:t>
            </w:r>
            <w:r>
              <w:rPr>
                <w:rFonts w:hint="eastAsia" w:ascii="仿宋" w:hAnsi="仿宋" w:eastAsia="仿宋" w:cs="仿宋"/>
                <w:color w:val="auto"/>
              </w:rPr>
              <w:t>裁判员未允许发车放松驻车制动器操纵杆、左脚放在离合器踏板上的、起步的、扣0.5分；</w:t>
            </w:r>
          </w:p>
        </w:tc>
        <w:tc>
          <w:tcPr>
            <w:tcW w:w="804" w:type="dxa"/>
          </w:tcPr>
          <w:p>
            <w:pPr>
              <w:ind w:firstLine="640"/>
              <w:rPr>
                <w:rFonts w:ascii="仿宋" w:hAnsi="仿宋" w:eastAsia="仿宋"/>
                <w:color w:val="auto"/>
              </w:rPr>
            </w:pPr>
          </w:p>
        </w:tc>
        <w:tc>
          <w:tcPr>
            <w:tcW w:w="803" w:type="dxa"/>
            <w:tcBorders>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3</w:t>
            </w:r>
          </w:p>
        </w:tc>
        <w:tc>
          <w:tcPr>
            <w:tcW w:w="1147" w:type="dxa"/>
            <w:tcBorders>
              <w:top w:val="nil"/>
              <w:bottom w:val="nil"/>
            </w:tcBorders>
            <w:vAlign w:val="center"/>
          </w:tcPr>
          <w:p>
            <w:pPr>
              <w:rPr>
                <w:rFonts w:ascii="仿宋" w:hAnsi="仿宋" w:eastAsia="仿宋"/>
                <w:color w:val="auto"/>
              </w:rPr>
            </w:pPr>
            <w:r>
              <w:rPr>
                <w:rFonts w:hint="eastAsia" w:ascii="仿宋" w:hAnsi="仿宋" w:eastAsia="仿宋"/>
                <w:color w:val="auto"/>
              </w:rPr>
              <w:t>行车</w:t>
            </w:r>
          </w:p>
        </w:tc>
        <w:tc>
          <w:tcPr>
            <w:tcW w:w="814"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2</w:t>
            </w:r>
          </w:p>
        </w:tc>
        <w:tc>
          <w:tcPr>
            <w:tcW w:w="4725" w:type="dxa"/>
          </w:tcPr>
          <w:p>
            <w:pPr>
              <w:spacing w:line="520" w:lineRule="exact"/>
              <w:rPr>
                <w:rFonts w:ascii="仿宋" w:hAnsi="仿宋" w:eastAsia="仿宋"/>
                <w:color w:val="auto"/>
              </w:rPr>
            </w:pPr>
            <w:r>
              <w:rPr>
                <w:rFonts w:hint="eastAsia" w:ascii="仿宋" w:hAnsi="仿宋" w:eastAsia="仿宋" w:cs="仿宋"/>
                <w:color w:val="auto"/>
              </w:rPr>
              <w:t>2.未用一档起步的扣0.5分；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vAlign w:val="center"/>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Pr>
          <w:p>
            <w:pPr>
              <w:spacing w:line="520" w:lineRule="exact"/>
              <w:rPr>
                <w:rFonts w:ascii="仿宋" w:hAnsi="仿宋" w:eastAsia="仿宋"/>
                <w:color w:val="auto"/>
              </w:rPr>
            </w:pPr>
            <w:r>
              <w:rPr>
                <w:rFonts w:hint="eastAsia" w:ascii="仿宋" w:hAnsi="仿宋" w:eastAsia="仿宋" w:cs="仿宋"/>
                <w:color w:val="auto"/>
              </w:rPr>
              <w:t>3.起步前未打开左转向的扣0.5分；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tcBorders>
          </w:tcPr>
          <w:p>
            <w:pPr>
              <w:ind w:firstLine="640"/>
              <w:rPr>
                <w:rFonts w:ascii="仿宋" w:hAnsi="仿宋" w:eastAsia="仿宋"/>
                <w:color w:val="auto"/>
              </w:rPr>
            </w:pPr>
          </w:p>
        </w:tc>
        <w:tc>
          <w:tcPr>
            <w:tcW w:w="1147" w:type="dxa"/>
            <w:tcBorders>
              <w:top w:val="nil"/>
            </w:tcBorders>
            <w:vAlign w:val="center"/>
          </w:tcPr>
          <w:p>
            <w:pPr>
              <w:ind w:firstLine="640"/>
              <w:jc w:val="center"/>
              <w:rPr>
                <w:rFonts w:ascii="仿宋" w:hAnsi="仿宋" w:eastAsia="仿宋"/>
                <w:color w:val="auto"/>
              </w:rPr>
            </w:pPr>
          </w:p>
        </w:tc>
        <w:tc>
          <w:tcPr>
            <w:tcW w:w="814" w:type="dxa"/>
            <w:tcBorders>
              <w:top w:val="nil"/>
            </w:tcBorders>
          </w:tcPr>
          <w:p>
            <w:pPr>
              <w:ind w:firstLine="640"/>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4.起步前未观察视镜或未转头观察左后方交通情况的扣0.5分。</w:t>
            </w:r>
          </w:p>
        </w:tc>
        <w:tc>
          <w:tcPr>
            <w:tcW w:w="804" w:type="dxa"/>
          </w:tcPr>
          <w:p>
            <w:pPr>
              <w:ind w:firstLine="640"/>
              <w:rPr>
                <w:rFonts w:ascii="仿宋" w:hAnsi="仿宋" w:eastAsia="仿宋"/>
                <w:color w:val="auto"/>
              </w:rPr>
            </w:pPr>
          </w:p>
        </w:tc>
        <w:tc>
          <w:tcPr>
            <w:tcW w:w="803" w:type="dxa"/>
            <w:tcBorders>
              <w:top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bottom w:val="nil"/>
            </w:tcBorders>
          </w:tcPr>
          <w:p>
            <w:pPr>
              <w:ind w:firstLine="640"/>
              <w:rPr>
                <w:rFonts w:ascii="仿宋" w:hAnsi="仿宋" w:eastAsia="仿宋"/>
                <w:color w:val="auto"/>
              </w:rPr>
            </w:pPr>
          </w:p>
        </w:tc>
        <w:tc>
          <w:tcPr>
            <w:tcW w:w="1147" w:type="dxa"/>
            <w:tcBorders>
              <w:bottom w:val="nil"/>
            </w:tcBorders>
          </w:tcPr>
          <w:p>
            <w:pPr>
              <w:ind w:firstLine="640"/>
              <w:jc w:val="center"/>
              <w:rPr>
                <w:rFonts w:ascii="仿宋" w:hAnsi="仿宋" w:eastAsia="仿宋"/>
                <w:color w:val="auto"/>
              </w:rPr>
            </w:pPr>
          </w:p>
        </w:tc>
        <w:tc>
          <w:tcPr>
            <w:tcW w:w="814" w:type="dxa"/>
            <w:tcBorders>
              <w:bottom w:val="nil"/>
            </w:tcBorders>
          </w:tcPr>
          <w:p>
            <w:pPr>
              <w:ind w:firstLine="640"/>
              <w:rPr>
                <w:rFonts w:ascii="仿宋" w:hAnsi="仿宋" w:eastAsia="仿宋"/>
                <w:color w:val="auto"/>
              </w:rPr>
            </w:pPr>
          </w:p>
        </w:tc>
        <w:tc>
          <w:tcPr>
            <w:tcW w:w="4725" w:type="dxa"/>
            <w:tcBorders>
              <w:bottom w:val="nil"/>
            </w:tcBorders>
          </w:tcPr>
          <w:p>
            <w:pPr>
              <w:rPr>
                <w:rFonts w:ascii="仿宋" w:hAnsi="仿宋" w:eastAsia="仿宋" w:cs="仿宋"/>
                <w:color w:val="auto"/>
              </w:rPr>
            </w:pPr>
            <w:r>
              <w:rPr>
                <w:rFonts w:hint="eastAsia" w:ascii="仿宋" w:hAnsi="仿宋" w:eastAsia="仿宋" w:cs="仿宋"/>
                <w:color w:val="auto"/>
              </w:rPr>
              <w:t>1.档位运用不当，低档高速行驶的、</w:t>
            </w:r>
          </w:p>
        </w:tc>
        <w:tc>
          <w:tcPr>
            <w:tcW w:w="804" w:type="dxa"/>
            <w:tcBorders>
              <w:bottom w:val="nil"/>
            </w:tcBorders>
          </w:tcPr>
          <w:p>
            <w:pPr>
              <w:ind w:firstLine="640"/>
              <w:rPr>
                <w:rFonts w:ascii="仿宋" w:hAnsi="仿宋" w:eastAsia="仿宋"/>
                <w:color w:val="auto"/>
              </w:rPr>
            </w:pPr>
          </w:p>
        </w:tc>
        <w:tc>
          <w:tcPr>
            <w:tcW w:w="803" w:type="dxa"/>
            <w:tcBorders>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Borders>
              <w:top w:val="nil"/>
            </w:tcBorders>
          </w:tcPr>
          <w:p>
            <w:pPr>
              <w:rPr>
                <w:rFonts w:ascii="仿宋" w:hAnsi="仿宋" w:eastAsia="仿宋" w:cs="仿宋"/>
                <w:color w:val="auto"/>
              </w:rPr>
            </w:pPr>
            <w:r>
              <w:rPr>
                <w:rFonts w:hint="eastAsia" w:ascii="仿宋" w:hAnsi="仿宋" w:eastAsia="仿宋" w:cs="仿宋"/>
                <w:color w:val="auto"/>
              </w:rPr>
              <w:t>高档低速（“拖档”）行驶的、正常情况越级加档的、换档发响的、换档时晃动变速杆的、换档时低头下看的，每发生一次扣0.5分。</w:t>
            </w:r>
          </w:p>
        </w:tc>
        <w:tc>
          <w:tcPr>
            <w:tcW w:w="804" w:type="dxa"/>
            <w:tcBorders>
              <w:top w:val="nil"/>
            </w:tcBorders>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Borders>
              <w:bottom w:val="nil"/>
            </w:tcBorders>
          </w:tcPr>
          <w:p>
            <w:pPr>
              <w:rPr>
                <w:rFonts w:ascii="仿宋" w:hAnsi="仿宋" w:eastAsia="仿宋" w:cs="仿宋"/>
                <w:color w:val="auto"/>
              </w:rPr>
            </w:pPr>
            <w:r>
              <w:rPr>
                <w:rFonts w:hint="eastAsia" w:ascii="仿宋" w:hAnsi="仿宋" w:eastAsia="仿宋" w:cs="仿宋"/>
                <w:color w:val="auto"/>
              </w:rPr>
              <w:t>2.制动运用不当，起步不放松驻车制</w:t>
            </w:r>
          </w:p>
        </w:tc>
        <w:tc>
          <w:tcPr>
            <w:tcW w:w="804" w:type="dxa"/>
            <w:tcBorders>
              <w:bottom w:val="nil"/>
            </w:tcBorders>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ind w:firstLine="560"/>
              <w:jc w:val="center"/>
              <w:rPr>
                <w:rFonts w:ascii="仿宋" w:hAnsi="仿宋" w:eastAsia="仿宋"/>
                <w:color w:val="auto"/>
              </w:rPr>
            </w:pPr>
            <w:r>
              <w:rPr>
                <w:rFonts w:hint="eastAsia" w:ascii="仿宋" w:hAnsi="仿宋" w:eastAsia="仿宋"/>
                <w:color w:val="auto"/>
              </w:rPr>
              <w:t>行</w:t>
            </w:r>
          </w:p>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Borders>
              <w:top w:val="nil"/>
            </w:tcBorders>
          </w:tcPr>
          <w:p>
            <w:pPr>
              <w:rPr>
                <w:rFonts w:ascii="仿宋" w:hAnsi="仿宋" w:eastAsia="仿宋" w:cs="仿宋"/>
                <w:color w:val="auto"/>
              </w:rPr>
            </w:pPr>
            <w:r>
              <w:rPr>
                <w:rFonts w:hint="eastAsia" w:ascii="仿宋" w:hAnsi="仿宋" w:eastAsia="仿宋" w:cs="仿宋"/>
                <w:color w:val="auto"/>
              </w:rPr>
              <w:t>动器操纵杆的、制动过猛的、急加速、频繁制动的、用脚跟、脚心、脚尖踏制动踏板的，每发生一次扣0.5分。</w:t>
            </w:r>
          </w:p>
        </w:tc>
        <w:tc>
          <w:tcPr>
            <w:tcW w:w="804" w:type="dxa"/>
            <w:tcBorders>
              <w:top w:val="nil"/>
            </w:tcBorders>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vAlign w:val="center"/>
          </w:tcPr>
          <w:p>
            <w:pPr>
              <w:ind w:firstLine="560"/>
              <w:jc w:val="center"/>
              <w:rPr>
                <w:rFonts w:ascii="仿宋" w:hAnsi="仿宋" w:eastAsia="仿宋"/>
                <w:color w:val="auto"/>
              </w:rPr>
            </w:pPr>
            <w:r>
              <w:rPr>
                <w:rFonts w:hint="eastAsia" w:ascii="仿宋" w:hAnsi="仿宋" w:eastAsia="仿宋"/>
                <w:color w:val="auto"/>
              </w:rPr>
              <w:t>车</w:t>
            </w:r>
          </w:p>
          <w:p>
            <w:pPr>
              <w:ind w:firstLine="640"/>
              <w:jc w:val="center"/>
              <w:rPr>
                <w:rFonts w:ascii="仿宋" w:hAnsi="仿宋" w:eastAsia="仿宋"/>
                <w:color w:val="auto"/>
              </w:rPr>
            </w:pPr>
          </w:p>
        </w:tc>
        <w:tc>
          <w:tcPr>
            <w:tcW w:w="814"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8</w:t>
            </w:r>
          </w:p>
        </w:tc>
        <w:tc>
          <w:tcPr>
            <w:tcW w:w="4725" w:type="dxa"/>
          </w:tcPr>
          <w:p>
            <w:pPr>
              <w:rPr>
                <w:rFonts w:ascii="仿宋" w:hAnsi="仿宋" w:eastAsia="仿宋"/>
                <w:color w:val="auto"/>
              </w:rPr>
            </w:pPr>
            <w:r>
              <w:rPr>
                <w:rFonts w:hint="eastAsia" w:ascii="仿宋" w:hAnsi="仿宋" w:eastAsia="仿宋" w:cs="仿宋"/>
                <w:color w:val="auto"/>
              </w:rPr>
              <w:t>3.方向盘操作及行驶方向控制不当，行驶中单手扶方向盘的（变挡时单手扶方向盘）、双手同时离开方向盘的、操作方向盘时“掏”、“揉”的、换档时方向跑偏的、较长时间骑轧交通标线行驶的。每发生一次扣0.5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vAlign w:val="center"/>
          </w:tcPr>
          <w:p>
            <w:pPr>
              <w:ind w:firstLine="560"/>
              <w:jc w:val="center"/>
              <w:rPr>
                <w:rFonts w:ascii="仿宋" w:hAnsi="仿宋" w:eastAsia="仿宋"/>
                <w:color w:val="auto"/>
              </w:rPr>
            </w:pPr>
            <w:r>
              <w:rPr>
                <w:rFonts w:hint="eastAsia" w:ascii="仿宋" w:hAnsi="仿宋" w:eastAsia="仿宋"/>
                <w:color w:val="auto"/>
              </w:rPr>
              <w:t>中</w:t>
            </w:r>
          </w:p>
        </w:tc>
        <w:tc>
          <w:tcPr>
            <w:tcW w:w="814" w:type="dxa"/>
            <w:tcBorders>
              <w:top w:val="nil"/>
              <w:bottom w:val="nil"/>
            </w:tcBorders>
          </w:tcPr>
          <w:p>
            <w:pPr>
              <w:ind w:firstLine="640"/>
              <w:rPr>
                <w:rFonts w:ascii="仿宋" w:hAnsi="仿宋" w:eastAsia="仿宋"/>
                <w:color w:val="auto"/>
              </w:rPr>
            </w:pPr>
          </w:p>
        </w:tc>
        <w:tc>
          <w:tcPr>
            <w:tcW w:w="4725" w:type="dxa"/>
          </w:tcPr>
          <w:p>
            <w:pPr>
              <w:numPr>
                <w:ilvl w:val="0"/>
                <w:numId w:val="1"/>
              </w:numPr>
              <w:rPr>
                <w:rFonts w:hint="eastAsia" w:ascii="仿宋" w:hAnsi="仿宋" w:eastAsia="仿宋" w:cs="仿宋"/>
                <w:color w:val="auto"/>
              </w:rPr>
            </w:pPr>
            <w:r>
              <w:rPr>
                <w:rFonts w:hint="eastAsia" w:ascii="仿宋" w:hAnsi="仿宋" w:eastAsia="仿宋" w:cs="仿宋"/>
                <w:color w:val="auto"/>
              </w:rPr>
              <w:t>违反行车中安全观察要求，将头伸出车外探视的、行驶中超过20秒不观察后视镜的；行驶中视线离开前进方向3秒以上的，每发生一次扣0.5分。</w:t>
            </w:r>
          </w:p>
          <w:p>
            <w:pPr>
              <w:numPr>
                <w:ilvl w:val="0"/>
                <w:numId w:val="0"/>
              </w:numPr>
              <w:rPr>
                <w:rFonts w:hint="eastAsia" w:ascii="仿宋" w:hAnsi="仿宋" w:eastAsia="仿宋" w:cs="仿宋"/>
                <w:color w:val="auto"/>
              </w:rPr>
            </w:pP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210" w:firstLineChars="100"/>
              <w:rPr>
                <w:rFonts w:ascii="仿宋" w:hAnsi="仿宋" w:eastAsia="仿宋"/>
                <w:color w:val="auto"/>
              </w:rPr>
            </w:pPr>
            <w:r>
              <w:rPr>
                <w:rFonts w:hint="eastAsia" w:ascii="仿宋" w:hAnsi="仿宋" w:eastAsia="仿宋"/>
                <w:color w:val="auto"/>
              </w:rPr>
              <w:t>4</w:t>
            </w:r>
          </w:p>
        </w:tc>
        <w:tc>
          <w:tcPr>
            <w:tcW w:w="1147" w:type="dxa"/>
            <w:tcBorders>
              <w:top w:val="nil"/>
              <w:bottom w:val="nil"/>
            </w:tcBorders>
            <w:vAlign w:val="center"/>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5. 未按规定使用转向灯的、起步（转弯、并道、超车、停车、掉头）未正确使用转向灯的、未及时关闭转向灯的，变更车道使用转向灯时机不当的，每发生一次扣0.5分。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Pr>
          <w:p>
            <w:pPr>
              <w:rPr>
                <w:rFonts w:ascii="仿宋" w:hAnsi="仿宋" w:eastAsia="仿宋" w:cs="仿宋"/>
                <w:color w:val="auto"/>
              </w:rPr>
            </w:pPr>
            <w:r>
              <w:rPr>
                <w:rFonts w:hint="eastAsia" w:ascii="仿宋" w:hAnsi="仿宋" w:eastAsia="仿宋" w:cs="仿宋"/>
                <w:color w:val="auto"/>
              </w:rPr>
              <w:t>6. 违反车辆滑行规定，空档滑行的、踩踏离合器踏板滑行的，每发生一次扣1分。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Pr>
          <w:p>
            <w:pPr>
              <w:rPr>
                <w:rFonts w:ascii="仿宋" w:hAnsi="仿宋" w:eastAsia="仿宋" w:cs="仿宋"/>
                <w:color w:val="auto"/>
              </w:rPr>
            </w:pPr>
            <w:r>
              <w:rPr>
                <w:rFonts w:hint="eastAsia" w:ascii="仿宋" w:hAnsi="仿宋" w:eastAsia="仿宋" w:cs="仿宋"/>
                <w:color w:val="auto"/>
              </w:rPr>
              <w:t>7.操作不当造成车辆熄火的，每发生一次扣1分。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Pr>
          <w:p>
            <w:pPr>
              <w:rPr>
                <w:rFonts w:ascii="仿宋" w:hAnsi="仿宋" w:eastAsia="仿宋" w:cs="仿宋"/>
                <w:color w:val="auto"/>
              </w:rPr>
            </w:pPr>
            <w:r>
              <w:rPr>
                <w:rFonts w:hint="eastAsia" w:ascii="仿宋" w:hAnsi="仿宋" w:eastAsia="仿宋" w:cs="仿宋"/>
                <w:color w:val="auto"/>
              </w:rPr>
              <w:t>8.违反交通信号规定，未按交通信号灯行驶的、未按交通标志行驶的、未按交通标线行驶的，每发生一次扣0.5分。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bottom w:val="nil"/>
            </w:tcBorders>
          </w:tcPr>
          <w:p>
            <w:pPr>
              <w:ind w:firstLine="640"/>
              <w:rPr>
                <w:rFonts w:ascii="仿宋" w:hAnsi="仿宋" w:eastAsia="仿宋"/>
                <w:color w:val="auto"/>
              </w:rPr>
            </w:pPr>
          </w:p>
        </w:tc>
        <w:tc>
          <w:tcPr>
            <w:tcW w:w="1147" w:type="dxa"/>
            <w:tcBorders>
              <w:top w:val="nil"/>
              <w:bottom w:val="nil"/>
            </w:tcBorders>
          </w:tcPr>
          <w:p>
            <w:pPr>
              <w:ind w:firstLine="640"/>
              <w:jc w:val="center"/>
              <w:rPr>
                <w:rFonts w:ascii="仿宋" w:hAnsi="仿宋" w:eastAsia="仿宋"/>
                <w:color w:val="auto"/>
              </w:rPr>
            </w:pPr>
          </w:p>
        </w:tc>
        <w:tc>
          <w:tcPr>
            <w:tcW w:w="814" w:type="dxa"/>
            <w:tcBorders>
              <w:top w:val="nil"/>
              <w:bottom w:val="nil"/>
            </w:tcBorders>
          </w:tcPr>
          <w:p>
            <w:pPr>
              <w:ind w:firstLine="640"/>
              <w:rPr>
                <w:rFonts w:ascii="仿宋" w:hAnsi="仿宋" w:eastAsia="仿宋"/>
                <w:color w:val="auto"/>
              </w:rPr>
            </w:pPr>
          </w:p>
        </w:tc>
        <w:tc>
          <w:tcPr>
            <w:tcW w:w="4725" w:type="dxa"/>
          </w:tcPr>
          <w:p>
            <w:pPr>
              <w:rPr>
                <w:rFonts w:ascii="仿宋" w:hAnsi="仿宋" w:eastAsia="仿宋" w:cs="仿宋"/>
                <w:color w:val="auto"/>
              </w:rPr>
            </w:pPr>
            <w:r>
              <w:rPr>
                <w:rFonts w:hint="eastAsia" w:ascii="仿宋" w:hAnsi="仿宋" w:eastAsia="仿宋" w:cs="仿宋"/>
                <w:color w:val="auto"/>
              </w:rPr>
              <w:t>9.违反超车、会车规定，超车时没有保持侧向安全距离（小于1米）的、超车后驶入正常车道影响后车正常行驶（迫使后车减速或停车）的、会车时未及时降低车速的、会车时未按规定让行的，每发生一次扣0.5 分。</w:t>
            </w:r>
          </w:p>
        </w:tc>
        <w:tc>
          <w:tcPr>
            <w:tcW w:w="804" w:type="dxa"/>
          </w:tcPr>
          <w:p>
            <w:pPr>
              <w:ind w:firstLine="640"/>
              <w:rPr>
                <w:rFonts w:ascii="仿宋" w:hAnsi="仿宋" w:eastAsia="仿宋"/>
                <w:color w:val="auto"/>
              </w:rPr>
            </w:pPr>
          </w:p>
        </w:tc>
        <w:tc>
          <w:tcPr>
            <w:tcW w:w="803" w:type="dxa"/>
            <w:tcBorders>
              <w:top w:val="nil"/>
              <w:bottom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top w:val="nil"/>
            </w:tcBorders>
          </w:tcPr>
          <w:p>
            <w:pPr>
              <w:ind w:firstLine="640"/>
              <w:rPr>
                <w:rFonts w:ascii="仿宋" w:hAnsi="仿宋" w:eastAsia="仿宋"/>
                <w:color w:val="auto"/>
              </w:rPr>
            </w:pPr>
          </w:p>
        </w:tc>
        <w:tc>
          <w:tcPr>
            <w:tcW w:w="1147" w:type="dxa"/>
            <w:tcBorders>
              <w:top w:val="nil"/>
            </w:tcBorders>
            <w:vAlign w:val="center"/>
          </w:tcPr>
          <w:p>
            <w:pPr>
              <w:ind w:firstLine="640"/>
              <w:jc w:val="center"/>
              <w:rPr>
                <w:rFonts w:ascii="仿宋" w:hAnsi="仿宋" w:eastAsia="仿宋"/>
                <w:color w:val="auto"/>
              </w:rPr>
            </w:pPr>
          </w:p>
        </w:tc>
        <w:tc>
          <w:tcPr>
            <w:tcW w:w="814" w:type="dxa"/>
            <w:tcBorders>
              <w:top w:val="nil"/>
            </w:tcBorders>
          </w:tcPr>
          <w:p>
            <w:pPr>
              <w:ind w:firstLine="640"/>
              <w:rPr>
                <w:rFonts w:ascii="仿宋" w:hAnsi="仿宋" w:eastAsia="仿宋"/>
                <w:color w:val="auto"/>
              </w:rPr>
            </w:pPr>
          </w:p>
        </w:tc>
        <w:tc>
          <w:tcPr>
            <w:tcW w:w="4725" w:type="dxa"/>
          </w:tcPr>
          <w:p>
            <w:pPr>
              <w:rPr>
                <w:rFonts w:ascii="仿宋" w:hAnsi="仿宋" w:eastAsia="仿宋"/>
                <w:color w:val="auto"/>
              </w:rPr>
            </w:pPr>
            <w:r>
              <w:rPr>
                <w:rFonts w:hint="eastAsia" w:ascii="仿宋" w:hAnsi="仿宋" w:eastAsia="仿宋" w:cs="仿宋"/>
                <w:color w:val="auto"/>
              </w:rPr>
              <w:t>10. 到达终点停车前不打开右转向灯的、不观察周围交通情况的、未向后观察开车门的扣1 分。</w:t>
            </w:r>
          </w:p>
        </w:tc>
        <w:tc>
          <w:tcPr>
            <w:tcW w:w="804" w:type="dxa"/>
          </w:tcPr>
          <w:p>
            <w:pPr>
              <w:ind w:firstLine="640"/>
              <w:rPr>
                <w:rFonts w:ascii="仿宋" w:hAnsi="仿宋" w:eastAsia="仿宋"/>
                <w:color w:val="auto"/>
              </w:rPr>
            </w:pPr>
          </w:p>
        </w:tc>
        <w:tc>
          <w:tcPr>
            <w:tcW w:w="803" w:type="dxa"/>
            <w:tcBorders>
              <w:top w:val="nil"/>
            </w:tcBorders>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vAlign w:val="center"/>
          </w:tcPr>
          <w:p>
            <w:pPr>
              <w:ind w:firstLine="210" w:firstLineChars="100"/>
              <w:rPr>
                <w:rFonts w:ascii="仿宋" w:hAnsi="仿宋" w:eastAsia="仿宋"/>
                <w:color w:val="auto"/>
              </w:rPr>
            </w:pPr>
            <w:r>
              <w:rPr>
                <w:rFonts w:hint="eastAsia" w:ascii="仿宋" w:hAnsi="仿宋" w:eastAsia="仿宋"/>
                <w:color w:val="auto"/>
              </w:rPr>
              <w:t>5</w:t>
            </w:r>
          </w:p>
        </w:tc>
        <w:tc>
          <w:tcPr>
            <w:tcW w:w="1147" w:type="dxa"/>
            <w:vAlign w:val="center"/>
          </w:tcPr>
          <w:p>
            <w:pPr>
              <w:rPr>
                <w:rFonts w:ascii="仿宋" w:hAnsi="仿宋" w:eastAsia="仿宋"/>
                <w:color w:val="auto"/>
              </w:rPr>
            </w:pPr>
            <w:r>
              <w:rPr>
                <w:rFonts w:hint="eastAsia" w:ascii="仿宋" w:hAnsi="仿宋" w:eastAsia="仿宋"/>
                <w:color w:val="auto"/>
              </w:rPr>
              <w:t>耗油量</w:t>
            </w:r>
          </w:p>
        </w:tc>
        <w:tc>
          <w:tcPr>
            <w:tcW w:w="814" w:type="dxa"/>
            <w:vAlign w:val="center"/>
          </w:tcPr>
          <w:p>
            <w:pPr>
              <w:rPr>
                <w:rFonts w:ascii="仿宋" w:hAnsi="仿宋" w:eastAsia="仿宋"/>
                <w:color w:val="auto"/>
              </w:rPr>
            </w:pPr>
            <w:r>
              <w:rPr>
                <w:rFonts w:hint="eastAsia" w:ascii="仿宋" w:hAnsi="仿宋" w:eastAsia="仿宋"/>
                <w:color w:val="auto"/>
              </w:rPr>
              <w:t>60</w:t>
            </w:r>
          </w:p>
        </w:tc>
        <w:tc>
          <w:tcPr>
            <w:tcW w:w="4725" w:type="dxa"/>
            <w:vAlign w:val="center"/>
          </w:tcPr>
          <w:p>
            <w:pPr>
              <w:ind w:firstLine="480"/>
              <w:rPr>
                <w:rFonts w:ascii="仿宋" w:hAnsi="仿宋" w:eastAsia="仿宋"/>
                <w:color w:val="auto"/>
              </w:rPr>
            </w:pPr>
            <w:r>
              <w:rPr>
                <w:rFonts w:hint="eastAsia" w:ascii="仿宋" w:hAnsi="仿宋" w:eastAsia="仿宋" w:cs="仿宋"/>
                <w:color w:val="auto"/>
              </w:rPr>
              <w:t>参赛选手完成节油驾驶全程所用耗油量最少者计60分，其他选手与最少耗油选手相比，每增加油耗0.01升扣0.5分，</w:t>
            </w:r>
            <w:r>
              <w:rPr>
                <w:rFonts w:hint="eastAsia" w:ascii="仿宋" w:hAnsi="仿宋" w:eastAsia="仿宋"/>
                <w:color w:val="auto"/>
              </w:rPr>
              <w:t>计算个人节油得分；</w:t>
            </w:r>
          </w:p>
        </w:tc>
        <w:tc>
          <w:tcPr>
            <w:tcW w:w="804" w:type="dxa"/>
          </w:tcPr>
          <w:p>
            <w:pPr>
              <w:ind w:firstLine="640"/>
              <w:rPr>
                <w:rFonts w:ascii="仿宋" w:hAnsi="仿宋" w:eastAsia="仿宋"/>
                <w:color w:val="auto"/>
              </w:rPr>
            </w:pPr>
          </w:p>
        </w:tc>
        <w:tc>
          <w:tcPr>
            <w:tcW w:w="803" w:type="dxa"/>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86" w:type="dxa"/>
            <w:vAlign w:val="center"/>
          </w:tcPr>
          <w:p>
            <w:pPr>
              <w:ind w:firstLine="210" w:firstLineChars="100"/>
              <w:rPr>
                <w:rFonts w:ascii="仿宋" w:hAnsi="仿宋" w:eastAsia="仿宋"/>
                <w:color w:val="auto"/>
              </w:rPr>
            </w:pPr>
            <w:r>
              <w:rPr>
                <w:rFonts w:hint="eastAsia" w:ascii="仿宋" w:hAnsi="仿宋" w:eastAsia="仿宋"/>
                <w:color w:val="auto"/>
              </w:rPr>
              <w:t>6</w:t>
            </w:r>
          </w:p>
        </w:tc>
        <w:tc>
          <w:tcPr>
            <w:tcW w:w="1147" w:type="dxa"/>
            <w:vAlign w:val="center"/>
          </w:tcPr>
          <w:p>
            <w:pPr>
              <w:rPr>
                <w:rFonts w:ascii="仿宋" w:hAnsi="仿宋" w:eastAsia="仿宋"/>
                <w:color w:val="auto"/>
              </w:rPr>
            </w:pPr>
            <w:r>
              <w:rPr>
                <w:rFonts w:hint="eastAsia" w:ascii="仿宋" w:hAnsi="仿宋" w:eastAsia="仿宋"/>
                <w:color w:val="auto"/>
              </w:rPr>
              <w:t>所用时间</w:t>
            </w:r>
          </w:p>
        </w:tc>
        <w:tc>
          <w:tcPr>
            <w:tcW w:w="814" w:type="dxa"/>
            <w:vAlign w:val="center"/>
          </w:tcPr>
          <w:p>
            <w:pPr>
              <w:rPr>
                <w:rFonts w:ascii="仿宋" w:hAnsi="仿宋" w:eastAsia="仿宋"/>
                <w:color w:val="auto"/>
              </w:rPr>
            </w:pPr>
            <w:r>
              <w:rPr>
                <w:rFonts w:hint="eastAsia" w:ascii="仿宋" w:hAnsi="仿宋" w:eastAsia="仿宋"/>
                <w:color w:val="auto"/>
              </w:rPr>
              <w:t>20</w:t>
            </w:r>
          </w:p>
          <w:p>
            <w:pPr>
              <w:ind w:firstLine="640"/>
              <w:rPr>
                <w:rFonts w:ascii="仿宋" w:hAnsi="仿宋" w:eastAsia="仿宋"/>
                <w:color w:val="auto"/>
              </w:rPr>
            </w:pPr>
          </w:p>
        </w:tc>
        <w:tc>
          <w:tcPr>
            <w:tcW w:w="4725" w:type="dxa"/>
            <w:vAlign w:val="center"/>
          </w:tcPr>
          <w:p>
            <w:pPr>
              <w:ind w:firstLine="480"/>
              <w:rPr>
                <w:rFonts w:ascii="仿宋" w:hAnsi="仿宋" w:eastAsia="仿宋"/>
                <w:color w:val="auto"/>
              </w:rPr>
            </w:pPr>
            <w:r>
              <w:rPr>
                <w:rFonts w:hint="eastAsia" w:ascii="仿宋" w:hAnsi="仿宋" w:eastAsia="仿宋" w:cs="仿宋"/>
                <w:color w:val="auto"/>
              </w:rPr>
              <w:t>参赛选手完成节油驾驶全程用时最短者计20分，其他选手与用时最短选手相比，用时每多0.5分钟扣1分，计算个人用时得分。</w:t>
            </w:r>
          </w:p>
        </w:tc>
        <w:tc>
          <w:tcPr>
            <w:tcW w:w="804" w:type="dxa"/>
          </w:tcPr>
          <w:p>
            <w:pPr>
              <w:ind w:firstLine="640"/>
              <w:rPr>
                <w:rFonts w:ascii="仿宋" w:hAnsi="仿宋" w:eastAsia="仿宋"/>
                <w:color w:val="auto"/>
              </w:rPr>
            </w:pPr>
          </w:p>
        </w:tc>
        <w:tc>
          <w:tcPr>
            <w:tcW w:w="803" w:type="dxa"/>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vAlign w:val="center"/>
          </w:tcPr>
          <w:p>
            <w:pPr>
              <w:ind w:firstLine="210" w:firstLineChars="100"/>
              <w:rPr>
                <w:rFonts w:ascii="仿宋" w:hAnsi="仿宋" w:eastAsia="仿宋"/>
                <w:color w:val="auto"/>
              </w:rPr>
            </w:pPr>
            <w:r>
              <w:rPr>
                <w:rFonts w:hint="eastAsia" w:ascii="仿宋" w:hAnsi="仿宋" w:eastAsia="仿宋"/>
                <w:color w:val="auto"/>
              </w:rPr>
              <w:t>7</w:t>
            </w:r>
          </w:p>
        </w:tc>
        <w:tc>
          <w:tcPr>
            <w:tcW w:w="1147" w:type="dxa"/>
            <w:vAlign w:val="center"/>
          </w:tcPr>
          <w:p>
            <w:pPr>
              <w:rPr>
                <w:rFonts w:ascii="仿宋" w:hAnsi="仿宋" w:eastAsia="仿宋"/>
                <w:color w:val="auto"/>
              </w:rPr>
            </w:pPr>
            <w:r>
              <w:rPr>
                <w:rFonts w:ascii="仿宋" w:hAnsi="仿宋" w:eastAsia="仿宋"/>
                <w:color w:val="auto"/>
              </w:rPr>
              <w:t>纪律</w:t>
            </w:r>
          </w:p>
        </w:tc>
        <w:tc>
          <w:tcPr>
            <w:tcW w:w="814" w:type="dxa"/>
          </w:tcPr>
          <w:p>
            <w:pPr>
              <w:ind w:firstLine="640"/>
              <w:rPr>
                <w:rFonts w:ascii="仿宋" w:hAnsi="仿宋" w:eastAsia="仿宋"/>
                <w:color w:val="auto"/>
              </w:rPr>
            </w:pPr>
          </w:p>
        </w:tc>
        <w:tc>
          <w:tcPr>
            <w:tcW w:w="4725" w:type="dxa"/>
            <w:vAlign w:val="center"/>
          </w:tcPr>
          <w:p>
            <w:pPr>
              <w:ind w:firstLine="480"/>
              <w:rPr>
                <w:rFonts w:ascii="仿宋" w:hAnsi="仿宋" w:eastAsia="仿宋"/>
                <w:color w:val="auto"/>
              </w:rPr>
            </w:pPr>
            <w:r>
              <w:rPr>
                <w:rFonts w:hint="eastAsia" w:ascii="仿宋" w:hAnsi="仿宋" w:eastAsia="仿宋"/>
                <w:color w:val="auto"/>
              </w:rPr>
              <w:t>违反竞赛流程、不服从裁判指挥（扣10</w:t>
            </w:r>
            <w:r>
              <w:rPr>
                <w:rFonts w:ascii="仿宋" w:hAnsi="仿宋" w:eastAsia="仿宋"/>
                <w:color w:val="auto"/>
              </w:rPr>
              <w:t>至</w:t>
            </w:r>
            <w:r>
              <w:rPr>
                <w:rFonts w:hint="eastAsia" w:ascii="仿宋" w:hAnsi="仿宋" w:eastAsia="仿宋"/>
                <w:color w:val="auto"/>
              </w:rPr>
              <w:t>100分）。</w:t>
            </w:r>
          </w:p>
        </w:tc>
        <w:tc>
          <w:tcPr>
            <w:tcW w:w="804" w:type="dxa"/>
          </w:tcPr>
          <w:p>
            <w:pPr>
              <w:ind w:firstLine="640"/>
              <w:rPr>
                <w:rFonts w:ascii="仿宋" w:hAnsi="仿宋" w:eastAsia="仿宋"/>
                <w:color w:val="auto"/>
              </w:rPr>
            </w:pPr>
          </w:p>
        </w:tc>
        <w:tc>
          <w:tcPr>
            <w:tcW w:w="803" w:type="dxa"/>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right w:val="nil"/>
            </w:tcBorders>
          </w:tcPr>
          <w:p>
            <w:pPr>
              <w:ind w:firstLine="560"/>
              <w:rPr>
                <w:rFonts w:ascii="仿宋" w:hAnsi="仿宋" w:eastAsia="仿宋"/>
                <w:color w:val="auto"/>
              </w:rPr>
            </w:pPr>
          </w:p>
        </w:tc>
        <w:tc>
          <w:tcPr>
            <w:tcW w:w="1147" w:type="dxa"/>
            <w:tcBorders>
              <w:left w:val="nil"/>
            </w:tcBorders>
            <w:vAlign w:val="center"/>
          </w:tcPr>
          <w:p>
            <w:pPr>
              <w:rPr>
                <w:rFonts w:ascii="仿宋" w:hAnsi="仿宋" w:eastAsia="仿宋"/>
                <w:color w:val="auto"/>
              </w:rPr>
            </w:pPr>
            <w:r>
              <w:rPr>
                <w:rFonts w:hint="eastAsia" w:ascii="仿宋" w:hAnsi="仿宋" w:eastAsia="仿宋"/>
                <w:color w:val="auto"/>
              </w:rPr>
              <w:t>小计</w:t>
            </w:r>
          </w:p>
        </w:tc>
        <w:tc>
          <w:tcPr>
            <w:tcW w:w="814" w:type="dxa"/>
            <w:vAlign w:val="center"/>
          </w:tcPr>
          <w:p>
            <w:pPr>
              <w:rPr>
                <w:rFonts w:ascii="仿宋" w:hAnsi="仿宋" w:eastAsia="仿宋"/>
                <w:color w:val="auto"/>
              </w:rPr>
            </w:pPr>
            <w:r>
              <w:rPr>
                <w:rFonts w:hint="eastAsia" w:ascii="仿宋" w:hAnsi="仿宋" w:eastAsia="仿宋"/>
                <w:color w:val="auto"/>
              </w:rPr>
              <w:t>100</w:t>
            </w:r>
          </w:p>
        </w:tc>
        <w:tc>
          <w:tcPr>
            <w:tcW w:w="4725" w:type="dxa"/>
          </w:tcPr>
          <w:p>
            <w:pPr>
              <w:ind w:firstLine="640"/>
              <w:rPr>
                <w:rFonts w:ascii="仿宋" w:hAnsi="仿宋" w:eastAsia="仿宋"/>
                <w:color w:val="auto"/>
              </w:rPr>
            </w:pPr>
          </w:p>
        </w:tc>
        <w:tc>
          <w:tcPr>
            <w:tcW w:w="804" w:type="dxa"/>
          </w:tcPr>
          <w:p>
            <w:pPr>
              <w:ind w:firstLine="640"/>
              <w:rPr>
                <w:rFonts w:ascii="仿宋" w:hAnsi="仿宋" w:eastAsia="仿宋"/>
                <w:color w:val="auto"/>
              </w:rPr>
            </w:pPr>
          </w:p>
        </w:tc>
        <w:tc>
          <w:tcPr>
            <w:tcW w:w="803" w:type="dxa"/>
          </w:tcPr>
          <w:p>
            <w:pPr>
              <w:ind w:firstLine="640"/>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 w:type="dxa"/>
            <w:tcBorders>
              <w:right w:val="nil"/>
            </w:tcBorders>
          </w:tcPr>
          <w:p>
            <w:pPr>
              <w:rPr>
                <w:rFonts w:ascii="仿宋" w:hAnsi="仿宋" w:eastAsia="仿宋"/>
                <w:color w:val="auto"/>
              </w:rPr>
            </w:pPr>
            <w:r>
              <w:rPr>
                <w:rFonts w:hint="eastAsia" w:ascii="仿宋" w:hAnsi="仿宋" w:eastAsia="仿宋"/>
                <w:color w:val="auto"/>
              </w:rPr>
              <w:t>时间</w:t>
            </w:r>
          </w:p>
        </w:tc>
        <w:tc>
          <w:tcPr>
            <w:tcW w:w="1961" w:type="dxa"/>
            <w:gridSpan w:val="2"/>
            <w:tcBorders>
              <w:left w:val="nil"/>
            </w:tcBorders>
            <w:vAlign w:val="center"/>
          </w:tcPr>
          <w:p>
            <w:pPr>
              <w:ind w:firstLine="640"/>
              <w:jc w:val="both"/>
              <w:rPr>
                <w:rFonts w:ascii="仿宋" w:hAnsi="仿宋" w:eastAsia="仿宋"/>
                <w:color w:val="auto"/>
              </w:rPr>
            </w:pPr>
            <w:r>
              <w:rPr>
                <w:rFonts w:hint="eastAsia" w:ascii="仿宋" w:hAnsi="仿宋" w:eastAsia="仿宋"/>
                <w:color w:val="auto"/>
              </w:rPr>
              <w:t>30分钟内</w:t>
            </w:r>
          </w:p>
        </w:tc>
        <w:tc>
          <w:tcPr>
            <w:tcW w:w="4725" w:type="dxa"/>
          </w:tcPr>
          <w:p>
            <w:pPr>
              <w:ind w:firstLine="640"/>
              <w:rPr>
                <w:rFonts w:ascii="仿宋" w:hAnsi="仿宋" w:eastAsia="仿宋"/>
                <w:color w:val="auto"/>
              </w:rPr>
            </w:pPr>
            <w:r>
              <w:rPr>
                <w:rFonts w:hint="eastAsia" w:ascii="仿宋" w:hAnsi="仿宋" w:eastAsia="仿宋"/>
                <w:color w:val="auto"/>
              </w:rPr>
              <w:t>裁判员计时：</w:t>
            </w:r>
          </w:p>
        </w:tc>
        <w:tc>
          <w:tcPr>
            <w:tcW w:w="804" w:type="dxa"/>
          </w:tcPr>
          <w:p>
            <w:pPr>
              <w:ind w:firstLine="640"/>
              <w:rPr>
                <w:rFonts w:ascii="仿宋" w:hAnsi="仿宋" w:eastAsia="仿宋"/>
                <w:color w:val="auto"/>
              </w:rPr>
            </w:pPr>
          </w:p>
        </w:tc>
        <w:tc>
          <w:tcPr>
            <w:tcW w:w="803" w:type="dxa"/>
          </w:tcPr>
          <w:p>
            <w:pPr>
              <w:ind w:firstLine="640"/>
              <w:rPr>
                <w:rFonts w:ascii="仿宋" w:hAnsi="仿宋" w:eastAsia="仿宋"/>
                <w:color w:val="auto"/>
              </w:rPr>
            </w:pPr>
          </w:p>
        </w:tc>
      </w:tr>
    </w:tbl>
    <w:p>
      <w:pPr>
        <w:rPr>
          <w:rFonts w:ascii="仿宋" w:hAnsi="仿宋" w:eastAsia="仿宋"/>
          <w:color w:val="auto"/>
        </w:rPr>
      </w:pPr>
    </w:p>
    <w:p>
      <w:pPr>
        <w:rPr>
          <w:rFonts w:ascii="仿宋" w:hAnsi="仿宋" w:eastAsia="仿宋"/>
          <w:color w:val="auto"/>
          <w:u w:val="single"/>
        </w:rPr>
      </w:pPr>
      <w:r>
        <w:rPr>
          <w:rFonts w:hint="eastAsia" w:ascii="仿宋" w:hAnsi="仿宋" w:eastAsia="仿宋"/>
          <w:color w:val="auto"/>
        </w:rPr>
        <w:t>选手：裁判员：</w:t>
      </w:r>
    </w:p>
    <w:p>
      <w:pPr>
        <w:rPr>
          <w:rFonts w:ascii="仿宋" w:hAnsi="仿宋" w:eastAsia="仿宋"/>
          <w:color w:val="auto"/>
        </w:rPr>
      </w:pPr>
    </w:p>
    <w:p>
      <w:pPr>
        <w:rPr>
          <w:rFonts w:ascii="仿宋" w:hAnsi="仿宋" w:eastAsia="仿宋"/>
          <w:color w:val="auto"/>
          <w:u w:val="single"/>
        </w:rPr>
      </w:pPr>
      <w:r>
        <w:rPr>
          <w:rFonts w:hint="eastAsia" w:ascii="仿宋" w:hAnsi="仿宋" w:eastAsia="仿宋"/>
          <w:color w:val="auto"/>
        </w:rPr>
        <w:t>项目裁判长：</w:t>
      </w:r>
    </w:p>
    <w:p>
      <w:pPr>
        <w:widowControl/>
        <w:autoSpaceDE/>
        <w:autoSpaceDN/>
        <w:adjustRightInd/>
        <w:rPr>
          <w:rFonts w:ascii="仿宋" w:hAnsi="仿宋" w:eastAsia="仿宋"/>
          <w:color w:val="auto"/>
          <w:sz w:val="32"/>
          <w:szCs w:val="32"/>
        </w:rPr>
      </w:pPr>
      <w:r>
        <w:rPr>
          <w:rFonts w:ascii="仿宋" w:hAnsi="仿宋" w:eastAsia="仿宋"/>
          <w:color w:val="auto"/>
          <w:sz w:val="32"/>
          <w:szCs w:val="32"/>
        </w:rPr>
        <w:br w:type="page"/>
      </w:r>
    </w:p>
    <w:p>
      <w:pPr>
        <w:ind w:firstLine="2200" w:firstLineChars="500"/>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节油竞赛项目评分表</w:t>
      </w:r>
    </w:p>
    <w:p>
      <w:pPr>
        <w:ind w:firstLine="2200" w:firstLineChars="500"/>
        <w:rPr>
          <w:rFonts w:hint="eastAsia" w:ascii="方正小标宋简体" w:hAnsi="方正小标宋简体" w:eastAsia="方正小标宋简体" w:cs="方正小标宋简体"/>
          <w:bCs/>
          <w:color w:val="auto"/>
          <w:sz w:val="44"/>
          <w:szCs w:val="44"/>
        </w:rPr>
      </w:pPr>
    </w:p>
    <w:p>
      <w:pPr>
        <w:rPr>
          <w:rFonts w:ascii="仿宋" w:hAnsi="仿宋" w:eastAsia="仿宋"/>
          <w:color w:val="auto"/>
        </w:rPr>
      </w:pPr>
      <w:r>
        <w:rPr>
          <w:rFonts w:hint="eastAsia" w:ascii="仿宋" w:hAnsi="仿宋" w:eastAsia="仿宋"/>
          <w:color w:val="auto"/>
        </w:rPr>
        <w:t>选手编号：姓名：日期年月日</w:t>
      </w:r>
    </w:p>
    <w:tbl>
      <w:tblPr>
        <w:tblStyle w:val="6"/>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10"/>
        <w:gridCol w:w="2174"/>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42" w:type="dxa"/>
            <w:tcBorders>
              <w:bottom w:val="nil"/>
            </w:tcBorders>
          </w:tcPr>
          <w:p>
            <w:pPr>
              <w:widowControl/>
              <w:jc w:val="center"/>
              <w:rPr>
                <w:rFonts w:ascii="仿宋" w:hAnsi="仿宋" w:eastAsia="仿宋"/>
                <w:color w:val="auto"/>
              </w:rPr>
            </w:pPr>
            <w:r>
              <w:rPr>
                <w:rFonts w:hint="eastAsia" w:ascii="仿宋" w:hAnsi="仿宋" w:eastAsia="仿宋"/>
                <w:color w:val="auto"/>
              </w:rPr>
              <w:t>车辆</w:t>
            </w:r>
          </w:p>
        </w:tc>
        <w:tc>
          <w:tcPr>
            <w:tcW w:w="2410" w:type="dxa"/>
          </w:tcPr>
          <w:p>
            <w:pPr>
              <w:widowControl/>
              <w:jc w:val="center"/>
              <w:rPr>
                <w:rFonts w:ascii="仿宋" w:hAnsi="仿宋" w:eastAsia="仿宋"/>
                <w:color w:val="auto"/>
              </w:rPr>
            </w:pPr>
            <w:r>
              <w:rPr>
                <w:rFonts w:hint="eastAsia" w:ascii="仿宋" w:hAnsi="仿宋" w:eastAsia="仿宋"/>
                <w:color w:val="auto"/>
              </w:rPr>
              <w:t>耗油量</w:t>
            </w:r>
          </w:p>
        </w:tc>
        <w:tc>
          <w:tcPr>
            <w:tcW w:w="2174" w:type="dxa"/>
          </w:tcPr>
          <w:p>
            <w:pPr>
              <w:widowControl/>
              <w:jc w:val="center"/>
              <w:rPr>
                <w:rFonts w:ascii="仿宋" w:hAnsi="仿宋" w:eastAsia="仿宋"/>
                <w:color w:val="auto"/>
              </w:rPr>
            </w:pPr>
            <w:r>
              <w:rPr>
                <w:rFonts w:hint="eastAsia" w:ascii="仿宋" w:hAnsi="仿宋" w:eastAsia="仿宋"/>
                <w:color w:val="auto"/>
              </w:rPr>
              <w:t>所用时间</w:t>
            </w:r>
          </w:p>
        </w:tc>
        <w:tc>
          <w:tcPr>
            <w:tcW w:w="1134" w:type="dxa"/>
          </w:tcPr>
          <w:p>
            <w:pPr>
              <w:widowControl/>
              <w:jc w:val="center"/>
              <w:rPr>
                <w:rFonts w:ascii="仿宋" w:hAnsi="仿宋" w:eastAsia="仿宋"/>
                <w:color w:val="auto"/>
              </w:rPr>
            </w:pPr>
            <w:r>
              <w:rPr>
                <w:rFonts w:ascii="仿宋" w:hAnsi="仿宋" w:eastAsia="仿宋"/>
                <w:color w:val="auto"/>
              </w:rPr>
              <w:t>名次</w:t>
            </w:r>
          </w:p>
        </w:tc>
        <w:tc>
          <w:tcPr>
            <w:tcW w:w="1326" w:type="dxa"/>
          </w:tcPr>
          <w:p>
            <w:pPr>
              <w:widowControl/>
              <w:jc w:val="center"/>
              <w:rPr>
                <w:rFonts w:ascii="仿宋" w:hAnsi="仿宋" w:eastAsia="仿宋"/>
                <w:color w:val="auto"/>
              </w:rPr>
            </w:pPr>
            <w:r>
              <w:rPr>
                <w:rFonts w:hint="eastAsia" w:ascii="仿宋" w:hAnsi="仿宋" w:eastAsia="仿宋"/>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242" w:type="dxa"/>
            <w:tcBorders>
              <w:top w:val="nil"/>
            </w:tcBorders>
          </w:tcPr>
          <w:p>
            <w:pPr>
              <w:widowControl/>
              <w:jc w:val="center"/>
              <w:rPr>
                <w:rFonts w:ascii="仿宋" w:hAnsi="仿宋" w:eastAsia="仿宋"/>
                <w:color w:val="auto"/>
              </w:rPr>
            </w:pPr>
            <w:r>
              <w:rPr>
                <w:rFonts w:ascii="仿宋" w:hAnsi="仿宋" w:eastAsia="仿宋"/>
                <w:color w:val="auto"/>
              </w:rPr>
              <w:t>编号</w:t>
            </w:r>
          </w:p>
        </w:tc>
        <w:tc>
          <w:tcPr>
            <w:tcW w:w="2410" w:type="dxa"/>
          </w:tcPr>
          <w:p>
            <w:pPr>
              <w:widowControl/>
              <w:ind w:firstLine="640"/>
              <w:jc w:val="center"/>
              <w:rPr>
                <w:rFonts w:ascii="仿宋" w:hAnsi="仿宋" w:eastAsia="仿宋"/>
                <w:color w:val="auto"/>
              </w:rPr>
            </w:pPr>
          </w:p>
        </w:tc>
        <w:tc>
          <w:tcPr>
            <w:tcW w:w="2174" w:type="dxa"/>
          </w:tcPr>
          <w:p>
            <w:pPr>
              <w:widowControl/>
              <w:ind w:firstLine="640"/>
              <w:jc w:val="center"/>
              <w:rPr>
                <w:rFonts w:ascii="仿宋" w:hAnsi="仿宋" w:eastAsia="仿宋"/>
                <w:color w:val="auto"/>
              </w:rPr>
            </w:pPr>
          </w:p>
        </w:tc>
        <w:tc>
          <w:tcPr>
            <w:tcW w:w="1134" w:type="dxa"/>
          </w:tcPr>
          <w:p>
            <w:pPr>
              <w:widowControl/>
              <w:ind w:firstLine="640"/>
              <w:jc w:val="center"/>
              <w:rPr>
                <w:rFonts w:ascii="仿宋" w:hAnsi="仿宋" w:eastAsia="仿宋"/>
                <w:color w:val="auto"/>
              </w:rPr>
            </w:pPr>
          </w:p>
        </w:tc>
        <w:tc>
          <w:tcPr>
            <w:tcW w:w="1326" w:type="dxa"/>
          </w:tcPr>
          <w:p>
            <w:pPr>
              <w:widowControl/>
              <w:ind w:firstLine="640"/>
              <w:jc w:val="center"/>
              <w:rPr>
                <w:rFonts w:ascii="仿宋" w:hAnsi="仿宋" w:eastAsia="仿宋"/>
                <w:color w:val="auto"/>
              </w:rPr>
            </w:pPr>
          </w:p>
        </w:tc>
      </w:tr>
    </w:tbl>
    <w:p>
      <w:pPr>
        <w:rPr>
          <w:rFonts w:ascii="仿宋" w:hAnsi="仿宋" w:eastAsia="仿宋"/>
          <w:color w:val="auto"/>
        </w:rPr>
      </w:pPr>
    </w:p>
    <w:p>
      <w:pPr>
        <w:rPr>
          <w:rFonts w:ascii="仿宋" w:hAnsi="仿宋" w:eastAsia="仿宋"/>
          <w:color w:val="auto"/>
          <w:u w:val="single"/>
        </w:rPr>
      </w:pPr>
      <w:r>
        <w:rPr>
          <w:rFonts w:hint="eastAsia" w:ascii="仿宋" w:hAnsi="仿宋" w:eastAsia="仿宋"/>
          <w:color w:val="auto"/>
        </w:rPr>
        <w:t>选手：裁判员：</w:t>
      </w:r>
    </w:p>
    <w:p>
      <w:pPr>
        <w:rPr>
          <w:rFonts w:ascii="仿宋" w:hAnsi="仿宋" w:eastAsia="仿宋"/>
          <w:color w:val="auto"/>
        </w:rPr>
      </w:pPr>
    </w:p>
    <w:p>
      <w:pPr>
        <w:rPr>
          <w:rFonts w:ascii="仿宋" w:hAnsi="仿宋" w:eastAsia="仿宋"/>
          <w:color w:val="auto"/>
          <w:u w:val="single"/>
        </w:rPr>
      </w:pPr>
      <w:r>
        <w:rPr>
          <w:rFonts w:hint="eastAsia" w:ascii="仿宋" w:hAnsi="仿宋" w:eastAsia="仿宋"/>
          <w:color w:val="auto"/>
        </w:rPr>
        <w:t>项目裁判长：</w:t>
      </w:r>
    </w:p>
    <w:p>
      <w:pPr>
        <w:rPr>
          <w:color w:val="auto"/>
        </w:rPr>
      </w:pPr>
    </w:p>
    <w:p>
      <w:pPr>
        <w:rPr>
          <w:color w:val="auto"/>
        </w:rPr>
      </w:pPr>
    </w:p>
    <w:p>
      <w:pPr>
        <w:rPr>
          <w:color w:val="auto"/>
        </w:rPr>
      </w:pPr>
    </w:p>
    <w:p>
      <w:pPr>
        <w:widowControl/>
        <w:autoSpaceDE/>
        <w:autoSpaceDN/>
        <w:adjustRightInd/>
        <w:rPr>
          <w:rFonts w:ascii="仿宋" w:hAnsi="仿宋" w:eastAsia="仿宋"/>
          <w:color w:val="auto"/>
          <w:sz w:val="28"/>
          <w:szCs w:val="28"/>
        </w:rPr>
      </w:pPr>
      <w:r>
        <w:rPr>
          <w:rFonts w:ascii="仿宋" w:hAnsi="仿宋" w:eastAsia="仿宋"/>
          <w:color w:val="auto"/>
          <w:sz w:val="28"/>
          <w:szCs w:val="28"/>
        </w:rPr>
        <w:br w:type="page"/>
      </w:r>
    </w:p>
    <w:p>
      <w:pPr>
        <w:widowControl/>
        <w:spacing w:before="100" w:beforeAutospacing="1" w:after="100" w:afterAutospacing="1" w:line="345" w:lineRule="atLeast"/>
        <w:rPr>
          <w:rFonts w:hint="eastAsia" w:ascii="黑体" w:hAnsi="黑体" w:eastAsia="黑体" w:cs="黑体"/>
          <w:color w:val="auto"/>
          <w:sz w:val="44"/>
          <w:szCs w:val="4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3</w:t>
      </w:r>
    </w:p>
    <w:p>
      <w:pPr>
        <w:widowControl/>
        <w:spacing w:before="100" w:beforeAutospacing="1" w:after="100" w:afterAutospacing="1" w:line="345" w:lineRule="atLeas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摘挂装挂项目技术方案</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摘挂装挂是指将牵引车与挂车分离、连接的过程。此项目是对驾驶员驾驶能力、经验及对车辆性能的综合测试。此项目分为机挂分离和机挂连接两个步骤。满分为100分。</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竞赛满分为100分。</w:t>
      </w:r>
    </w:p>
    <w:p>
      <w:pPr>
        <w:widowControl/>
        <w:spacing w:line="560" w:lineRule="exact"/>
        <w:ind w:firstLine="800" w:firstLineChars="250"/>
        <w:rPr>
          <w:rFonts w:hint="eastAsia" w:ascii="黑体" w:hAnsi="黑体" w:eastAsia="黑体" w:cs="黑体"/>
          <w:color w:val="auto"/>
          <w:sz w:val="32"/>
          <w:szCs w:val="32"/>
        </w:rPr>
      </w:pPr>
      <w:r>
        <w:rPr>
          <w:rFonts w:hint="eastAsia" w:ascii="黑体" w:hAnsi="黑体" w:eastAsia="黑体" w:cs="黑体"/>
          <w:color w:val="auto"/>
          <w:sz w:val="32"/>
          <w:szCs w:val="32"/>
        </w:rPr>
        <w:t>一、竞赛时间</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竞赛用时6分钟，其中机挂分离3分钟；机挂连接3分钟。</w:t>
      </w:r>
    </w:p>
    <w:p>
      <w:pPr>
        <w:widowControl/>
        <w:spacing w:line="560" w:lineRule="exact"/>
        <w:ind w:firstLine="800" w:firstLineChars="250"/>
        <w:rPr>
          <w:rFonts w:hint="eastAsia" w:ascii="黑体" w:hAnsi="黑体" w:eastAsia="黑体" w:cs="黑体"/>
          <w:color w:val="auto"/>
          <w:sz w:val="32"/>
          <w:szCs w:val="32"/>
        </w:rPr>
      </w:pPr>
      <w:r>
        <w:rPr>
          <w:rFonts w:hint="eastAsia" w:ascii="黑体" w:hAnsi="黑体" w:eastAsia="黑体" w:cs="黑体"/>
          <w:color w:val="auto"/>
          <w:sz w:val="32"/>
          <w:szCs w:val="32"/>
        </w:rPr>
        <w:t>二、竞赛场地要求和布局</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anchor distT="0" distB="0" distL="114300" distR="114300" simplePos="0" relativeHeight="251672576" behindDoc="0" locked="0" layoutInCell="1" allowOverlap="1">
            <wp:simplePos x="0" y="0"/>
            <wp:positionH relativeFrom="column">
              <wp:posOffset>234950</wp:posOffset>
            </wp:positionH>
            <wp:positionV relativeFrom="paragraph">
              <wp:posOffset>656590</wp:posOffset>
            </wp:positionV>
            <wp:extent cx="5219700" cy="3914775"/>
            <wp:effectExtent l="19050" t="0" r="0" b="0"/>
            <wp:wrapSquare wrapText="bothSides"/>
            <wp:docPr id="4" name="图片 3" descr="摘挂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摘挂示意图.jpg"/>
                    <pic:cNvPicPr>
                      <a:picLocks noChangeAspect="1"/>
                    </pic:cNvPicPr>
                  </pic:nvPicPr>
                  <pic:blipFill>
                    <a:blip r:embed="rId5" cstate="print"/>
                    <a:stretch>
                      <a:fillRect/>
                    </a:stretch>
                  </pic:blipFill>
                  <pic:spPr>
                    <a:xfrm>
                      <a:off x="0" y="0"/>
                      <a:ext cx="5219700" cy="3914775"/>
                    </a:xfrm>
                    <a:prstGeom prst="rect">
                      <a:avLst/>
                    </a:prstGeom>
                  </pic:spPr>
                </pic:pic>
              </a:graphicData>
            </a:graphic>
          </wp:anchor>
        </w:drawing>
      </w:r>
      <w:r>
        <w:rPr>
          <w:rFonts w:hint="eastAsia" w:ascii="仿宋_GB2312" w:hAnsi="仿宋_GB2312" w:eastAsia="仿宋_GB2312" w:cs="仿宋_GB2312"/>
          <w:color w:val="auto"/>
          <w:sz w:val="32"/>
          <w:szCs w:val="32"/>
        </w:rPr>
        <w:t>竞赛场地为长60米、宽4米平整路面，布局见下图。</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场地根据车长只划停车线和停车位置（红线部分）；虚线不划。</w:t>
      </w:r>
    </w:p>
    <w:p>
      <w:pPr>
        <w:widowControl/>
        <w:spacing w:line="560" w:lineRule="exact"/>
        <w:ind w:firstLine="800" w:firstLineChars="250"/>
        <w:rPr>
          <w:rFonts w:hint="eastAsia" w:ascii="黑体" w:hAnsi="黑体" w:eastAsia="黑体" w:cs="黑体"/>
          <w:color w:val="auto"/>
          <w:sz w:val="32"/>
          <w:szCs w:val="32"/>
        </w:rPr>
      </w:pPr>
      <w:r>
        <w:rPr>
          <w:rFonts w:hint="eastAsia" w:ascii="黑体" w:hAnsi="黑体" w:eastAsia="黑体" w:cs="黑体"/>
          <w:color w:val="auto"/>
          <w:sz w:val="32"/>
          <w:szCs w:val="32"/>
        </w:rPr>
        <w:t>三、竞赛流程</w:t>
      </w:r>
    </w:p>
    <w:p>
      <w:pPr>
        <w:widowControl/>
        <w:spacing w:line="56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（一）机挂分离</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1.启动车辆，将车倒入指定位置；</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2.在挂车两侧车轮下放止动块（三角木），支腿下放置垫木，落下支撑腿，支撑挂车；</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3.摘除气管及电路等；</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4.拔除鞍座牵引销；</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5.驾驶牵引车离开挂车前行30米再左转5米到达指定位置，熄火停车、鸣笛，示意该项目完成。</w:t>
      </w:r>
    </w:p>
    <w:p>
      <w:pPr>
        <w:widowControl/>
        <w:spacing w:line="56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（二）机挂连接</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1.启动牵引车倒车与挂车连接；</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2.连接鞍座牵引销；</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3.连接气管及电路等；</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4.收起支撑腿；</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5.完成连接后上车启动车辆，检查连接电路（尾灯指示）是否正常，气路是否漏气（查看气压表），（一次连接未到位、允许二次调整车辆轨迹）前行到指定位置，停车、熄火、鸣笛，示意该项目完成。</w:t>
      </w:r>
    </w:p>
    <w:p>
      <w:pPr>
        <w:widowControl/>
        <w:spacing w:line="560" w:lineRule="exact"/>
        <w:ind w:firstLine="800" w:firstLineChars="250"/>
        <w:rPr>
          <w:rFonts w:hint="eastAsia" w:ascii="黑体" w:hAnsi="黑体" w:eastAsia="黑体" w:cs="黑体"/>
          <w:color w:val="auto"/>
          <w:sz w:val="32"/>
          <w:szCs w:val="32"/>
        </w:rPr>
      </w:pPr>
      <w:r>
        <w:rPr>
          <w:rFonts w:hint="eastAsia" w:ascii="黑体" w:hAnsi="黑体" w:eastAsia="黑体" w:cs="黑体"/>
          <w:color w:val="auto"/>
          <w:sz w:val="32"/>
          <w:szCs w:val="32"/>
        </w:rPr>
        <w:t>四、操作规则</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（一）参赛选手向裁判员报告，（报告词XXX号选手准备完毕），裁判员示意选手进入竞赛场地。</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（二）选手检查车辆状况及场地情况，如有异常应向现场裁判报告。经裁判员允许后发车。</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示意准备完毕，由裁判发令竞赛开始。</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1.参赛选手上车前右侧头观察来车方向，确保安全后打开车门上车；</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2.调整座椅，启动发动机观察仪表，系好安全带，再次向裁判报告：“一切正常，竞赛是否可以开始”；</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3.经裁判下令操作开始，启动车辆，将车倒入指定停车位；</w:t>
      </w:r>
    </w:p>
    <w:p>
      <w:pPr>
        <w:widowControl/>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4.用三角木在车轮下打堰，支腿下放置垫木，落下支撑腿。</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（三）机挂分离、连接注意事项</w:t>
      </w:r>
      <w:r>
        <w:rPr>
          <w:rFonts w:hint="eastAsia" w:ascii="仿宋_GB2312" w:hAnsi="仿宋_GB2312" w:eastAsia="仿宋_GB2312" w:cs="仿宋_GB2312"/>
          <w:b/>
          <w:color w:val="auto"/>
          <w:sz w:val="32"/>
          <w:szCs w:val="32"/>
        </w:rPr>
        <w:t>。</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1.牵引车与挂车分离。</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（1）调整支腿时注意观察牵引车滑板与挂车鞍座之间一定要有间隙，保证两者能分开；</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（2）摘除气管及电路等，拉松鞍座牵引锁销；</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（3）拉松鞍座牵引锁销；</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（4）选手驾驶牵引主车，离开挂车前行30米后左转5米为指定地点，到指定位置后熄火停车、鸣笛，示意车挂分离项目完成。</w:t>
      </w:r>
    </w:p>
    <w:p>
      <w:pPr>
        <w:widowControl/>
        <w:tabs>
          <w:tab w:val="left" w:pos="312"/>
        </w:tabs>
        <w:autoSpaceDE/>
        <w:autoSpaceDN/>
        <w:adjustRightInd/>
        <w:spacing w:line="560" w:lineRule="exact"/>
        <w:ind w:left="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2.牵引车与挂车连接。</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启动牵引车，一次倒车与挂车连接；倒车时头部不能探出窗外；</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牵引车鞍座口对准牵引销后缓慢倒车直到听到“咔哒”声响后，锁止块回位时，则牵引车与挂车成功连接；</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推锁鞍座牵引销；</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连接气管及电路等；</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收起支撑腿回至原位；</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启动车辆，检查连接电路（尾灯指示）是否正常，气路是否漏气（查看气压表），前行一个车长（车尾越过停车线即可）熄火、鸣笛，示意该项目完成；</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一次倒车与挂车连接失败允许前进调整，二次倒车仍连接失败，此项竞赛终止，扣除选手机挂链接得分（由工作人员操作连接，将车驶至竞赛项目起点位置）；</w:t>
      </w:r>
    </w:p>
    <w:p>
      <w:pPr>
        <w:widowControl/>
        <w:numPr>
          <w:ilvl w:val="0"/>
          <w:numId w:val="2"/>
        </w:numPr>
        <w:autoSpaceDE/>
        <w:autoSpaceDN/>
        <w:adjustRightIn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所用三角木，垫木放回原位保持现场整洁。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（四）参赛选手不按竞赛流程规定完成每次扣10分。</w:t>
      </w:r>
    </w:p>
    <w:p>
      <w:pPr>
        <w:ind w:firstLine="1920" w:firstLineChars="600"/>
        <w:rPr>
          <w:rFonts w:hint="eastAsia" w:ascii="仿宋_GB2312" w:hAnsi="仿宋_GB2312" w:eastAsia="仿宋_GB2312" w:cs="仿宋_GB2312"/>
          <w:color w:val="auto"/>
          <w:sz w:val="32"/>
          <w:szCs w:val="32"/>
        </w:rPr>
      </w:pPr>
    </w:p>
    <w:p>
      <w:pPr>
        <w:ind w:firstLine="1920" w:firstLineChars="600"/>
        <w:rPr>
          <w:rFonts w:hint="eastAsia" w:ascii="仿宋_GB2312" w:hAnsi="仿宋_GB2312" w:eastAsia="仿宋_GB2312" w:cs="仿宋_GB2312"/>
          <w:color w:val="auto"/>
          <w:sz w:val="32"/>
          <w:szCs w:val="32"/>
        </w:rPr>
      </w:pPr>
    </w:p>
    <w:p>
      <w:pPr>
        <w:ind w:firstLine="1920" w:firstLineChars="600"/>
        <w:rPr>
          <w:rFonts w:hint="eastAsia" w:ascii="仿宋_GB2312" w:hAnsi="仿宋_GB2312" w:eastAsia="仿宋_GB2312" w:cs="仿宋_GB2312"/>
          <w:color w:val="auto"/>
          <w:sz w:val="32"/>
          <w:szCs w:val="32"/>
        </w:rPr>
      </w:pPr>
    </w:p>
    <w:p>
      <w:pPr>
        <w:widowControl/>
        <w:autoSpaceDE/>
        <w:autoSpaceDN/>
        <w:adjustRightInd/>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摘挂装挂项目评分表</w:t>
      </w:r>
    </w:p>
    <w:p>
      <w:pPr>
        <w:jc w:val="center"/>
        <w:rPr>
          <w:rFonts w:hint="eastAsia" w:ascii="方正小标宋简体" w:hAnsi="方正小标宋简体" w:eastAsia="方正小标宋简体" w:cs="方正小标宋简体"/>
          <w:color w:val="auto"/>
          <w:sz w:val="44"/>
          <w:szCs w:val="44"/>
        </w:rPr>
      </w:pPr>
    </w:p>
    <w:p>
      <w:pPr>
        <w:spacing w:line="320" w:lineRule="exact"/>
        <w:jc w:val="both"/>
        <w:rPr>
          <w:color w:val="auto"/>
          <w:sz w:val="21"/>
          <w:szCs w:val="21"/>
        </w:rPr>
      </w:pPr>
      <w:r>
        <w:rPr>
          <w:rFonts w:hint="eastAsia" w:ascii="宋体" w:hAnsi="宋体" w:eastAsia="宋体" w:cs="微软雅黑"/>
          <w:color w:val="auto"/>
          <w:sz w:val="28"/>
          <w:szCs w:val="28"/>
        </w:rPr>
        <w:t>选手编号：姓名：日期：年月日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735"/>
        <w:gridCol w:w="635"/>
        <w:gridCol w:w="5397"/>
        <w:gridCol w:w="575"/>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5" w:type="dxa"/>
            <w:vAlign w:val="center"/>
          </w:tcPr>
          <w:p>
            <w:pPr>
              <w:spacing w:line="320" w:lineRule="exact"/>
              <w:jc w:val="both"/>
              <w:rPr>
                <w:rFonts w:ascii="仿宋" w:hAnsi="仿宋" w:eastAsia="仿宋"/>
                <w:color w:val="auto"/>
              </w:rPr>
            </w:pPr>
            <w:r>
              <w:rPr>
                <w:rFonts w:hint="eastAsia" w:ascii="仿宋" w:hAnsi="仿宋" w:eastAsia="仿宋" w:cs="微软雅黑"/>
                <w:color w:val="auto"/>
              </w:rPr>
              <w:t>序号</w:t>
            </w:r>
          </w:p>
        </w:tc>
        <w:tc>
          <w:tcPr>
            <w:tcW w:w="735" w:type="dxa"/>
            <w:vAlign w:val="center"/>
          </w:tcPr>
          <w:p>
            <w:pPr>
              <w:spacing w:line="320" w:lineRule="exact"/>
              <w:jc w:val="both"/>
              <w:rPr>
                <w:rFonts w:ascii="仿宋" w:hAnsi="仿宋" w:eastAsia="仿宋"/>
                <w:color w:val="auto"/>
              </w:rPr>
            </w:pPr>
            <w:r>
              <w:rPr>
                <w:rFonts w:hint="eastAsia" w:ascii="仿宋" w:hAnsi="仿宋" w:eastAsia="仿宋" w:cs="微软雅黑"/>
                <w:color w:val="auto"/>
              </w:rPr>
              <w:t>评分项</w:t>
            </w:r>
          </w:p>
        </w:tc>
        <w:tc>
          <w:tcPr>
            <w:tcW w:w="635" w:type="dxa"/>
            <w:vAlign w:val="center"/>
          </w:tcPr>
          <w:p>
            <w:pPr>
              <w:spacing w:line="320" w:lineRule="exact"/>
              <w:jc w:val="both"/>
              <w:rPr>
                <w:rFonts w:ascii="仿宋" w:hAnsi="仿宋" w:eastAsia="仿宋"/>
                <w:color w:val="auto"/>
              </w:rPr>
            </w:pPr>
            <w:r>
              <w:rPr>
                <w:rFonts w:hint="eastAsia" w:ascii="仿宋" w:hAnsi="仿宋" w:eastAsia="仿宋" w:cs="微软雅黑"/>
                <w:color w:val="auto"/>
              </w:rPr>
              <w:t>配分</w:t>
            </w:r>
          </w:p>
        </w:tc>
        <w:tc>
          <w:tcPr>
            <w:tcW w:w="5397" w:type="dxa"/>
            <w:vAlign w:val="center"/>
          </w:tcPr>
          <w:p>
            <w:pPr>
              <w:spacing w:line="320" w:lineRule="exact"/>
              <w:ind w:firstLine="422"/>
              <w:jc w:val="center"/>
              <w:rPr>
                <w:rFonts w:ascii="仿宋" w:hAnsi="仿宋" w:eastAsia="仿宋"/>
                <w:color w:val="auto"/>
              </w:rPr>
            </w:pPr>
            <w:r>
              <w:rPr>
                <w:rFonts w:hint="eastAsia" w:ascii="仿宋" w:hAnsi="仿宋" w:eastAsia="仿宋" w:cs="微软雅黑"/>
                <w:color w:val="auto"/>
              </w:rPr>
              <w:t>评分标准</w:t>
            </w:r>
          </w:p>
        </w:tc>
        <w:tc>
          <w:tcPr>
            <w:tcW w:w="575" w:type="dxa"/>
            <w:vAlign w:val="center"/>
          </w:tcPr>
          <w:p>
            <w:pPr>
              <w:spacing w:line="320" w:lineRule="exact"/>
              <w:jc w:val="both"/>
              <w:rPr>
                <w:rFonts w:ascii="仿宋" w:hAnsi="仿宋" w:eastAsia="仿宋"/>
                <w:color w:val="auto"/>
              </w:rPr>
            </w:pPr>
            <w:r>
              <w:rPr>
                <w:rFonts w:hint="eastAsia" w:ascii="仿宋" w:hAnsi="仿宋" w:eastAsia="仿宋" w:cs="微软雅黑"/>
                <w:color w:val="auto"/>
              </w:rPr>
              <w:t>扣分</w:t>
            </w:r>
          </w:p>
        </w:tc>
        <w:tc>
          <w:tcPr>
            <w:tcW w:w="575" w:type="dxa"/>
            <w:vAlign w:val="center"/>
          </w:tcPr>
          <w:p>
            <w:pPr>
              <w:spacing w:line="320" w:lineRule="exact"/>
              <w:jc w:val="both"/>
              <w:rPr>
                <w:rFonts w:ascii="仿宋" w:hAnsi="仿宋" w:eastAsia="仿宋"/>
                <w:color w:val="auto"/>
              </w:rPr>
            </w:pPr>
            <w:r>
              <w:rPr>
                <w:rFonts w:hint="eastAsia" w:ascii="仿宋" w:hAnsi="仿宋" w:eastAsia="仿宋" w:cs="微软雅黑"/>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05" w:type="dxa"/>
            <w:vMerge w:val="restart"/>
            <w:vAlign w:val="center"/>
          </w:tcPr>
          <w:p>
            <w:pPr>
              <w:jc w:val="both"/>
              <w:rPr>
                <w:rFonts w:ascii="仿宋" w:hAnsi="仿宋" w:eastAsia="仿宋"/>
                <w:color w:val="auto"/>
              </w:rPr>
            </w:pPr>
          </w:p>
          <w:p>
            <w:pPr>
              <w:jc w:val="both"/>
              <w:rPr>
                <w:rFonts w:ascii="仿宋" w:hAnsi="仿宋" w:eastAsia="仿宋"/>
                <w:color w:val="auto"/>
              </w:rPr>
            </w:pPr>
            <w:r>
              <w:rPr>
                <w:rFonts w:hint="eastAsia" w:ascii="仿宋" w:hAnsi="仿宋" w:eastAsia="仿宋"/>
                <w:color w:val="auto"/>
              </w:rPr>
              <w:t>1</w:t>
            </w:r>
          </w:p>
        </w:tc>
        <w:tc>
          <w:tcPr>
            <w:tcW w:w="735" w:type="dxa"/>
            <w:vMerge w:val="restart"/>
            <w:vAlign w:val="center"/>
          </w:tcPr>
          <w:p>
            <w:pPr>
              <w:jc w:val="both"/>
              <w:rPr>
                <w:rFonts w:ascii="仿宋" w:hAnsi="仿宋" w:eastAsia="仿宋"/>
                <w:color w:val="auto"/>
              </w:rPr>
            </w:pPr>
          </w:p>
          <w:p>
            <w:pPr>
              <w:jc w:val="both"/>
              <w:rPr>
                <w:rFonts w:ascii="仿宋" w:hAnsi="仿宋" w:eastAsia="仿宋"/>
                <w:color w:val="auto"/>
              </w:rPr>
            </w:pPr>
          </w:p>
          <w:p>
            <w:pPr>
              <w:jc w:val="both"/>
              <w:rPr>
                <w:rFonts w:ascii="仿宋" w:hAnsi="仿宋" w:eastAsia="仿宋"/>
                <w:color w:val="auto"/>
              </w:rPr>
            </w:pPr>
            <w:r>
              <w:rPr>
                <w:rFonts w:hint="eastAsia" w:ascii="仿宋" w:hAnsi="仿宋" w:eastAsia="仿宋"/>
                <w:color w:val="auto"/>
              </w:rPr>
              <w:t>车上</w:t>
            </w:r>
          </w:p>
          <w:p>
            <w:pPr>
              <w:jc w:val="both"/>
              <w:rPr>
                <w:rFonts w:ascii="仿宋" w:hAnsi="仿宋" w:eastAsia="仿宋"/>
                <w:color w:val="auto"/>
              </w:rPr>
            </w:pPr>
            <w:r>
              <w:rPr>
                <w:rFonts w:hint="eastAsia" w:ascii="仿宋" w:hAnsi="仿宋" w:eastAsia="仿宋"/>
                <w:color w:val="auto"/>
              </w:rPr>
              <w:t>安全</w:t>
            </w:r>
          </w:p>
          <w:p>
            <w:pPr>
              <w:jc w:val="both"/>
              <w:rPr>
                <w:rFonts w:ascii="仿宋" w:hAnsi="仿宋" w:eastAsia="仿宋"/>
                <w:color w:val="auto"/>
              </w:rPr>
            </w:pPr>
            <w:r>
              <w:rPr>
                <w:rFonts w:hint="eastAsia" w:ascii="仿宋" w:hAnsi="仿宋" w:eastAsia="仿宋"/>
                <w:color w:val="auto"/>
              </w:rPr>
              <w:t>检视</w:t>
            </w:r>
          </w:p>
        </w:tc>
        <w:tc>
          <w:tcPr>
            <w:tcW w:w="635" w:type="dxa"/>
            <w:vMerge w:val="restart"/>
            <w:vAlign w:val="center"/>
          </w:tcPr>
          <w:p>
            <w:pPr>
              <w:jc w:val="both"/>
              <w:rPr>
                <w:rFonts w:ascii="仿宋" w:hAnsi="仿宋" w:eastAsia="仿宋"/>
                <w:color w:val="auto"/>
              </w:rPr>
            </w:pPr>
          </w:p>
          <w:p>
            <w:pPr>
              <w:jc w:val="both"/>
              <w:rPr>
                <w:rFonts w:ascii="仿宋" w:hAnsi="仿宋" w:eastAsia="仿宋"/>
                <w:color w:val="auto"/>
              </w:rPr>
            </w:pPr>
          </w:p>
          <w:p>
            <w:pPr>
              <w:jc w:val="both"/>
              <w:rPr>
                <w:rFonts w:ascii="仿宋" w:hAnsi="仿宋" w:eastAsia="仿宋"/>
                <w:color w:val="auto"/>
              </w:rPr>
            </w:pPr>
            <w:r>
              <w:rPr>
                <w:rFonts w:hint="eastAsia" w:ascii="仿宋" w:hAnsi="仿宋" w:eastAsia="仿宋"/>
                <w:color w:val="auto"/>
              </w:rPr>
              <w:t>6</w:t>
            </w:r>
          </w:p>
        </w:tc>
        <w:tc>
          <w:tcPr>
            <w:tcW w:w="5397" w:type="dxa"/>
            <w:vAlign w:val="center"/>
          </w:tcPr>
          <w:p>
            <w:pPr>
              <w:jc w:val="both"/>
              <w:rPr>
                <w:rFonts w:ascii="仿宋" w:hAnsi="仿宋" w:eastAsia="仿宋"/>
                <w:color w:val="auto"/>
              </w:rPr>
            </w:pPr>
            <w:r>
              <w:rPr>
                <w:rFonts w:hint="eastAsia" w:ascii="仿宋" w:hAnsi="仿宋" w:eastAsia="仿宋" w:cs="仿宋"/>
                <w:bCs/>
                <w:color w:val="auto"/>
              </w:rPr>
              <w:t>1.上车前未观察左后方安全情况的扣1分；</w:t>
            </w:r>
          </w:p>
        </w:tc>
        <w:tc>
          <w:tcPr>
            <w:tcW w:w="575" w:type="dxa"/>
            <w:vAlign w:val="center"/>
          </w:tcPr>
          <w:p>
            <w:pPr>
              <w:ind w:firstLine="441"/>
              <w:jc w:val="both"/>
              <w:rPr>
                <w:rFonts w:ascii="仿宋" w:hAnsi="仿宋" w:eastAsia="仿宋"/>
                <w:color w:val="auto"/>
              </w:rPr>
            </w:pPr>
          </w:p>
        </w:tc>
        <w:tc>
          <w:tcPr>
            <w:tcW w:w="575" w:type="dxa"/>
            <w:vMerge w:val="restart"/>
            <w:vAlign w:val="center"/>
          </w:tcPr>
          <w:p>
            <w:pPr>
              <w:ind w:firstLine="441"/>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504"/>
              <w:jc w:val="both"/>
              <w:rPr>
                <w:rFonts w:ascii="仿宋" w:hAnsi="仿宋" w:eastAsia="仿宋"/>
                <w:color w:val="auto"/>
              </w:rPr>
            </w:pPr>
          </w:p>
        </w:tc>
        <w:tc>
          <w:tcPr>
            <w:tcW w:w="5397" w:type="dxa"/>
            <w:vAlign w:val="center"/>
          </w:tcPr>
          <w:p>
            <w:pPr>
              <w:jc w:val="both"/>
              <w:rPr>
                <w:rFonts w:ascii="仿宋" w:hAnsi="仿宋" w:eastAsia="仿宋"/>
                <w:color w:val="auto"/>
              </w:rPr>
            </w:pPr>
            <w:r>
              <w:rPr>
                <w:rFonts w:hint="eastAsia" w:ascii="仿宋" w:hAnsi="仿宋" w:eastAsia="仿宋" w:cs="仿宋"/>
                <w:bCs/>
                <w:color w:val="auto"/>
              </w:rPr>
              <w:t>2.上车后未调整座椅的扣1分；</w:t>
            </w:r>
          </w:p>
        </w:tc>
        <w:tc>
          <w:tcPr>
            <w:tcW w:w="575" w:type="dxa"/>
            <w:vAlign w:val="center"/>
          </w:tcPr>
          <w:p>
            <w:pPr>
              <w:ind w:firstLine="504"/>
              <w:jc w:val="both"/>
              <w:rPr>
                <w:rFonts w:ascii="仿宋" w:hAnsi="仿宋" w:eastAsia="仿宋"/>
                <w:color w:val="auto"/>
              </w:rPr>
            </w:pPr>
          </w:p>
        </w:tc>
        <w:tc>
          <w:tcPr>
            <w:tcW w:w="575" w:type="dxa"/>
            <w:vMerge w:val="continue"/>
            <w:vAlign w:val="center"/>
          </w:tcPr>
          <w:p>
            <w:pPr>
              <w:ind w:firstLine="504"/>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504"/>
              <w:jc w:val="both"/>
              <w:rPr>
                <w:rFonts w:ascii="仿宋" w:hAnsi="仿宋" w:eastAsia="仿宋"/>
                <w:color w:val="auto"/>
              </w:rPr>
            </w:pPr>
          </w:p>
        </w:tc>
        <w:tc>
          <w:tcPr>
            <w:tcW w:w="5397" w:type="dxa"/>
            <w:vAlign w:val="center"/>
          </w:tcPr>
          <w:p>
            <w:pPr>
              <w:jc w:val="both"/>
              <w:rPr>
                <w:rFonts w:ascii="仿宋" w:hAnsi="仿宋" w:eastAsia="仿宋"/>
                <w:color w:val="auto"/>
              </w:rPr>
            </w:pPr>
            <w:r>
              <w:rPr>
                <w:rFonts w:hint="eastAsia" w:ascii="仿宋" w:hAnsi="仿宋" w:eastAsia="仿宋" w:cs="仿宋"/>
                <w:bCs/>
                <w:color w:val="auto"/>
              </w:rPr>
              <w:t>3.未调整后视镜的扣1分；</w:t>
            </w:r>
          </w:p>
        </w:tc>
        <w:tc>
          <w:tcPr>
            <w:tcW w:w="575" w:type="dxa"/>
            <w:vAlign w:val="center"/>
          </w:tcPr>
          <w:p>
            <w:pPr>
              <w:ind w:firstLine="504"/>
              <w:jc w:val="both"/>
              <w:rPr>
                <w:rFonts w:ascii="仿宋" w:hAnsi="仿宋" w:eastAsia="仿宋"/>
                <w:color w:val="auto"/>
              </w:rPr>
            </w:pPr>
          </w:p>
        </w:tc>
        <w:tc>
          <w:tcPr>
            <w:tcW w:w="575" w:type="dxa"/>
            <w:vMerge w:val="continue"/>
            <w:vAlign w:val="center"/>
          </w:tcPr>
          <w:p>
            <w:pPr>
              <w:ind w:firstLine="504"/>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504"/>
              <w:jc w:val="both"/>
              <w:rPr>
                <w:rFonts w:ascii="仿宋" w:hAnsi="仿宋" w:eastAsia="仿宋"/>
                <w:color w:val="auto"/>
              </w:rPr>
            </w:pPr>
          </w:p>
        </w:tc>
        <w:tc>
          <w:tcPr>
            <w:tcW w:w="5397" w:type="dxa"/>
            <w:vAlign w:val="center"/>
          </w:tcPr>
          <w:p>
            <w:pPr>
              <w:jc w:val="both"/>
              <w:rPr>
                <w:rFonts w:ascii="仿宋" w:hAnsi="仿宋" w:eastAsia="仿宋"/>
                <w:color w:val="auto"/>
              </w:rPr>
            </w:pPr>
            <w:r>
              <w:rPr>
                <w:rFonts w:hint="eastAsia" w:ascii="仿宋" w:hAnsi="仿宋" w:eastAsia="仿宋" w:cs="仿宋"/>
                <w:bCs/>
                <w:color w:val="auto"/>
              </w:rPr>
              <w:t>4.未系安全带的扣1分；</w:t>
            </w:r>
          </w:p>
        </w:tc>
        <w:tc>
          <w:tcPr>
            <w:tcW w:w="575" w:type="dxa"/>
            <w:vAlign w:val="center"/>
          </w:tcPr>
          <w:p>
            <w:pPr>
              <w:ind w:firstLine="504"/>
              <w:jc w:val="both"/>
              <w:rPr>
                <w:rFonts w:ascii="仿宋" w:hAnsi="仿宋" w:eastAsia="仿宋"/>
                <w:color w:val="auto"/>
              </w:rPr>
            </w:pPr>
          </w:p>
        </w:tc>
        <w:tc>
          <w:tcPr>
            <w:tcW w:w="575" w:type="dxa"/>
            <w:vMerge w:val="continue"/>
            <w:vAlign w:val="center"/>
          </w:tcPr>
          <w:p>
            <w:pPr>
              <w:ind w:firstLine="504"/>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504"/>
              <w:jc w:val="both"/>
              <w:rPr>
                <w:rFonts w:ascii="仿宋" w:hAnsi="仿宋" w:eastAsia="仿宋"/>
                <w:color w:val="auto"/>
              </w:rPr>
            </w:pPr>
          </w:p>
        </w:tc>
        <w:tc>
          <w:tcPr>
            <w:tcW w:w="5397" w:type="dxa"/>
            <w:vAlign w:val="center"/>
          </w:tcPr>
          <w:p>
            <w:pPr>
              <w:jc w:val="both"/>
              <w:rPr>
                <w:rFonts w:ascii="仿宋" w:hAnsi="仿宋" w:eastAsia="仿宋"/>
                <w:color w:val="auto"/>
              </w:rPr>
            </w:pPr>
            <w:r>
              <w:rPr>
                <w:rFonts w:hint="eastAsia" w:ascii="仿宋" w:hAnsi="仿宋" w:eastAsia="仿宋" w:cs="仿宋"/>
                <w:bCs/>
                <w:color w:val="auto"/>
              </w:rPr>
              <w:t>5.未系安全带的扣2分。</w:t>
            </w:r>
          </w:p>
        </w:tc>
        <w:tc>
          <w:tcPr>
            <w:tcW w:w="575" w:type="dxa"/>
            <w:vAlign w:val="center"/>
          </w:tcPr>
          <w:p>
            <w:pPr>
              <w:ind w:firstLine="504"/>
              <w:jc w:val="both"/>
              <w:rPr>
                <w:rFonts w:ascii="仿宋" w:hAnsi="仿宋" w:eastAsia="仿宋"/>
                <w:color w:val="auto"/>
              </w:rPr>
            </w:pPr>
          </w:p>
        </w:tc>
        <w:tc>
          <w:tcPr>
            <w:tcW w:w="575" w:type="dxa"/>
            <w:vMerge w:val="continue"/>
            <w:vAlign w:val="center"/>
          </w:tcPr>
          <w:p>
            <w:pPr>
              <w:ind w:firstLine="504"/>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605" w:type="dxa"/>
            <w:vMerge w:val="restart"/>
            <w:vAlign w:val="center"/>
          </w:tcPr>
          <w:p>
            <w:pPr>
              <w:jc w:val="both"/>
              <w:rPr>
                <w:rFonts w:ascii="仿宋" w:hAnsi="仿宋" w:eastAsia="仿宋"/>
                <w:color w:val="auto"/>
              </w:rPr>
            </w:pPr>
          </w:p>
          <w:p>
            <w:pPr>
              <w:jc w:val="both"/>
              <w:rPr>
                <w:rFonts w:ascii="仿宋" w:hAnsi="仿宋" w:eastAsia="仿宋"/>
                <w:color w:val="auto"/>
              </w:rPr>
            </w:pPr>
          </w:p>
          <w:p>
            <w:pPr>
              <w:jc w:val="both"/>
              <w:rPr>
                <w:rFonts w:ascii="仿宋" w:hAnsi="仿宋" w:eastAsia="仿宋"/>
                <w:color w:val="auto"/>
              </w:rPr>
            </w:pPr>
            <w:r>
              <w:rPr>
                <w:rFonts w:hint="eastAsia" w:ascii="仿宋" w:hAnsi="仿宋" w:eastAsia="仿宋"/>
                <w:color w:val="auto"/>
              </w:rPr>
              <w:t>2</w:t>
            </w:r>
          </w:p>
        </w:tc>
        <w:tc>
          <w:tcPr>
            <w:tcW w:w="735" w:type="dxa"/>
            <w:vMerge w:val="restart"/>
            <w:vAlign w:val="center"/>
          </w:tcPr>
          <w:p>
            <w:pPr>
              <w:jc w:val="both"/>
              <w:rPr>
                <w:rFonts w:ascii="仿宋" w:hAnsi="仿宋" w:eastAsia="仿宋"/>
                <w:color w:val="auto"/>
              </w:rPr>
            </w:pPr>
          </w:p>
          <w:p>
            <w:pPr>
              <w:jc w:val="both"/>
              <w:rPr>
                <w:rFonts w:ascii="仿宋" w:hAnsi="仿宋" w:eastAsia="仿宋"/>
                <w:color w:val="auto"/>
              </w:rPr>
            </w:pPr>
          </w:p>
          <w:p>
            <w:pPr>
              <w:jc w:val="both"/>
              <w:rPr>
                <w:rFonts w:ascii="仿宋" w:hAnsi="仿宋" w:eastAsia="仿宋"/>
                <w:color w:val="auto"/>
              </w:rPr>
            </w:pPr>
            <w:r>
              <w:rPr>
                <w:rFonts w:hint="eastAsia" w:ascii="仿宋" w:hAnsi="仿宋" w:eastAsia="仿宋"/>
                <w:color w:val="auto"/>
              </w:rPr>
              <w:t>起步</w:t>
            </w:r>
          </w:p>
          <w:p>
            <w:pPr>
              <w:jc w:val="both"/>
              <w:rPr>
                <w:rFonts w:ascii="仿宋" w:hAnsi="仿宋" w:eastAsia="仿宋"/>
                <w:color w:val="auto"/>
              </w:rPr>
            </w:pPr>
            <w:r>
              <w:rPr>
                <w:rFonts w:hint="eastAsia" w:ascii="仿宋" w:hAnsi="仿宋" w:eastAsia="仿宋"/>
                <w:color w:val="auto"/>
              </w:rPr>
              <w:t>行车</w:t>
            </w:r>
          </w:p>
        </w:tc>
        <w:tc>
          <w:tcPr>
            <w:tcW w:w="635" w:type="dxa"/>
            <w:vMerge w:val="restart"/>
            <w:vAlign w:val="center"/>
          </w:tcPr>
          <w:p>
            <w:pPr>
              <w:jc w:val="both"/>
              <w:rPr>
                <w:rFonts w:ascii="仿宋" w:hAnsi="仿宋" w:eastAsia="仿宋"/>
                <w:color w:val="auto"/>
              </w:rPr>
            </w:pPr>
          </w:p>
          <w:p>
            <w:pPr>
              <w:jc w:val="both"/>
              <w:rPr>
                <w:rFonts w:ascii="仿宋" w:hAnsi="仿宋" w:eastAsia="仿宋"/>
                <w:color w:val="auto"/>
              </w:rPr>
            </w:pPr>
          </w:p>
          <w:p>
            <w:pPr>
              <w:jc w:val="both"/>
              <w:rPr>
                <w:rFonts w:ascii="仿宋" w:hAnsi="仿宋" w:eastAsia="仿宋"/>
                <w:color w:val="auto"/>
              </w:rPr>
            </w:pPr>
            <w:r>
              <w:rPr>
                <w:rFonts w:hint="eastAsia" w:ascii="仿宋" w:hAnsi="仿宋" w:eastAsia="仿宋"/>
                <w:color w:val="auto"/>
              </w:rPr>
              <w:t>4</w:t>
            </w:r>
          </w:p>
        </w:tc>
        <w:tc>
          <w:tcPr>
            <w:tcW w:w="5397" w:type="dxa"/>
            <w:vAlign w:val="center"/>
          </w:tcPr>
          <w:p>
            <w:pPr>
              <w:spacing w:line="520" w:lineRule="exact"/>
              <w:jc w:val="both"/>
              <w:rPr>
                <w:rFonts w:ascii="仿宋" w:hAnsi="仿宋" w:eastAsia="仿宋"/>
                <w:color w:val="auto"/>
              </w:rPr>
            </w:pPr>
            <w:r>
              <w:rPr>
                <w:rFonts w:hint="eastAsia" w:ascii="仿宋" w:hAnsi="仿宋" w:eastAsia="仿宋" w:cs="仿宋"/>
                <w:bCs/>
                <w:color w:val="auto"/>
              </w:rPr>
              <w:t>1.裁判员未允许发车放松驻车制动器操纵杆、左脚放在离合器踏板上的、起步的、扣1分；</w:t>
            </w:r>
          </w:p>
        </w:tc>
        <w:tc>
          <w:tcPr>
            <w:tcW w:w="575" w:type="dxa"/>
            <w:vAlign w:val="center"/>
          </w:tcPr>
          <w:p>
            <w:pPr>
              <w:ind w:firstLine="422"/>
              <w:jc w:val="both"/>
              <w:rPr>
                <w:rFonts w:ascii="仿宋" w:hAnsi="仿宋" w:eastAsia="仿宋" w:cs="仿宋"/>
                <w:bCs/>
                <w:color w:val="auto"/>
              </w:rPr>
            </w:pPr>
          </w:p>
        </w:tc>
        <w:tc>
          <w:tcPr>
            <w:tcW w:w="575" w:type="dxa"/>
            <w:vMerge w:val="restart"/>
            <w:vAlign w:val="center"/>
          </w:tcPr>
          <w:p>
            <w:pPr>
              <w:ind w:firstLine="441"/>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504"/>
              <w:jc w:val="both"/>
              <w:rPr>
                <w:rFonts w:ascii="仿宋" w:hAnsi="仿宋" w:eastAsia="仿宋"/>
                <w:color w:val="auto"/>
              </w:rPr>
            </w:pPr>
          </w:p>
        </w:tc>
        <w:tc>
          <w:tcPr>
            <w:tcW w:w="5397" w:type="dxa"/>
            <w:vAlign w:val="center"/>
          </w:tcPr>
          <w:p>
            <w:pPr>
              <w:spacing w:line="520" w:lineRule="exact"/>
              <w:jc w:val="both"/>
              <w:rPr>
                <w:rFonts w:ascii="仿宋" w:hAnsi="仿宋" w:eastAsia="仿宋"/>
                <w:color w:val="auto"/>
              </w:rPr>
            </w:pPr>
            <w:r>
              <w:rPr>
                <w:rFonts w:hint="eastAsia" w:ascii="仿宋" w:hAnsi="仿宋" w:eastAsia="仿宋" w:cs="仿宋"/>
                <w:bCs/>
                <w:color w:val="auto"/>
              </w:rPr>
              <w:t>2.未用一档起步的扣1分；</w:t>
            </w:r>
          </w:p>
        </w:tc>
        <w:tc>
          <w:tcPr>
            <w:tcW w:w="575" w:type="dxa"/>
            <w:vAlign w:val="center"/>
          </w:tcPr>
          <w:p>
            <w:pPr>
              <w:ind w:firstLine="504"/>
              <w:jc w:val="both"/>
              <w:rPr>
                <w:rFonts w:ascii="仿宋" w:hAnsi="仿宋" w:eastAsia="仿宋"/>
                <w:color w:val="auto"/>
              </w:rPr>
            </w:pPr>
          </w:p>
        </w:tc>
        <w:tc>
          <w:tcPr>
            <w:tcW w:w="575" w:type="dxa"/>
            <w:vMerge w:val="continue"/>
            <w:vAlign w:val="center"/>
          </w:tcPr>
          <w:p>
            <w:pPr>
              <w:ind w:firstLine="504"/>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504"/>
              <w:jc w:val="both"/>
              <w:rPr>
                <w:rFonts w:ascii="仿宋" w:hAnsi="仿宋" w:eastAsia="仿宋"/>
                <w:color w:val="auto"/>
              </w:rPr>
            </w:pPr>
          </w:p>
        </w:tc>
        <w:tc>
          <w:tcPr>
            <w:tcW w:w="5397" w:type="dxa"/>
            <w:vAlign w:val="center"/>
          </w:tcPr>
          <w:p>
            <w:pPr>
              <w:spacing w:line="520" w:lineRule="exact"/>
              <w:jc w:val="both"/>
              <w:rPr>
                <w:rFonts w:ascii="仿宋" w:hAnsi="仿宋" w:eastAsia="仿宋"/>
                <w:color w:val="auto"/>
              </w:rPr>
            </w:pPr>
            <w:r>
              <w:rPr>
                <w:rFonts w:hint="eastAsia" w:ascii="仿宋" w:hAnsi="仿宋" w:eastAsia="仿宋" w:cs="仿宋"/>
                <w:bCs/>
                <w:color w:val="auto"/>
              </w:rPr>
              <w:t>3.起步前未打开左转向的扣1分；</w:t>
            </w:r>
          </w:p>
        </w:tc>
        <w:tc>
          <w:tcPr>
            <w:tcW w:w="575" w:type="dxa"/>
            <w:vAlign w:val="center"/>
          </w:tcPr>
          <w:p>
            <w:pPr>
              <w:ind w:firstLine="504"/>
              <w:jc w:val="both"/>
              <w:rPr>
                <w:rFonts w:ascii="仿宋" w:hAnsi="仿宋" w:eastAsia="仿宋"/>
                <w:color w:val="auto"/>
              </w:rPr>
            </w:pPr>
          </w:p>
        </w:tc>
        <w:tc>
          <w:tcPr>
            <w:tcW w:w="575" w:type="dxa"/>
            <w:vMerge w:val="continue"/>
            <w:vAlign w:val="center"/>
          </w:tcPr>
          <w:p>
            <w:pPr>
              <w:ind w:firstLine="504"/>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504"/>
              <w:jc w:val="both"/>
              <w:rPr>
                <w:rFonts w:ascii="仿宋" w:hAnsi="仿宋" w:eastAsia="仿宋"/>
                <w:color w:val="auto"/>
              </w:rPr>
            </w:pPr>
          </w:p>
        </w:tc>
        <w:tc>
          <w:tcPr>
            <w:tcW w:w="5397" w:type="dxa"/>
            <w:vAlign w:val="center"/>
          </w:tcPr>
          <w:p>
            <w:pPr>
              <w:jc w:val="both"/>
              <w:rPr>
                <w:rFonts w:ascii="仿宋" w:hAnsi="仿宋" w:eastAsia="仿宋"/>
                <w:color w:val="auto"/>
              </w:rPr>
            </w:pPr>
            <w:r>
              <w:rPr>
                <w:rFonts w:hint="eastAsia" w:ascii="仿宋" w:hAnsi="仿宋" w:eastAsia="仿宋" w:cs="仿宋"/>
                <w:bCs/>
                <w:color w:val="auto"/>
              </w:rPr>
              <w:t>4.灯起步前未观察视镜或未转头观察左后方交通情况的扣1分。</w:t>
            </w:r>
          </w:p>
        </w:tc>
        <w:tc>
          <w:tcPr>
            <w:tcW w:w="575" w:type="dxa"/>
            <w:vAlign w:val="center"/>
          </w:tcPr>
          <w:p>
            <w:pPr>
              <w:ind w:firstLine="504"/>
              <w:jc w:val="both"/>
              <w:rPr>
                <w:rFonts w:ascii="仿宋" w:hAnsi="仿宋" w:eastAsia="仿宋"/>
                <w:color w:val="auto"/>
              </w:rPr>
            </w:pPr>
          </w:p>
        </w:tc>
        <w:tc>
          <w:tcPr>
            <w:tcW w:w="575" w:type="dxa"/>
            <w:vMerge w:val="continue"/>
            <w:vAlign w:val="center"/>
          </w:tcPr>
          <w:p>
            <w:pPr>
              <w:ind w:firstLine="504"/>
              <w:jc w:val="both"/>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5" w:type="dxa"/>
            <w:vMerge w:val="restart"/>
            <w:vAlign w:val="center"/>
          </w:tcPr>
          <w:p>
            <w:pPr>
              <w:spacing w:line="320" w:lineRule="exact"/>
              <w:jc w:val="both"/>
              <w:rPr>
                <w:rFonts w:ascii="仿宋" w:hAnsi="仿宋" w:eastAsia="仿宋"/>
                <w:color w:val="auto"/>
              </w:rPr>
            </w:pPr>
            <w:r>
              <w:rPr>
                <w:rFonts w:hint="eastAsia" w:ascii="仿宋" w:hAnsi="仿宋" w:eastAsia="仿宋"/>
                <w:color w:val="auto"/>
              </w:rPr>
              <w:t>3</w:t>
            </w:r>
          </w:p>
        </w:tc>
        <w:tc>
          <w:tcPr>
            <w:tcW w:w="735" w:type="dxa"/>
            <w:vMerge w:val="restart"/>
            <w:vAlign w:val="center"/>
          </w:tcPr>
          <w:p>
            <w:pPr>
              <w:spacing w:line="320" w:lineRule="exact"/>
              <w:jc w:val="both"/>
              <w:rPr>
                <w:rFonts w:ascii="仿宋" w:hAnsi="仿宋" w:eastAsia="仿宋" w:cs="微软雅黑"/>
                <w:color w:val="auto"/>
              </w:rPr>
            </w:pPr>
            <w:r>
              <w:rPr>
                <w:rFonts w:hint="eastAsia" w:ascii="仿宋" w:hAnsi="仿宋" w:eastAsia="仿宋" w:cs="微软雅黑"/>
                <w:color w:val="auto"/>
              </w:rPr>
              <w:t>机挂</w:t>
            </w:r>
          </w:p>
          <w:p>
            <w:pPr>
              <w:spacing w:line="320" w:lineRule="exact"/>
              <w:jc w:val="both"/>
              <w:rPr>
                <w:rFonts w:ascii="仿宋" w:hAnsi="仿宋" w:eastAsia="仿宋"/>
                <w:color w:val="auto"/>
              </w:rPr>
            </w:pPr>
            <w:r>
              <w:rPr>
                <w:rFonts w:hint="eastAsia" w:ascii="仿宋" w:hAnsi="仿宋" w:eastAsia="仿宋" w:cs="微软雅黑"/>
                <w:color w:val="auto"/>
              </w:rPr>
              <w:t>分离</w:t>
            </w:r>
          </w:p>
        </w:tc>
        <w:tc>
          <w:tcPr>
            <w:tcW w:w="635" w:type="dxa"/>
            <w:vMerge w:val="restart"/>
            <w:vAlign w:val="center"/>
          </w:tcPr>
          <w:p>
            <w:pPr>
              <w:jc w:val="both"/>
              <w:rPr>
                <w:rFonts w:ascii="仿宋" w:hAnsi="仿宋" w:eastAsia="仿宋" w:cs="仿宋"/>
                <w:bCs/>
                <w:color w:val="auto"/>
              </w:rPr>
            </w:pPr>
            <w:r>
              <w:rPr>
                <w:rFonts w:ascii="仿宋" w:hAnsi="仿宋" w:eastAsia="仿宋" w:cs="仿宋"/>
                <w:bCs/>
                <w:color w:val="auto"/>
              </w:rPr>
              <w:t>4</w:t>
            </w:r>
            <w:r>
              <w:rPr>
                <w:rFonts w:hint="eastAsia" w:ascii="仿宋" w:hAnsi="仿宋" w:eastAsia="仿宋" w:cs="仿宋"/>
                <w:bCs/>
                <w:color w:val="auto"/>
              </w:rPr>
              <w:t>0</w:t>
            </w:r>
          </w:p>
        </w:tc>
        <w:tc>
          <w:tcPr>
            <w:tcW w:w="5397" w:type="dxa"/>
            <w:vAlign w:val="center"/>
          </w:tcPr>
          <w:p>
            <w:pPr>
              <w:autoSpaceDE/>
              <w:autoSpaceDN/>
              <w:adjustRightInd/>
              <w:jc w:val="both"/>
              <w:rPr>
                <w:rFonts w:ascii="仿宋" w:hAnsi="仿宋" w:eastAsia="仿宋" w:cs="仿宋"/>
                <w:bCs/>
                <w:color w:val="auto"/>
              </w:rPr>
            </w:pPr>
            <w:r>
              <w:rPr>
                <w:rFonts w:hint="eastAsia" w:ascii="仿宋" w:hAnsi="仿宋" w:eastAsia="仿宋" w:cs="仿宋"/>
                <w:bCs/>
                <w:color w:val="auto"/>
              </w:rPr>
              <w:t>1</w:t>
            </w:r>
            <w:r>
              <w:rPr>
                <w:rFonts w:ascii="仿宋" w:hAnsi="仿宋" w:eastAsia="仿宋" w:cs="仿宋"/>
                <w:bCs/>
                <w:color w:val="auto"/>
              </w:rPr>
              <w:t>.</w:t>
            </w:r>
            <w:r>
              <w:rPr>
                <w:rFonts w:hint="eastAsia" w:ascii="仿宋" w:hAnsi="仿宋" w:eastAsia="仿宋" w:cs="仿宋"/>
                <w:bCs/>
                <w:color w:val="auto"/>
              </w:rPr>
              <w:t>起步平稳，操作过程中熄火一次（扣4分）；</w:t>
            </w:r>
          </w:p>
        </w:tc>
        <w:tc>
          <w:tcPr>
            <w:tcW w:w="575" w:type="dxa"/>
            <w:vAlign w:val="center"/>
          </w:tcPr>
          <w:p>
            <w:pPr>
              <w:ind w:firstLine="422"/>
              <w:jc w:val="both"/>
              <w:rPr>
                <w:rFonts w:ascii="仿宋" w:hAnsi="仿宋" w:eastAsia="仿宋" w:cs="仿宋"/>
                <w:bCs/>
                <w:color w:val="auto"/>
              </w:rPr>
            </w:pPr>
          </w:p>
        </w:tc>
        <w:tc>
          <w:tcPr>
            <w:tcW w:w="575" w:type="dxa"/>
            <w:vMerge w:val="restart"/>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hint="eastAsia" w:ascii="仿宋" w:hAnsi="仿宋" w:eastAsia="仿宋" w:cs="仿宋"/>
                <w:bCs/>
                <w:color w:val="auto"/>
              </w:rPr>
              <w:t>2</w:t>
            </w:r>
            <w:r>
              <w:rPr>
                <w:rFonts w:ascii="仿宋" w:hAnsi="仿宋" w:eastAsia="仿宋" w:cs="仿宋"/>
                <w:bCs/>
                <w:color w:val="auto"/>
              </w:rPr>
              <w:t>.</w:t>
            </w:r>
            <w:r>
              <w:rPr>
                <w:rFonts w:hint="eastAsia" w:ascii="仿宋" w:hAnsi="仿宋" w:eastAsia="仿宋" w:cs="仿宋"/>
                <w:bCs/>
                <w:color w:val="auto"/>
              </w:rPr>
              <w:t>摇下支撑腿不平衡（扣5分）；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ascii="仿宋" w:hAnsi="仿宋" w:eastAsia="仿宋" w:cs="仿宋"/>
                <w:bCs/>
                <w:color w:val="auto"/>
              </w:rPr>
              <w:t>3.</w:t>
            </w:r>
            <w:r>
              <w:rPr>
                <w:rFonts w:hint="eastAsia" w:ascii="仿宋" w:hAnsi="仿宋" w:eastAsia="仿宋" w:cs="仿宋"/>
                <w:bCs/>
                <w:color w:val="auto"/>
              </w:rPr>
              <w:t>其中摇下支撑腿前，不在车轮下打堰，（扣4分）；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hint="eastAsia" w:ascii="仿宋" w:hAnsi="仿宋" w:eastAsia="仿宋" w:cs="仿宋"/>
                <w:bCs/>
                <w:color w:val="auto"/>
              </w:rPr>
              <w:t>4.支撑腿下不垫垫木（扣5分）；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hint="eastAsia" w:ascii="仿宋" w:hAnsi="仿宋" w:eastAsia="仿宋" w:cs="仿宋"/>
                <w:bCs/>
                <w:color w:val="auto"/>
              </w:rPr>
              <w:t>5.调整支撑腿时未注意观察牵引车滑板与挂车鞍座之间的间隙（5分）；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hint="eastAsia" w:ascii="仿宋" w:hAnsi="仿宋" w:eastAsia="仿宋" w:cs="仿宋"/>
                <w:bCs/>
                <w:color w:val="auto"/>
              </w:rPr>
              <w:t>6.未摘除鞍座牵引销（5分）；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jc w:val="both"/>
              <w:rPr>
                <w:rFonts w:ascii="仿宋" w:hAnsi="仿宋" w:eastAsia="仿宋" w:cs="仿宋"/>
                <w:bCs/>
                <w:color w:val="auto"/>
              </w:rPr>
            </w:pPr>
            <w:r>
              <w:rPr>
                <w:rFonts w:hint="eastAsia" w:ascii="仿宋" w:hAnsi="仿宋" w:eastAsia="仿宋" w:cs="仿宋"/>
                <w:bCs/>
                <w:color w:val="auto"/>
              </w:rPr>
              <w:t>7.5和6两项操纵顺序颠倒（5分）；</w:t>
            </w:r>
          </w:p>
          <w:p>
            <w:pPr>
              <w:jc w:val="both"/>
              <w:rPr>
                <w:rFonts w:ascii="仿宋" w:hAnsi="仿宋" w:eastAsia="仿宋" w:cs="仿宋"/>
                <w:bCs/>
                <w:color w:val="auto"/>
              </w:rPr>
            </w:pPr>
            <w:r>
              <w:rPr>
                <w:rFonts w:hint="eastAsia" w:ascii="仿宋" w:hAnsi="仿宋" w:eastAsia="仿宋" w:cs="仿宋"/>
                <w:bCs/>
                <w:color w:val="auto"/>
              </w:rPr>
              <w:t>8.驾驶车辆停到指定位置后，未熄火、鸣笛示意（5分）。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605" w:type="dxa"/>
            <w:vMerge w:val="restart"/>
            <w:vAlign w:val="center"/>
          </w:tcPr>
          <w:p>
            <w:pPr>
              <w:spacing w:line="320" w:lineRule="exact"/>
              <w:jc w:val="both"/>
              <w:rPr>
                <w:rFonts w:ascii="仿宋" w:hAnsi="仿宋" w:eastAsia="仿宋"/>
                <w:color w:val="auto"/>
              </w:rPr>
            </w:pPr>
            <w:r>
              <w:rPr>
                <w:rFonts w:hint="eastAsia" w:ascii="仿宋" w:hAnsi="仿宋" w:eastAsia="仿宋"/>
                <w:color w:val="auto"/>
              </w:rPr>
              <w:t>4</w:t>
            </w:r>
          </w:p>
        </w:tc>
        <w:tc>
          <w:tcPr>
            <w:tcW w:w="735" w:type="dxa"/>
            <w:vMerge w:val="restart"/>
            <w:vAlign w:val="center"/>
          </w:tcPr>
          <w:p>
            <w:pPr>
              <w:spacing w:line="320" w:lineRule="exact"/>
              <w:jc w:val="both"/>
              <w:rPr>
                <w:rFonts w:ascii="仿宋" w:hAnsi="仿宋" w:eastAsia="仿宋" w:cs="微软雅黑"/>
                <w:color w:val="auto"/>
              </w:rPr>
            </w:pPr>
            <w:r>
              <w:rPr>
                <w:rFonts w:hint="eastAsia" w:ascii="仿宋" w:hAnsi="仿宋" w:eastAsia="仿宋" w:cs="微软雅黑"/>
                <w:color w:val="auto"/>
              </w:rPr>
              <w:t>机挂</w:t>
            </w:r>
          </w:p>
          <w:p>
            <w:pPr>
              <w:spacing w:line="320" w:lineRule="exact"/>
              <w:jc w:val="both"/>
              <w:rPr>
                <w:rFonts w:ascii="仿宋" w:hAnsi="仿宋" w:eastAsia="仿宋"/>
                <w:color w:val="auto"/>
              </w:rPr>
            </w:pPr>
            <w:r>
              <w:rPr>
                <w:rFonts w:hint="eastAsia" w:ascii="仿宋" w:hAnsi="仿宋" w:eastAsia="仿宋" w:cs="微软雅黑"/>
                <w:color w:val="auto"/>
              </w:rPr>
              <w:t>连接</w:t>
            </w:r>
          </w:p>
        </w:tc>
        <w:tc>
          <w:tcPr>
            <w:tcW w:w="635" w:type="dxa"/>
            <w:vMerge w:val="restart"/>
            <w:vAlign w:val="center"/>
          </w:tcPr>
          <w:p>
            <w:pPr>
              <w:jc w:val="both"/>
              <w:rPr>
                <w:rFonts w:ascii="仿宋" w:hAnsi="仿宋" w:eastAsia="仿宋" w:cs="仿宋"/>
                <w:bCs/>
                <w:color w:val="auto"/>
              </w:rPr>
            </w:pPr>
            <w:r>
              <w:rPr>
                <w:rFonts w:ascii="仿宋" w:hAnsi="仿宋" w:eastAsia="仿宋" w:cs="仿宋"/>
                <w:bCs/>
                <w:color w:val="auto"/>
              </w:rPr>
              <w:t>4</w:t>
            </w:r>
            <w:r>
              <w:rPr>
                <w:rFonts w:hint="eastAsia" w:ascii="仿宋" w:hAnsi="仿宋" w:eastAsia="仿宋" w:cs="仿宋"/>
                <w:bCs/>
                <w:color w:val="auto"/>
              </w:rPr>
              <w:t>0</w:t>
            </w:r>
          </w:p>
        </w:tc>
        <w:tc>
          <w:tcPr>
            <w:tcW w:w="5397" w:type="dxa"/>
            <w:vAlign w:val="center"/>
          </w:tcPr>
          <w:p>
            <w:pPr>
              <w:autoSpaceDE/>
              <w:autoSpaceDN/>
              <w:adjustRightInd/>
              <w:jc w:val="both"/>
              <w:rPr>
                <w:rFonts w:ascii="仿宋" w:hAnsi="仿宋" w:eastAsia="仿宋" w:cs="仿宋"/>
                <w:bCs/>
                <w:color w:val="auto"/>
              </w:rPr>
            </w:pPr>
            <w:r>
              <w:rPr>
                <w:rFonts w:hint="eastAsia" w:ascii="仿宋" w:hAnsi="仿宋" w:eastAsia="仿宋" w:cs="仿宋"/>
                <w:bCs/>
                <w:color w:val="auto"/>
              </w:rPr>
              <w:t>1</w:t>
            </w:r>
            <w:r>
              <w:rPr>
                <w:rFonts w:ascii="仿宋" w:hAnsi="仿宋" w:eastAsia="仿宋" w:cs="仿宋"/>
                <w:bCs/>
                <w:color w:val="auto"/>
              </w:rPr>
              <w:t>.</w:t>
            </w:r>
            <w:r>
              <w:rPr>
                <w:rFonts w:hint="eastAsia" w:ascii="仿宋" w:hAnsi="仿宋" w:eastAsia="仿宋" w:cs="仿宋"/>
                <w:bCs/>
                <w:color w:val="auto"/>
              </w:rPr>
              <w:t>摇起支撑腿未至原位（扣5分）；</w:t>
            </w:r>
          </w:p>
        </w:tc>
        <w:tc>
          <w:tcPr>
            <w:tcW w:w="575" w:type="dxa"/>
            <w:vAlign w:val="center"/>
          </w:tcPr>
          <w:p>
            <w:pPr>
              <w:ind w:firstLine="422"/>
              <w:jc w:val="both"/>
              <w:rPr>
                <w:rFonts w:ascii="仿宋" w:hAnsi="仿宋" w:eastAsia="仿宋" w:cs="仿宋"/>
                <w:bCs/>
                <w:color w:val="auto"/>
              </w:rPr>
            </w:pPr>
          </w:p>
        </w:tc>
        <w:tc>
          <w:tcPr>
            <w:tcW w:w="575" w:type="dxa"/>
            <w:vMerge w:val="restart"/>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hint="eastAsia" w:ascii="仿宋" w:hAnsi="仿宋" w:eastAsia="仿宋" w:cs="仿宋"/>
                <w:bCs/>
                <w:color w:val="auto"/>
              </w:rPr>
              <w:t>2</w:t>
            </w:r>
            <w:r>
              <w:rPr>
                <w:rFonts w:ascii="仿宋" w:hAnsi="仿宋" w:eastAsia="仿宋" w:cs="仿宋"/>
                <w:bCs/>
                <w:color w:val="auto"/>
              </w:rPr>
              <w:t>.</w:t>
            </w:r>
            <w:r>
              <w:rPr>
                <w:rFonts w:hint="eastAsia" w:ascii="仿宋" w:hAnsi="仿宋" w:eastAsia="仿宋" w:cs="仿宋"/>
                <w:bCs/>
                <w:color w:val="auto"/>
              </w:rPr>
              <w:t>未连接气管、电路（扣5分）；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hint="eastAsia" w:ascii="仿宋" w:hAnsi="仿宋" w:eastAsia="仿宋" w:cs="仿宋"/>
                <w:bCs/>
                <w:color w:val="auto"/>
              </w:rPr>
              <w:t>3</w:t>
            </w:r>
            <w:r>
              <w:rPr>
                <w:rFonts w:ascii="仿宋" w:hAnsi="仿宋" w:eastAsia="仿宋" w:cs="仿宋"/>
                <w:bCs/>
                <w:color w:val="auto"/>
              </w:rPr>
              <w:t>.</w:t>
            </w:r>
            <w:r>
              <w:rPr>
                <w:rFonts w:hint="eastAsia" w:ascii="仿宋" w:hAnsi="仿宋" w:eastAsia="仿宋" w:cs="仿宋"/>
                <w:bCs/>
                <w:color w:val="auto"/>
              </w:rPr>
              <w:t>未锁鞍座牵引销（扣</w:t>
            </w:r>
            <w:r>
              <w:rPr>
                <w:rFonts w:ascii="仿宋" w:hAnsi="仿宋" w:eastAsia="仿宋" w:cs="仿宋"/>
                <w:bCs/>
                <w:color w:val="auto"/>
              </w:rPr>
              <w:t>5</w:t>
            </w:r>
            <w:r>
              <w:rPr>
                <w:rFonts w:hint="eastAsia" w:ascii="仿宋" w:hAnsi="仿宋" w:eastAsia="仿宋" w:cs="仿宋"/>
                <w:bCs/>
                <w:color w:val="auto"/>
              </w:rPr>
              <w:t>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Layout w:type="fixed"/>
          <w:tblCellMar>
            <w:top w:w="0" w:type="dxa"/>
            <w:left w:w="108" w:type="dxa"/>
            <w:bottom w:w="0" w:type="dxa"/>
            <w:right w:w="108" w:type="dxa"/>
          </w:tblCellMar>
        </w:tblPrEx>
        <w:trPr>
          <w:trHeight w:val="508"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autoSpaceDE/>
              <w:autoSpaceDN/>
              <w:adjustRightInd/>
              <w:spacing w:line="320" w:lineRule="exact"/>
              <w:jc w:val="both"/>
              <w:rPr>
                <w:rFonts w:ascii="仿宋" w:hAnsi="仿宋" w:eastAsia="仿宋" w:cs="仿宋"/>
                <w:bCs/>
                <w:color w:val="auto"/>
              </w:rPr>
            </w:pPr>
            <w:r>
              <w:rPr>
                <w:rFonts w:hint="eastAsia" w:ascii="仿宋" w:hAnsi="仿宋" w:eastAsia="仿宋" w:cs="仿宋"/>
                <w:bCs/>
                <w:color w:val="auto"/>
              </w:rPr>
              <w:t>4</w:t>
            </w:r>
            <w:r>
              <w:rPr>
                <w:rFonts w:ascii="仿宋" w:hAnsi="仿宋" w:eastAsia="仿宋" w:cs="仿宋"/>
                <w:bCs/>
                <w:color w:val="auto"/>
              </w:rPr>
              <w:t>.</w:t>
            </w:r>
            <w:r>
              <w:rPr>
                <w:rFonts w:hint="eastAsia" w:ascii="仿宋" w:hAnsi="仿宋" w:eastAsia="仿宋" w:cs="仿宋"/>
                <w:bCs/>
                <w:color w:val="auto"/>
              </w:rPr>
              <w:t>未启动车、检查气管、电路连接状况（扣10）；</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jc w:val="both"/>
              <w:rPr>
                <w:rFonts w:ascii="仿宋" w:hAnsi="仿宋" w:eastAsia="仿宋" w:cs="仿宋"/>
                <w:bCs/>
                <w:color w:val="auto"/>
              </w:rPr>
            </w:pPr>
            <w:r>
              <w:rPr>
                <w:rFonts w:hint="eastAsia" w:ascii="仿宋" w:hAnsi="仿宋" w:eastAsia="仿宋" w:cs="仿宋"/>
                <w:bCs/>
                <w:color w:val="auto"/>
              </w:rPr>
              <w:t>5</w:t>
            </w:r>
            <w:r>
              <w:rPr>
                <w:rFonts w:ascii="仿宋" w:hAnsi="仿宋" w:eastAsia="仿宋" w:cs="仿宋"/>
                <w:bCs/>
                <w:color w:val="auto"/>
              </w:rPr>
              <w:t>.</w:t>
            </w:r>
            <w:r>
              <w:rPr>
                <w:rFonts w:hint="eastAsia" w:ascii="仿宋" w:hAnsi="仿宋" w:eastAsia="仿宋" w:cs="仿宋"/>
                <w:bCs/>
                <w:color w:val="auto"/>
              </w:rPr>
              <w:t>机挂连接一次性未到位、允许调整一次（10）。</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605" w:type="dxa"/>
            <w:vMerge w:val="continue"/>
            <w:vAlign w:val="center"/>
          </w:tcPr>
          <w:p>
            <w:pPr>
              <w:ind w:firstLine="504"/>
              <w:jc w:val="both"/>
              <w:rPr>
                <w:rFonts w:ascii="仿宋" w:hAnsi="仿宋" w:eastAsia="仿宋"/>
                <w:color w:val="auto"/>
              </w:rPr>
            </w:pPr>
          </w:p>
        </w:tc>
        <w:tc>
          <w:tcPr>
            <w:tcW w:w="735" w:type="dxa"/>
            <w:vMerge w:val="continue"/>
            <w:vAlign w:val="center"/>
          </w:tcPr>
          <w:p>
            <w:pPr>
              <w:ind w:firstLine="504"/>
              <w:jc w:val="both"/>
              <w:rPr>
                <w:rFonts w:ascii="仿宋" w:hAnsi="仿宋" w:eastAsia="仿宋"/>
                <w:color w:val="auto"/>
              </w:rPr>
            </w:pPr>
          </w:p>
        </w:tc>
        <w:tc>
          <w:tcPr>
            <w:tcW w:w="635" w:type="dxa"/>
            <w:vMerge w:val="continue"/>
            <w:vAlign w:val="center"/>
          </w:tcPr>
          <w:p>
            <w:pPr>
              <w:ind w:firstLine="422"/>
              <w:jc w:val="both"/>
              <w:rPr>
                <w:rFonts w:ascii="仿宋" w:hAnsi="仿宋" w:eastAsia="仿宋" w:cs="仿宋"/>
                <w:bCs/>
                <w:color w:val="auto"/>
              </w:rPr>
            </w:pPr>
          </w:p>
        </w:tc>
        <w:tc>
          <w:tcPr>
            <w:tcW w:w="5397" w:type="dxa"/>
            <w:vAlign w:val="center"/>
          </w:tcPr>
          <w:p>
            <w:pPr>
              <w:jc w:val="both"/>
              <w:rPr>
                <w:rFonts w:ascii="仿宋" w:hAnsi="仿宋" w:eastAsia="仿宋" w:cs="仿宋"/>
                <w:bCs/>
                <w:color w:val="auto"/>
              </w:rPr>
            </w:pPr>
            <w:r>
              <w:rPr>
                <w:rFonts w:hint="eastAsia" w:ascii="仿宋" w:hAnsi="仿宋" w:eastAsia="仿宋" w:cs="仿宋"/>
                <w:bCs/>
                <w:color w:val="auto"/>
              </w:rPr>
              <w:t>6.二次倒车连接（10分）仍连接失败，此项竞赛终止此项不得分；</w:t>
            </w:r>
          </w:p>
        </w:tc>
        <w:tc>
          <w:tcPr>
            <w:tcW w:w="575" w:type="dxa"/>
            <w:vAlign w:val="center"/>
          </w:tcPr>
          <w:p>
            <w:pPr>
              <w:ind w:firstLine="422"/>
              <w:jc w:val="both"/>
              <w:rPr>
                <w:rFonts w:ascii="仿宋" w:hAnsi="仿宋" w:eastAsia="仿宋" w:cs="仿宋"/>
                <w:bCs/>
                <w:color w:val="auto"/>
              </w:rPr>
            </w:pPr>
          </w:p>
        </w:tc>
        <w:tc>
          <w:tcPr>
            <w:tcW w:w="575" w:type="dxa"/>
            <w:vMerge w:val="continue"/>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5" w:type="dxa"/>
            <w:vAlign w:val="center"/>
          </w:tcPr>
          <w:p>
            <w:pPr>
              <w:spacing w:line="320" w:lineRule="exact"/>
              <w:jc w:val="both"/>
              <w:rPr>
                <w:rFonts w:ascii="仿宋" w:hAnsi="仿宋" w:eastAsia="仿宋"/>
                <w:color w:val="auto"/>
              </w:rPr>
            </w:pPr>
            <w:r>
              <w:rPr>
                <w:rFonts w:hint="eastAsia" w:ascii="仿宋" w:hAnsi="仿宋" w:eastAsia="仿宋"/>
                <w:color w:val="auto"/>
              </w:rPr>
              <w:t>5</w:t>
            </w:r>
          </w:p>
        </w:tc>
        <w:tc>
          <w:tcPr>
            <w:tcW w:w="735" w:type="dxa"/>
            <w:vAlign w:val="center"/>
          </w:tcPr>
          <w:p>
            <w:pPr>
              <w:spacing w:line="320" w:lineRule="exact"/>
              <w:jc w:val="both"/>
              <w:rPr>
                <w:rFonts w:ascii="仿宋" w:hAnsi="仿宋" w:eastAsia="仿宋"/>
                <w:color w:val="auto"/>
              </w:rPr>
            </w:pPr>
            <w:r>
              <w:rPr>
                <w:rFonts w:hint="eastAsia" w:ascii="仿宋" w:hAnsi="仿宋" w:eastAsia="仿宋" w:cs="微软雅黑"/>
                <w:color w:val="auto"/>
              </w:rPr>
              <w:t>纪律</w:t>
            </w:r>
          </w:p>
        </w:tc>
        <w:tc>
          <w:tcPr>
            <w:tcW w:w="635" w:type="dxa"/>
            <w:vAlign w:val="center"/>
          </w:tcPr>
          <w:p>
            <w:pPr>
              <w:jc w:val="both"/>
              <w:rPr>
                <w:rFonts w:ascii="仿宋" w:hAnsi="仿宋" w:eastAsia="仿宋" w:cs="仿宋"/>
                <w:bCs/>
                <w:color w:val="auto"/>
              </w:rPr>
            </w:pPr>
            <w:r>
              <w:rPr>
                <w:rFonts w:ascii="仿宋" w:hAnsi="仿宋" w:eastAsia="仿宋" w:cs="仿宋"/>
                <w:bCs/>
                <w:color w:val="auto"/>
              </w:rPr>
              <w:t>10</w:t>
            </w:r>
          </w:p>
        </w:tc>
        <w:tc>
          <w:tcPr>
            <w:tcW w:w="5397" w:type="dxa"/>
            <w:vAlign w:val="center"/>
          </w:tcPr>
          <w:p>
            <w:pPr>
              <w:jc w:val="both"/>
              <w:rPr>
                <w:rFonts w:ascii="仿宋" w:hAnsi="仿宋" w:eastAsia="仿宋" w:cs="仿宋"/>
                <w:bCs/>
                <w:color w:val="auto"/>
              </w:rPr>
            </w:pPr>
            <w:r>
              <w:rPr>
                <w:rFonts w:hint="eastAsia" w:ascii="仿宋" w:hAnsi="仿宋" w:eastAsia="仿宋" w:cs="仿宋"/>
                <w:bCs/>
                <w:color w:val="auto"/>
              </w:rPr>
              <w:t>违反竞赛流程，不服从裁判指挥一次（扣10分）。</w:t>
            </w:r>
          </w:p>
        </w:tc>
        <w:tc>
          <w:tcPr>
            <w:tcW w:w="575" w:type="dxa"/>
            <w:vAlign w:val="center"/>
          </w:tcPr>
          <w:p>
            <w:pPr>
              <w:ind w:firstLine="422"/>
              <w:jc w:val="both"/>
              <w:rPr>
                <w:rFonts w:ascii="仿宋" w:hAnsi="仿宋" w:eastAsia="仿宋" w:cs="仿宋"/>
                <w:bCs/>
                <w:color w:val="auto"/>
              </w:rPr>
            </w:pPr>
          </w:p>
        </w:tc>
        <w:tc>
          <w:tcPr>
            <w:tcW w:w="575" w:type="dxa"/>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gridSpan w:val="2"/>
            <w:vAlign w:val="center"/>
          </w:tcPr>
          <w:p>
            <w:pPr>
              <w:spacing w:line="320" w:lineRule="exact"/>
              <w:jc w:val="both"/>
              <w:rPr>
                <w:rFonts w:ascii="仿宋" w:hAnsi="仿宋" w:eastAsia="仿宋"/>
                <w:color w:val="auto"/>
              </w:rPr>
            </w:pPr>
            <w:r>
              <w:rPr>
                <w:rFonts w:hint="eastAsia" w:ascii="仿宋" w:hAnsi="仿宋" w:eastAsia="仿宋" w:cs="微软雅黑"/>
                <w:color w:val="auto"/>
              </w:rPr>
              <w:t>小计</w:t>
            </w:r>
          </w:p>
        </w:tc>
        <w:tc>
          <w:tcPr>
            <w:tcW w:w="635" w:type="dxa"/>
            <w:vAlign w:val="center"/>
          </w:tcPr>
          <w:p>
            <w:pPr>
              <w:jc w:val="both"/>
              <w:rPr>
                <w:rFonts w:ascii="仿宋" w:hAnsi="仿宋" w:eastAsia="仿宋" w:cs="仿宋"/>
                <w:bCs/>
                <w:color w:val="auto"/>
              </w:rPr>
            </w:pPr>
            <w:r>
              <w:rPr>
                <w:rFonts w:hint="eastAsia" w:ascii="仿宋" w:hAnsi="仿宋" w:eastAsia="仿宋" w:cs="仿宋"/>
                <w:bCs/>
                <w:color w:val="auto"/>
              </w:rPr>
              <w:t>100</w:t>
            </w:r>
          </w:p>
        </w:tc>
        <w:tc>
          <w:tcPr>
            <w:tcW w:w="5397" w:type="dxa"/>
            <w:vAlign w:val="center"/>
          </w:tcPr>
          <w:p>
            <w:pPr>
              <w:ind w:firstLine="422"/>
              <w:jc w:val="both"/>
              <w:rPr>
                <w:rFonts w:ascii="仿宋" w:hAnsi="仿宋" w:eastAsia="仿宋" w:cs="仿宋"/>
                <w:bCs/>
                <w:color w:val="auto"/>
              </w:rPr>
            </w:pPr>
          </w:p>
        </w:tc>
        <w:tc>
          <w:tcPr>
            <w:tcW w:w="575" w:type="dxa"/>
            <w:vAlign w:val="center"/>
          </w:tcPr>
          <w:p>
            <w:pPr>
              <w:ind w:firstLine="422"/>
              <w:jc w:val="both"/>
              <w:rPr>
                <w:rFonts w:ascii="仿宋" w:hAnsi="仿宋" w:eastAsia="仿宋" w:cs="仿宋"/>
                <w:bCs/>
                <w:color w:val="auto"/>
              </w:rPr>
            </w:pPr>
          </w:p>
        </w:tc>
        <w:tc>
          <w:tcPr>
            <w:tcW w:w="575" w:type="dxa"/>
            <w:vAlign w:val="center"/>
          </w:tcPr>
          <w:p>
            <w:pPr>
              <w:ind w:firstLine="422"/>
              <w:jc w:val="both"/>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gridSpan w:val="2"/>
            <w:vAlign w:val="center"/>
          </w:tcPr>
          <w:p>
            <w:pPr>
              <w:spacing w:line="320" w:lineRule="exact"/>
              <w:jc w:val="both"/>
              <w:rPr>
                <w:rFonts w:ascii="仿宋" w:hAnsi="仿宋" w:eastAsia="仿宋"/>
                <w:color w:val="auto"/>
              </w:rPr>
            </w:pPr>
            <w:r>
              <w:rPr>
                <w:rFonts w:hint="eastAsia" w:ascii="仿宋" w:hAnsi="仿宋" w:eastAsia="仿宋" w:cs="微软雅黑"/>
                <w:color w:val="auto"/>
              </w:rPr>
              <w:t>时间</w:t>
            </w:r>
            <w:r>
              <w:rPr>
                <w:rFonts w:hint="eastAsia" w:ascii="仿宋" w:hAnsi="仿宋" w:eastAsia="仿宋" w:cs="Malgun Gothic Semilight"/>
                <w:color w:val="auto"/>
              </w:rPr>
              <w:t>（</w:t>
            </w:r>
            <w:r>
              <w:rPr>
                <w:rFonts w:hint="eastAsia" w:ascii="仿宋" w:hAnsi="仿宋" w:eastAsia="仿宋"/>
                <w:color w:val="auto"/>
              </w:rPr>
              <w:t>6</w:t>
            </w:r>
            <w:r>
              <w:rPr>
                <w:rFonts w:hint="eastAsia" w:ascii="仿宋" w:hAnsi="仿宋" w:eastAsia="仿宋" w:cs="微软雅黑"/>
                <w:color w:val="auto"/>
              </w:rPr>
              <w:t>分钟</w:t>
            </w:r>
            <w:r>
              <w:rPr>
                <w:rFonts w:hint="eastAsia" w:ascii="仿宋" w:hAnsi="仿宋" w:eastAsia="仿宋" w:cs="Malgun Gothic Semilight"/>
                <w:color w:val="auto"/>
              </w:rPr>
              <w:t>）</w:t>
            </w:r>
          </w:p>
        </w:tc>
        <w:tc>
          <w:tcPr>
            <w:tcW w:w="6032" w:type="dxa"/>
            <w:gridSpan w:val="2"/>
            <w:vAlign w:val="center"/>
          </w:tcPr>
          <w:p>
            <w:pPr>
              <w:ind w:firstLine="422"/>
              <w:jc w:val="both"/>
              <w:rPr>
                <w:rFonts w:ascii="仿宋" w:hAnsi="仿宋" w:eastAsia="仿宋" w:cs="仿宋"/>
                <w:bCs/>
                <w:color w:val="auto"/>
              </w:rPr>
            </w:pPr>
            <w:r>
              <w:rPr>
                <w:rFonts w:hint="eastAsia" w:ascii="仿宋" w:hAnsi="仿宋" w:eastAsia="仿宋" w:cs="仿宋"/>
                <w:bCs/>
                <w:color w:val="auto"/>
              </w:rPr>
              <w:t>所用时间：</w:t>
            </w:r>
          </w:p>
        </w:tc>
        <w:tc>
          <w:tcPr>
            <w:tcW w:w="575" w:type="dxa"/>
            <w:vAlign w:val="center"/>
          </w:tcPr>
          <w:p>
            <w:pPr>
              <w:ind w:firstLine="422"/>
              <w:jc w:val="both"/>
              <w:rPr>
                <w:rFonts w:ascii="仿宋" w:hAnsi="仿宋" w:eastAsia="仿宋" w:cs="仿宋"/>
                <w:bCs/>
                <w:color w:val="auto"/>
              </w:rPr>
            </w:pPr>
          </w:p>
        </w:tc>
        <w:tc>
          <w:tcPr>
            <w:tcW w:w="575" w:type="dxa"/>
            <w:vAlign w:val="center"/>
          </w:tcPr>
          <w:p>
            <w:pPr>
              <w:ind w:firstLine="422"/>
              <w:jc w:val="both"/>
              <w:rPr>
                <w:rFonts w:ascii="仿宋" w:hAnsi="仿宋" w:eastAsia="仿宋" w:cs="仿宋"/>
                <w:bCs/>
                <w:color w:val="auto"/>
              </w:rPr>
            </w:pPr>
          </w:p>
        </w:tc>
      </w:tr>
    </w:tbl>
    <w:p>
      <w:pPr>
        <w:spacing w:line="320" w:lineRule="exact"/>
        <w:jc w:val="both"/>
        <w:rPr>
          <w:rFonts w:ascii="宋体" w:hAnsi="宋体" w:eastAsia="宋体" w:cs="微软雅黑"/>
          <w:color w:val="auto"/>
        </w:rPr>
      </w:pPr>
    </w:p>
    <w:p>
      <w:pPr>
        <w:spacing w:line="320" w:lineRule="exact"/>
        <w:jc w:val="both"/>
        <w:rPr>
          <w:rFonts w:hint="eastAsia" w:ascii="仿宋_GB2312" w:hAnsi="仿宋_GB2312" w:eastAsia="仿宋_GB2312" w:cs="仿宋_GB2312"/>
          <w:color w:val="auto"/>
          <w:u w:val="single"/>
        </w:rPr>
      </w:pPr>
      <w:r>
        <w:rPr>
          <w:rFonts w:hint="eastAsia" w:ascii="仿宋_GB2312" w:hAnsi="仿宋_GB2312" w:eastAsia="仿宋_GB2312" w:cs="仿宋_GB2312"/>
          <w:color w:val="auto"/>
        </w:rPr>
        <w:t>选手：裁判员：</w:t>
      </w:r>
    </w:p>
    <w:p>
      <w:pPr>
        <w:jc w:val="both"/>
        <w:rPr>
          <w:rFonts w:hint="eastAsia" w:ascii="仿宋_GB2312" w:hAnsi="仿宋_GB2312" w:eastAsia="仿宋_GB2312" w:cs="仿宋_GB2312"/>
          <w:color w:val="auto"/>
        </w:rPr>
      </w:pPr>
    </w:p>
    <w:p>
      <w:pPr>
        <w:jc w:val="both"/>
        <w:rPr>
          <w:rFonts w:hint="eastAsia" w:ascii="仿宋_GB2312" w:hAnsi="仿宋_GB2312" w:eastAsia="仿宋_GB2312" w:cs="仿宋_GB2312"/>
          <w:color w:val="auto"/>
          <w:u w:val="single"/>
        </w:rPr>
      </w:pPr>
      <w:r>
        <w:rPr>
          <w:rFonts w:hint="eastAsia" w:ascii="仿宋_GB2312" w:hAnsi="仿宋_GB2312" w:eastAsia="仿宋_GB2312" w:cs="仿宋_GB2312"/>
          <w:color w:val="auto"/>
        </w:rPr>
        <w:t>项目裁判长：</w:t>
      </w:r>
    </w:p>
    <w:p>
      <w:pPr>
        <w:ind w:firstLine="640" w:firstLineChars="200"/>
        <w:jc w:val="both"/>
        <w:rPr>
          <w:rFonts w:ascii="仿宋" w:hAnsi="仿宋" w:eastAsia="仿宋" w:cs="Helvetica"/>
          <w:color w:val="auto"/>
          <w:sz w:val="32"/>
          <w:szCs w:val="32"/>
        </w:rPr>
      </w:pPr>
    </w:p>
    <w:p>
      <w:pPr>
        <w:tabs>
          <w:tab w:val="left" w:pos="2703"/>
          <w:tab w:val="center" w:pos="4153"/>
        </w:tabs>
        <w:jc w:val="center"/>
        <w:rPr>
          <w:rFonts w:ascii="仿宋" w:hAnsi="仿宋" w:eastAsia="仿宋" w:cs="Helvetica"/>
          <w:color w:val="auto"/>
          <w:sz w:val="32"/>
          <w:szCs w:val="32"/>
        </w:rPr>
      </w:pPr>
      <w:r>
        <w:rPr>
          <w:rFonts w:ascii="仿宋" w:hAnsi="仿宋" w:eastAsia="仿宋" w:cs="Helvetica"/>
          <w:color w:val="auto"/>
          <w:sz w:val="32"/>
          <w:szCs w:val="32"/>
        </w:rPr>
        <w:br w:type="page"/>
      </w:r>
    </w:p>
    <w:p>
      <w:pPr>
        <w:widowControl/>
        <w:spacing w:before="100" w:beforeAutospacing="1" w:after="100" w:afterAutospacing="1" w:line="345" w:lineRule="atLeast"/>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3-4</w:t>
      </w:r>
    </w:p>
    <w:p>
      <w:pPr>
        <w:tabs>
          <w:tab w:val="left" w:pos="2703"/>
          <w:tab w:val="center" w:pos="4153"/>
        </w:tabs>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倒桩移库项目技术方案</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倒桩移库考核驾驶员掌握牵引车前进、倒车时的方向运用，正确判断车轮行驶轨迹，在有限地域停靠车辆的技能。 </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竞赛满分为100分。</w:t>
      </w:r>
    </w:p>
    <w:p>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一、竞赛用时</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竞赛用时4分钟。</w:t>
      </w:r>
    </w:p>
    <w:p>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二、竞赛场地和使用的主要器材</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标志杆8根，计时表3个，指令哨1个，划定甲乙车库位置和尺寸。</w:t>
      </w:r>
    </w:p>
    <w:p>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三、竞赛流程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1.驾驶员上车启动车辆；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2.从甲库出库，驶入乙库，车辆停正；</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3.然后再由乙库倒入甲库，车辆停正；</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4.熄火，确认安全后下车；</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5.向裁判报告竞赛结束。</w:t>
      </w:r>
    </w:p>
    <w:p>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drawing>
          <wp:anchor distT="0" distB="0" distL="114300" distR="114300" simplePos="0" relativeHeight="251660288" behindDoc="0" locked="0" layoutInCell="1" allowOverlap="1">
            <wp:simplePos x="0" y="0"/>
            <wp:positionH relativeFrom="column">
              <wp:posOffset>228600</wp:posOffset>
            </wp:positionH>
            <wp:positionV relativeFrom="paragraph">
              <wp:posOffset>369570</wp:posOffset>
            </wp:positionV>
            <wp:extent cx="5219700" cy="257810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19700" cy="2578100"/>
                    </a:xfrm>
                    <a:prstGeom prst="rect">
                      <a:avLst/>
                    </a:prstGeom>
                  </pic:spPr>
                </pic:pic>
              </a:graphicData>
            </a:graphic>
          </wp:anchor>
        </w:drawing>
      </w:r>
      <w:r>
        <w:rPr>
          <w:rFonts w:hint="eastAsia" w:ascii="黑体" w:hAnsi="黑体" w:eastAsia="黑体" w:cs="黑体"/>
          <w:bCs/>
          <w:color w:val="auto"/>
          <w:sz w:val="32"/>
          <w:szCs w:val="32"/>
        </w:rPr>
        <w:t>四、竞赛场地要求和布局</w:t>
      </w:r>
    </w:p>
    <w:p>
      <w:pPr>
        <w:spacing w:line="54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2552700</wp:posOffset>
                </wp:positionH>
                <wp:positionV relativeFrom="paragraph">
                  <wp:posOffset>197485</wp:posOffset>
                </wp:positionV>
                <wp:extent cx="447675" cy="0"/>
                <wp:effectExtent l="0" t="76200" r="28575" b="9525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01pt;margin-top:15.55pt;height:0pt;width:35.25pt;z-index:251671552;mso-width-relative:page;mso-height-relative:page;" filled="f" stroked="t" coordsize="21600,21600" o:gfxdata="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9B6lP2QAA&#10;AAkBAAAPAAAAAAAAAAEAIAAAACIAAABkcnMvZG93bnJldi54bWxQSwECFAAUAAAACACHTuJAX4Sp&#10;XOQBAACLAwAADgAAAAAAAAABACAAAAAoAQAAZHJzL2Uyb0RvYy54bWxQSwUGAAAAAAYABgBZAQAA&#10;fg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color w:val="auto"/>
          <w:sz w:val="32"/>
          <w:szCs w:val="32"/>
        </w:rPr>
        <w:t>●桩位  ── 边线       前进线   ┄</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倒车线</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1.甲、乙库长均为整车长加1米，库宽为整车宽的1.5倍。</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2.甲库四角设桩杆，乙库在靠近甲库的一角设桩杆；甲、乙库之间相距2倍车长，分设在路中线的两侧。</w:t>
      </w:r>
    </w:p>
    <w:p>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五、竞赛操作规程</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(一)参赛选手向裁判员报告（报告词XXX号选手准备完毕），裁判员示意选手进入竞赛场地。</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(二)选手检查车辆状况及场地情况，如有异常应向现场裁判报告。无异常情况，参赛选手举手示意上车，竞赛开始（开始计时）。</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1.参赛选手上车前向右侧头观察来车方向，确保安全后打开车门上车；</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2.上车后，关闭车门，调整座椅，启动发动机观察仪表，系好安全带，选手请示发车，经裁判员允许后发车；</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(三)选手驾驶牵引车从甲库驶出进入乙库，途中不碰桩杆、不压线、不停车、不熄火，在规定时间内一次完成竞赛动作，鸣号示意。</w:t>
      </w:r>
    </w:p>
    <w:p>
      <w:pPr>
        <w:spacing w:line="560" w:lineRule="exact"/>
        <w:ind w:left="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(四)倒车入位要求，一次性由乙库倒入甲库，不碰杆、</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压线，不熄火停车后，车正轮子正，鸣号示意，熄火下车，并向裁判报告此项竞赛操作完毕（计时终止）。</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(五)下车前，选手通过后视镜观察来车方向，并向左侧头观察后，打开车门20厘米，再二次确认安全后下车。</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(六)一次倒库不入，允许前进调整，二次倒库不入，此项竞赛终止，选手此项目计0分。</w:t>
      </w:r>
    </w:p>
    <w:p>
      <w:pPr>
        <w:spacing w:line="560" w:lineRule="exact"/>
        <w:ind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（七）参赛选手不按竞赛规定路线行驶视为倒桩移库项目成绩0分。</w:t>
      </w:r>
    </w:p>
    <w:p>
      <w:pPr>
        <w:spacing w:line="560" w:lineRule="exact"/>
        <w:ind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（八）在操作中途，如因碰擦桩杆竞赛失误，参赛选手不能下车，由工作人员移开，听候裁判员指挥。</w:t>
      </w:r>
    </w:p>
    <w:p>
      <w:pPr>
        <w:widowControl/>
        <w:autoSpaceDE/>
        <w:autoSpaceDN/>
        <w:adjustRightInd/>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widowControl/>
        <w:spacing w:before="100" w:beforeAutospacing="1" w:after="100" w:afterAutospacing="1" w:line="345" w:lineRule="atLeas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倒库移库竞赛项目评分表</w:t>
      </w:r>
    </w:p>
    <w:p>
      <w:pPr>
        <w:widowControl/>
        <w:spacing w:before="100" w:beforeAutospacing="1" w:after="100" w:afterAutospacing="1" w:line="345" w:lineRule="atLeast"/>
        <w:rPr>
          <w:rFonts w:ascii="仿宋" w:hAnsi="仿宋" w:eastAsia="仿宋" w:cs="微软雅黑"/>
          <w:bCs/>
          <w:color w:val="auto"/>
        </w:rPr>
      </w:pPr>
      <w:r>
        <w:rPr>
          <w:rFonts w:hint="eastAsia" w:ascii="仿宋" w:hAnsi="仿宋" w:eastAsia="仿宋" w:cs="微软雅黑"/>
          <w:bCs/>
          <w:color w:val="auto"/>
        </w:rPr>
        <w:t>选手编号</w:t>
      </w:r>
      <w:r>
        <w:rPr>
          <w:rFonts w:hint="eastAsia" w:ascii="仿宋" w:hAnsi="仿宋" w:eastAsia="仿宋" w:cs="宋体"/>
          <w:bCs/>
          <w:color w:val="auto"/>
        </w:rPr>
        <w:t>:</w:t>
      </w:r>
      <w:r>
        <w:rPr>
          <w:rFonts w:hint="eastAsia" w:ascii="仿宋" w:hAnsi="仿宋" w:eastAsia="仿宋" w:cs="微软雅黑"/>
          <w:bCs/>
          <w:color w:val="auto"/>
        </w:rPr>
        <w:t>姓名</w:t>
      </w:r>
      <w:r>
        <w:rPr>
          <w:rFonts w:hint="eastAsia" w:ascii="仿宋" w:hAnsi="仿宋" w:eastAsia="仿宋" w:cs="宋体"/>
          <w:bCs/>
          <w:color w:val="auto"/>
        </w:rPr>
        <w:t>:</w:t>
      </w:r>
      <w:r>
        <w:rPr>
          <w:rFonts w:hint="eastAsia" w:ascii="仿宋" w:hAnsi="仿宋" w:eastAsia="仿宋" w:cs="微软雅黑"/>
          <w:bCs/>
          <w:color w:val="auto"/>
        </w:rPr>
        <w:t>日期年月日</w:t>
      </w:r>
    </w:p>
    <w:tbl>
      <w:tblPr>
        <w:tblStyle w:val="6"/>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52"/>
        <w:gridCol w:w="679"/>
        <w:gridCol w:w="5169"/>
        <w:gridCol w:w="68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647" w:type="dxa"/>
            <w:tcBorders>
              <w:bottom w:val="single" w:color="auto" w:sz="4" w:space="0"/>
            </w:tcBorders>
          </w:tcPr>
          <w:p>
            <w:pPr>
              <w:rPr>
                <w:b/>
                <w:bCs/>
                <w:color w:val="auto"/>
                <w:sz w:val="20"/>
                <w:szCs w:val="21"/>
              </w:rPr>
            </w:pPr>
            <w:r>
              <w:rPr>
                <w:rFonts w:hint="eastAsia" w:ascii="仿宋" w:hAnsi="仿宋" w:eastAsia="仿宋" w:cs="微软雅黑"/>
                <w:b/>
                <w:bCs/>
                <w:color w:val="auto"/>
                <w:sz w:val="20"/>
                <w:szCs w:val="21"/>
              </w:rPr>
              <w:t>序号</w:t>
            </w:r>
          </w:p>
        </w:tc>
        <w:tc>
          <w:tcPr>
            <w:tcW w:w="952" w:type="dxa"/>
            <w:tcBorders>
              <w:bottom w:val="single" w:color="auto" w:sz="4" w:space="0"/>
            </w:tcBorders>
          </w:tcPr>
          <w:p>
            <w:pPr>
              <w:rPr>
                <w:b/>
                <w:bCs/>
                <w:color w:val="auto"/>
                <w:sz w:val="20"/>
                <w:szCs w:val="21"/>
              </w:rPr>
            </w:pPr>
            <w:r>
              <w:rPr>
                <w:rFonts w:hint="eastAsia" w:ascii="仿宋" w:hAnsi="仿宋" w:eastAsia="仿宋" w:cs="微软雅黑"/>
                <w:b/>
                <w:bCs/>
                <w:color w:val="auto"/>
                <w:sz w:val="20"/>
                <w:szCs w:val="21"/>
              </w:rPr>
              <w:t>评分项</w:t>
            </w:r>
          </w:p>
        </w:tc>
        <w:tc>
          <w:tcPr>
            <w:tcW w:w="679" w:type="dxa"/>
            <w:tcBorders>
              <w:bottom w:val="single" w:color="auto" w:sz="4" w:space="0"/>
            </w:tcBorders>
          </w:tcPr>
          <w:p>
            <w:pPr>
              <w:rPr>
                <w:b/>
                <w:bCs/>
                <w:color w:val="auto"/>
                <w:sz w:val="20"/>
                <w:szCs w:val="21"/>
              </w:rPr>
            </w:pPr>
            <w:r>
              <w:rPr>
                <w:rFonts w:hint="eastAsia" w:ascii="仿宋" w:hAnsi="仿宋" w:eastAsia="仿宋" w:cs="微软雅黑"/>
                <w:b/>
                <w:bCs/>
                <w:color w:val="auto"/>
                <w:sz w:val="20"/>
                <w:szCs w:val="21"/>
              </w:rPr>
              <w:t>配分</w:t>
            </w:r>
          </w:p>
        </w:tc>
        <w:tc>
          <w:tcPr>
            <w:tcW w:w="5169" w:type="dxa"/>
          </w:tcPr>
          <w:p>
            <w:pPr>
              <w:ind w:firstLine="2008" w:firstLineChars="1000"/>
              <w:rPr>
                <w:b/>
                <w:bCs/>
                <w:color w:val="auto"/>
                <w:sz w:val="20"/>
                <w:szCs w:val="21"/>
              </w:rPr>
            </w:pPr>
            <w:r>
              <w:rPr>
                <w:rFonts w:hint="eastAsia" w:ascii="仿宋" w:hAnsi="仿宋" w:eastAsia="仿宋" w:cs="微软雅黑"/>
                <w:b/>
                <w:bCs/>
                <w:color w:val="auto"/>
                <w:sz w:val="20"/>
                <w:szCs w:val="21"/>
              </w:rPr>
              <w:t>评分标准</w:t>
            </w:r>
          </w:p>
        </w:tc>
        <w:tc>
          <w:tcPr>
            <w:tcW w:w="680" w:type="dxa"/>
          </w:tcPr>
          <w:p>
            <w:pPr>
              <w:rPr>
                <w:b/>
                <w:bCs/>
                <w:color w:val="auto"/>
                <w:sz w:val="20"/>
                <w:szCs w:val="21"/>
              </w:rPr>
            </w:pPr>
            <w:r>
              <w:rPr>
                <w:rFonts w:hint="eastAsia" w:ascii="仿宋" w:hAnsi="仿宋" w:eastAsia="仿宋" w:cs="微软雅黑"/>
                <w:b/>
                <w:bCs/>
                <w:color w:val="auto"/>
                <w:sz w:val="20"/>
                <w:szCs w:val="21"/>
              </w:rPr>
              <w:t>扣分</w:t>
            </w:r>
          </w:p>
        </w:tc>
        <w:tc>
          <w:tcPr>
            <w:tcW w:w="679" w:type="dxa"/>
            <w:tcBorders>
              <w:bottom w:val="single" w:color="auto" w:sz="4" w:space="0"/>
            </w:tcBorders>
          </w:tcPr>
          <w:p>
            <w:pPr>
              <w:rPr>
                <w:b/>
                <w:bCs/>
                <w:color w:val="auto"/>
                <w:sz w:val="20"/>
                <w:szCs w:val="21"/>
              </w:rPr>
            </w:pPr>
            <w:r>
              <w:rPr>
                <w:rFonts w:hint="eastAsia" w:ascii="仿宋" w:hAnsi="仿宋" w:eastAsia="仿宋" w:cs="微软雅黑"/>
                <w:b/>
                <w:bCs/>
                <w:color w:val="auto"/>
                <w:sz w:val="2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bottom w:val="nil"/>
            </w:tcBorders>
          </w:tcPr>
          <w:p>
            <w:pPr>
              <w:widowControl/>
              <w:spacing w:before="100" w:beforeAutospacing="1" w:after="100" w:afterAutospacing="1" w:line="345" w:lineRule="atLeast"/>
              <w:ind w:firstLine="504"/>
              <w:rPr>
                <w:bCs/>
                <w:color w:val="auto"/>
              </w:rPr>
            </w:pPr>
          </w:p>
        </w:tc>
        <w:tc>
          <w:tcPr>
            <w:tcW w:w="952" w:type="dxa"/>
            <w:tcBorders>
              <w:bottom w:val="nil"/>
            </w:tcBorders>
          </w:tcPr>
          <w:p>
            <w:pPr>
              <w:widowControl/>
              <w:spacing w:before="100" w:beforeAutospacing="1" w:after="100" w:afterAutospacing="1" w:line="345" w:lineRule="atLeast"/>
              <w:ind w:firstLine="504"/>
              <w:rPr>
                <w:bCs/>
                <w:color w:val="auto"/>
              </w:rPr>
            </w:pPr>
          </w:p>
        </w:tc>
        <w:tc>
          <w:tcPr>
            <w:tcW w:w="679" w:type="dxa"/>
            <w:tcBorders>
              <w:bottom w:val="nil"/>
            </w:tcBorders>
          </w:tcPr>
          <w:p>
            <w:pPr>
              <w:widowControl/>
              <w:spacing w:before="100" w:beforeAutospacing="1" w:after="100" w:afterAutospacing="1" w:line="345" w:lineRule="atLeast"/>
              <w:ind w:firstLine="504"/>
              <w:rPr>
                <w:bCs/>
                <w:color w:val="auto"/>
              </w:rPr>
            </w:pPr>
          </w:p>
        </w:tc>
        <w:tc>
          <w:tcPr>
            <w:tcW w:w="5169" w:type="dxa"/>
          </w:tcPr>
          <w:p>
            <w:pPr>
              <w:rPr>
                <w:rFonts w:ascii="仿宋" w:hAnsi="仿宋" w:eastAsia="仿宋" w:cs="仿宋"/>
                <w:bCs/>
                <w:color w:val="auto"/>
              </w:rPr>
            </w:pPr>
            <w:r>
              <w:rPr>
                <w:rFonts w:hint="eastAsia" w:ascii="仿宋" w:hAnsi="仿宋" w:eastAsia="仿宋" w:cs="仿宋"/>
                <w:bCs/>
                <w:color w:val="auto"/>
              </w:rPr>
              <w:t>1.上车前未观察左后方安全情况的扣1分；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47" w:type="dxa"/>
            <w:tcBorders>
              <w:top w:val="nil"/>
              <w:bottom w:val="nil"/>
            </w:tcBorders>
          </w:tcPr>
          <w:p>
            <w:pPr>
              <w:widowControl/>
              <w:spacing w:before="100" w:beforeAutospacing="1" w:after="100" w:afterAutospacing="1" w:line="345" w:lineRule="atLeast"/>
              <w:ind w:firstLine="504"/>
              <w:rPr>
                <w:bCs/>
                <w:color w:val="auto"/>
              </w:rPr>
            </w:pPr>
          </w:p>
        </w:tc>
        <w:tc>
          <w:tcPr>
            <w:tcW w:w="952" w:type="dxa"/>
            <w:tcBorders>
              <w:top w:val="nil"/>
              <w:bottom w:val="nil"/>
            </w:tcBorders>
          </w:tcPr>
          <w:p>
            <w:pPr>
              <w:rPr>
                <w:rFonts w:ascii="宋体" w:hAnsi="宋体" w:eastAsia="宋体"/>
                <w:color w:val="auto"/>
                <w:sz w:val="20"/>
                <w:szCs w:val="21"/>
              </w:rPr>
            </w:pPr>
            <w:r>
              <w:rPr>
                <w:rFonts w:hint="eastAsia" w:ascii="宋体" w:hAnsi="宋体" w:eastAsia="宋体"/>
                <w:bCs/>
                <w:color w:val="auto"/>
                <w:sz w:val="20"/>
                <w:szCs w:val="21"/>
              </w:rPr>
              <w:t>车上</w:t>
            </w:r>
          </w:p>
        </w:tc>
        <w:tc>
          <w:tcPr>
            <w:tcW w:w="679" w:type="dxa"/>
            <w:tcBorders>
              <w:top w:val="nil"/>
              <w:bottom w:val="nil"/>
            </w:tcBorders>
          </w:tcPr>
          <w:p>
            <w:pPr>
              <w:widowControl/>
              <w:spacing w:before="100" w:beforeAutospacing="1" w:after="100" w:afterAutospacing="1" w:line="345" w:lineRule="atLeast"/>
              <w:ind w:firstLine="504"/>
              <w:rPr>
                <w:bCs/>
                <w:color w:val="auto"/>
              </w:rPr>
            </w:pPr>
          </w:p>
        </w:tc>
        <w:tc>
          <w:tcPr>
            <w:tcW w:w="5169" w:type="dxa"/>
          </w:tcPr>
          <w:p>
            <w:pPr>
              <w:rPr>
                <w:rFonts w:ascii="仿宋" w:hAnsi="仿宋" w:eastAsia="仿宋" w:cs="仿宋"/>
                <w:bCs/>
                <w:color w:val="auto"/>
              </w:rPr>
            </w:pPr>
            <w:r>
              <w:rPr>
                <w:rFonts w:hint="eastAsia" w:ascii="仿宋" w:hAnsi="仿宋" w:eastAsia="仿宋" w:cs="仿宋"/>
                <w:bCs/>
                <w:color w:val="auto"/>
              </w:rPr>
              <w:t>2.上车后未调整座椅的扣1分；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top w:val="nil"/>
              <w:bottom w:val="nil"/>
            </w:tcBorders>
          </w:tcPr>
          <w:p>
            <w:pPr>
              <w:widowControl/>
              <w:spacing w:before="100" w:beforeAutospacing="1" w:after="100" w:afterAutospacing="1" w:line="345" w:lineRule="atLeast"/>
              <w:ind w:firstLine="105" w:firstLineChars="50"/>
              <w:rPr>
                <w:bCs/>
                <w:color w:val="auto"/>
              </w:rPr>
            </w:pPr>
            <w:r>
              <w:rPr>
                <w:rFonts w:hint="eastAsia"/>
                <w:bCs/>
                <w:color w:val="auto"/>
              </w:rPr>
              <w:t>1</w:t>
            </w:r>
          </w:p>
        </w:tc>
        <w:tc>
          <w:tcPr>
            <w:tcW w:w="952" w:type="dxa"/>
            <w:tcBorders>
              <w:top w:val="nil"/>
              <w:bottom w:val="nil"/>
            </w:tcBorders>
          </w:tcPr>
          <w:p>
            <w:pPr>
              <w:rPr>
                <w:rFonts w:ascii="宋体" w:hAnsi="宋体" w:eastAsia="宋体"/>
                <w:color w:val="auto"/>
                <w:sz w:val="20"/>
                <w:szCs w:val="21"/>
              </w:rPr>
            </w:pPr>
            <w:r>
              <w:rPr>
                <w:rFonts w:hint="eastAsia" w:ascii="宋体" w:hAnsi="宋体" w:eastAsia="宋体"/>
                <w:bCs/>
                <w:color w:val="auto"/>
                <w:sz w:val="20"/>
                <w:szCs w:val="21"/>
              </w:rPr>
              <w:t>安全</w:t>
            </w:r>
          </w:p>
        </w:tc>
        <w:tc>
          <w:tcPr>
            <w:tcW w:w="679" w:type="dxa"/>
            <w:tcBorders>
              <w:top w:val="nil"/>
              <w:bottom w:val="nil"/>
            </w:tcBorders>
          </w:tcPr>
          <w:p>
            <w:pPr>
              <w:widowControl/>
              <w:spacing w:before="100" w:beforeAutospacing="1" w:after="100" w:afterAutospacing="1" w:line="345" w:lineRule="atLeast"/>
              <w:ind w:firstLine="105" w:firstLineChars="50"/>
              <w:rPr>
                <w:bCs/>
                <w:color w:val="auto"/>
              </w:rPr>
            </w:pPr>
            <w:r>
              <w:rPr>
                <w:rFonts w:hint="eastAsia"/>
                <w:bCs/>
                <w:color w:val="auto"/>
              </w:rPr>
              <w:t>6</w:t>
            </w:r>
          </w:p>
        </w:tc>
        <w:tc>
          <w:tcPr>
            <w:tcW w:w="5169" w:type="dxa"/>
          </w:tcPr>
          <w:p>
            <w:pPr>
              <w:rPr>
                <w:rFonts w:ascii="仿宋" w:hAnsi="仿宋" w:eastAsia="仿宋" w:cs="仿宋"/>
                <w:bCs/>
                <w:color w:val="auto"/>
              </w:rPr>
            </w:pPr>
            <w:r>
              <w:rPr>
                <w:rFonts w:hint="eastAsia" w:ascii="仿宋" w:hAnsi="仿宋" w:eastAsia="仿宋" w:cs="仿宋"/>
                <w:bCs/>
                <w:color w:val="auto"/>
              </w:rPr>
              <w:t>3.未调整后视镜的扣1分；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47" w:type="dxa"/>
            <w:tcBorders>
              <w:top w:val="nil"/>
              <w:bottom w:val="nil"/>
            </w:tcBorders>
          </w:tcPr>
          <w:p>
            <w:pPr>
              <w:widowControl/>
              <w:spacing w:before="100" w:beforeAutospacing="1" w:after="100" w:afterAutospacing="1" w:line="345" w:lineRule="atLeast"/>
              <w:ind w:firstLine="504"/>
              <w:rPr>
                <w:bCs/>
                <w:color w:val="auto"/>
              </w:rPr>
            </w:pPr>
          </w:p>
        </w:tc>
        <w:tc>
          <w:tcPr>
            <w:tcW w:w="952" w:type="dxa"/>
            <w:tcBorders>
              <w:top w:val="nil"/>
              <w:bottom w:val="nil"/>
            </w:tcBorders>
          </w:tcPr>
          <w:p>
            <w:pPr>
              <w:rPr>
                <w:rFonts w:ascii="宋体" w:hAnsi="宋体" w:eastAsia="宋体"/>
                <w:color w:val="auto"/>
                <w:sz w:val="20"/>
                <w:szCs w:val="21"/>
              </w:rPr>
            </w:pPr>
            <w:r>
              <w:rPr>
                <w:rFonts w:hint="eastAsia" w:ascii="宋体" w:hAnsi="宋体" w:eastAsia="宋体"/>
                <w:bCs/>
                <w:color w:val="auto"/>
                <w:sz w:val="20"/>
                <w:szCs w:val="21"/>
              </w:rPr>
              <w:t>检视</w:t>
            </w:r>
          </w:p>
        </w:tc>
        <w:tc>
          <w:tcPr>
            <w:tcW w:w="679" w:type="dxa"/>
            <w:tcBorders>
              <w:top w:val="nil"/>
              <w:bottom w:val="nil"/>
            </w:tcBorders>
          </w:tcPr>
          <w:p>
            <w:pPr>
              <w:widowControl/>
              <w:spacing w:before="100" w:beforeAutospacing="1" w:after="100" w:afterAutospacing="1" w:line="345" w:lineRule="atLeast"/>
              <w:ind w:firstLine="504"/>
              <w:rPr>
                <w:bCs/>
                <w:color w:val="auto"/>
              </w:rPr>
            </w:pPr>
          </w:p>
        </w:tc>
        <w:tc>
          <w:tcPr>
            <w:tcW w:w="5169" w:type="dxa"/>
          </w:tcPr>
          <w:p>
            <w:pPr>
              <w:rPr>
                <w:rFonts w:ascii="仿宋" w:hAnsi="仿宋" w:eastAsia="仿宋" w:cs="仿宋"/>
                <w:bCs/>
                <w:color w:val="auto"/>
              </w:rPr>
            </w:pPr>
            <w:r>
              <w:rPr>
                <w:rFonts w:hint="eastAsia" w:ascii="仿宋" w:hAnsi="仿宋" w:eastAsia="仿宋" w:cs="仿宋"/>
                <w:bCs/>
                <w:color w:val="auto"/>
              </w:rPr>
              <w:t>4.启动发动机未检查仪表的扣1分；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top w:val="nil"/>
              <w:bottom w:val="single" w:color="auto" w:sz="4" w:space="0"/>
            </w:tcBorders>
          </w:tcPr>
          <w:p>
            <w:pPr>
              <w:widowControl/>
              <w:spacing w:before="100" w:beforeAutospacing="1" w:after="100" w:afterAutospacing="1" w:line="345" w:lineRule="atLeast"/>
              <w:ind w:firstLine="504"/>
              <w:rPr>
                <w:bCs/>
                <w:color w:val="auto"/>
              </w:rPr>
            </w:pPr>
          </w:p>
        </w:tc>
        <w:tc>
          <w:tcPr>
            <w:tcW w:w="952" w:type="dxa"/>
            <w:tcBorders>
              <w:top w:val="nil"/>
              <w:bottom w:val="single" w:color="auto" w:sz="4" w:space="0"/>
            </w:tcBorders>
          </w:tcPr>
          <w:p>
            <w:pPr>
              <w:widowControl/>
              <w:spacing w:before="100" w:beforeAutospacing="1" w:after="100" w:afterAutospacing="1" w:line="345" w:lineRule="atLeast"/>
              <w:rPr>
                <w:bCs/>
                <w:color w:val="auto"/>
              </w:rPr>
            </w:pPr>
          </w:p>
        </w:tc>
        <w:tc>
          <w:tcPr>
            <w:tcW w:w="679" w:type="dxa"/>
            <w:tcBorders>
              <w:top w:val="nil"/>
              <w:bottom w:val="single" w:color="auto" w:sz="4" w:space="0"/>
            </w:tcBorders>
          </w:tcPr>
          <w:p>
            <w:pPr>
              <w:widowControl/>
              <w:spacing w:before="100" w:beforeAutospacing="1" w:after="100" w:afterAutospacing="1" w:line="345" w:lineRule="atLeast"/>
              <w:ind w:firstLine="504"/>
              <w:rPr>
                <w:bCs/>
                <w:color w:val="auto"/>
              </w:rPr>
            </w:pPr>
          </w:p>
        </w:tc>
        <w:tc>
          <w:tcPr>
            <w:tcW w:w="5169" w:type="dxa"/>
          </w:tcPr>
          <w:p>
            <w:pPr>
              <w:rPr>
                <w:rFonts w:eastAsia="仿宋"/>
                <w:color w:val="auto"/>
                <w:sz w:val="20"/>
              </w:rPr>
            </w:pPr>
            <w:r>
              <w:rPr>
                <w:rFonts w:hint="eastAsia" w:ascii="仿宋" w:hAnsi="仿宋" w:eastAsia="仿宋" w:cs="仿宋"/>
                <w:bCs/>
                <w:color w:val="auto"/>
              </w:rPr>
              <w:t>5.未系安全带的扣2分。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single" w:color="auto" w:sz="4" w:space="0"/>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647" w:type="dxa"/>
            <w:tcBorders>
              <w:bottom w:val="nil"/>
            </w:tcBorders>
          </w:tcPr>
          <w:p>
            <w:pPr>
              <w:widowControl/>
              <w:spacing w:before="100" w:beforeAutospacing="1" w:after="100" w:afterAutospacing="1" w:line="345" w:lineRule="atLeast"/>
              <w:ind w:firstLine="504"/>
              <w:rPr>
                <w:bCs/>
                <w:color w:val="auto"/>
              </w:rPr>
            </w:pPr>
          </w:p>
        </w:tc>
        <w:tc>
          <w:tcPr>
            <w:tcW w:w="952" w:type="dxa"/>
            <w:tcBorders>
              <w:bottom w:val="nil"/>
            </w:tcBorders>
          </w:tcPr>
          <w:p>
            <w:pPr>
              <w:widowControl/>
              <w:spacing w:before="100" w:beforeAutospacing="1" w:after="100" w:afterAutospacing="1" w:line="345" w:lineRule="atLeast"/>
              <w:rPr>
                <w:bCs/>
                <w:color w:val="auto"/>
                <w:sz w:val="20"/>
                <w:szCs w:val="21"/>
              </w:rPr>
            </w:pPr>
            <w:r>
              <w:rPr>
                <w:rFonts w:hint="eastAsia"/>
                <w:bCs/>
                <w:color w:val="auto"/>
                <w:sz w:val="20"/>
                <w:szCs w:val="21"/>
              </w:rPr>
              <w:t>启动</w:t>
            </w:r>
          </w:p>
        </w:tc>
        <w:tc>
          <w:tcPr>
            <w:tcW w:w="679" w:type="dxa"/>
            <w:tcBorders>
              <w:bottom w:val="nil"/>
            </w:tcBorders>
          </w:tcPr>
          <w:p>
            <w:pPr>
              <w:widowControl/>
              <w:spacing w:before="100" w:beforeAutospacing="1" w:after="100" w:afterAutospacing="1" w:line="345" w:lineRule="atLeast"/>
              <w:ind w:firstLine="504"/>
              <w:rPr>
                <w:bCs/>
                <w:color w:val="auto"/>
              </w:rPr>
            </w:pPr>
          </w:p>
        </w:tc>
        <w:tc>
          <w:tcPr>
            <w:tcW w:w="5169" w:type="dxa"/>
          </w:tcPr>
          <w:p>
            <w:pPr>
              <w:rPr>
                <w:rFonts w:ascii="仿宋" w:hAnsi="仿宋" w:eastAsia="仿宋" w:cs="仿宋"/>
                <w:bCs/>
                <w:color w:val="auto"/>
              </w:rPr>
            </w:pPr>
            <w:r>
              <w:rPr>
                <w:rFonts w:hint="eastAsia" w:ascii="仿宋" w:hAnsi="仿宋" w:eastAsia="仿宋" w:cs="仿宋"/>
                <w:bCs/>
                <w:color w:val="auto"/>
              </w:rPr>
              <w:t>1.裁判员未允许发车放松驻车制动器操纵杆、左脚放在离合器踏板上的、起步的、扣1分；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47" w:type="dxa"/>
            <w:tcBorders>
              <w:top w:val="nil"/>
              <w:bottom w:val="nil"/>
            </w:tcBorders>
          </w:tcPr>
          <w:p>
            <w:pPr>
              <w:widowControl/>
              <w:spacing w:before="100" w:beforeAutospacing="1" w:after="100" w:afterAutospacing="1" w:line="345" w:lineRule="atLeast"/>
              <w:ind w:firstLine="105" w:firstLineChars="50"/>
              <w:rPr>
                <w:bCs/>
                <w:color w:val="auto"/>
              </w:rPr>
            </w:pPr>
            <w:r>
              <w:rPr>
                <w:rFonts w:hint="eastAsia"/>
                <w:bCs/>
                <w:color w:val="auto"/>
              </w:rPr>
              <w:t xml:space="preserve">2 </w:t>
            </w:r>
          </w:p>
        </w:tc>
        <w:tc>
          <w:tcPr>
            <w:tcW w:w="952" w:type="dxa"/>
            <w:tcBorders>
              <w:top w:val="nil"/>
              <w:bottom w:val="nil"/>
            </w:tcBorders>
          </w:tcPr>
          <w:p>
            <w:pPr>
              <w:widowControl/>
              <w:spacing w:before="100" w:beforeAutospacing="1" w:after="100" w:afterAutospacing="1" w:line="345" w:lineRule="atLeast"/>
              <w:rPr>
                <w:bCs/>
                <w:color w:val="auto"/>
                <w:sz w:val="20"/>
                <w:szCs w:val="21"/>
              </w:rPr>
            </w:pPr>
            <w:r>
              <w:rPr>
                <w:rFonts w:hint="eastAsia"/>
                <w:bCs/>
                <w:color w:val="auto"/>
                <w:sz w:val="20"/>
                <w:szCs w:val="21"/>
              </w:rPr>
              <w:t>发车</w:t>
            </w:r>
          </w:p>
        </w:tc>
        <w:tc>
          <w:tcPr>
            <w:tcW w:w="679" w:type="dxa"/>
            <w:tcBorders>
              <w:top w:val="nil"/>
              <w:bottom w:val="nil"/>
            </w:tcBorders>
          </w:tcPr>
          <w:p>
            <w:pPr>
              <w:widowControl/>
              <w:spacing w:before="100" w:beforeAutospacing="1" w:after="100" w:afterAutospacing="1" w:line="345" w:lineRule="atLeast"/>
              <w:rPr>
                <w:bCs/>
                <w:color w:val="auto"/>
              </w:rPr>
            </w:pPr>
            <w:r>
              <w:rPr>
                <w:rFonts w:hint="eastAsia"/>
                <w:bCs/>
                <w:color w:val="auto"/>
              </w:rPr>
              <w:t>4</w:t>
            </w:r>
          </w:p>
        </w:tc>
        <w:tc>
          <w:tcPr>
            <w:tcW w:w="5169" w:type="dxa"/>
          </w:tcPr>
          <w:p>
            <w:pPr>
              <w:rPr>
                <w:rFonts w:ascii="仿宋" w:hAnsi="仿宋" w:eastAsia="仿宋" w:cs="仿宋"/>
                <w:bCs/>
                <w:color w:val="auto"/>
              </w:rPr>
            </w:pPr>
            <w:r>
              <w:rPr>
                <w:rFonts w:hint="eastAsia" w:ascii="仿宋" w:hAnsi="仿宋" w:eastAsia="仿宋" w:cs="仿宋"/>
                <w:bCs/>
                <w:color w:val="auto"/>
              </w:rPr>
              <w:t>2.未用一档起步的扣1分；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top w:val="nil"/>
              <w:bottom w:val="nil"/>
            </w:tcBorders>
          </w:tcPr>
          <w:p>
            <w:pPr>
              <w:widowControl/>
              <w:spacing w:before="100" w:beforeAutospacing="1" w:after="100" w:afterAutospacing="1" w:line="345" w:lineRule="atLeast"/>
              <w:ind w:firstLine="504"/>
              <w:rPr>
                <w:bCs/>
                <w:color w:val="auto"/>
              </w:rPr>
            </w:pPr>
          </w:p>
        </w:tc>
        <w:tc>
          <w:tcPr>
            <w:tcW w:w="952" w:type="dxa"/>
            <w:tcBorders>
              <w:top w:val="nil"/>
              <w:bottom w:val="nil"/>
            </w:tcBorders>
          </w:tcPr>
          <w:p>
            <w:pPr>
              <w:widowControl/>
              <w:spacing w:before="100" w:beforeAutospacing="1" w:after="100" w:afterAutospacing="1" w:line="345" w:lineRule="atLeast"/>
              <w:rPr>
                <w:bCs/>
                <w:color w:val="auto"/>
              </w:rPr>
            </w:pPr>
          </w:p>
        </w:tc>
        <w:tc>
          <w:tcPr>
            <w:tcW w:w="679" w:type="dxa"/>
            <w:tcBorders>
              <w:top w:val="nil"/>
              <w:bottom w:val="nil"/>
            </w:tcBorders>
          </w:tcPr>
          <w:p>
            <w:pPr>
              <w:widowControl/>
              <w:spacing w:before="100" w:beforeAutospacing="1" w:after="100" w:afterAutospacing="1" w:line="345" w:lineRule="atLeast"/>
              <w:rPr>
                <w:bCs/>
                <w:color w:val="auto"/>
              </w:rPr>
            </w:pPr>
          </w:p>
        </w:tc>
        <w:tc>
          <w:tcPr>
            <w:tcW w:w="5169" w:type="dxa"/>
          </w:tcPr>
          <w:p>
            <w:pPr>
              <w:rPr>
                <w:rFonts w:ascii="仿宋" w:hAnsi="仿宋" w:eastAsia="仿宋" w:cs="仿宋"/>
                <w:bCs/>
                <w:color w:val="auto"/>
              </w:rPr>
            </w:pPr>
            <w:r>
              <w:rPr>
                <w:rFonts w:hint="eastAsia" w:ascii="仿宋" w:hAnsi="仿宋" w:eastAsia="仿宋" w:cs="仿宋"/>
                <w:bCs/>
                <w:color w:val="auto"/>
              </w:rPr>
              <w:t>3.起步前未打开左转向的扣1分；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647" w:type="dxa"/>
            <w:tcBorders>
              <w:top w:val="nil"/>
              <w:bottom w:val="single" w:color="auto" w:sz="4" w:space="0"/>
            </w:tcBorders>
          </w:tcPr>
          <w:p>
            <w:pPr>
              <w:widowControl/>
              <w:spacing w:before="100" w:beforeAutospacing="1" w:after="100" w:afterAutospacing="1" w:line="345" w:lineRule="atLeast"/>
              <w:ind w:firstLine="504"/>
              <w:rPr>
                <w:bCs/>
                <w:color w:val="auto"/>
              </w:rPr>
            </w:pPr>
          </w:p>
        </w:tc>
        <w:tc>
          <w:tcPr>
            <w:tcW w:w="952" w:type="dxa"/>
            <w:tcBorders>
              <w:top w:val="nil"/>
              <w:bottom w:val="single" w:color="auto" w:sz="4" w:space="0"/>
            </w:tcBorders>
          </w:tcPr>
          <w:p>
            <w:pPr>
              <w:widowControl/>
              <w:spacing w:before="100" w:beforeAutospacing="1" w:after="100" w:afterAutospacing="1" w:line="345" w:lineRule="atLeast"/>
              <w:ind w:firstLine="504"/>
              <w:rPr>
                <w:bCs/>
                <w:color w:val="auto"/>
              </w:rPr>
            </w:pPr>
          </w:p>
        </w:tc>
        <w:tc>
          <w:tcPr>
            <w:tcW w:w="679" w:type="dxa"/>
            <w:tcBorders>
              <w:top w:val="nil"/>
              <w:bottom w:val="single" w:color="auto" w:sz="4" w:space="0"/>
            </w:tcBorders>
          </w:tcPr>
          <w:p>
            <w:pPr>
              <w:widowControl/>
              <w:spacing w:before="100" w:beforeAutospacing="1" w:after="100" w:afterAutospacing="1" w:line="345" w:lineRule="atLeast"/>
              <w:ind w:firstLine="504"/>
              <w:rPr>
                <w:bCs/>
                <w:color w:val="auto"/>
              </w:rPr>
            </w:pPr>
          </w:p>
        </w:tc>
        <w:tc>
          <w:tcPr>
            <w:tcW w:w="5169" w:type="dxa"/>
          </w:tcPr>
          <w:p>
            <w:pPr>
              <w:rPr>
                <w:rFonts w:eastAsia="仿宋"/>
                <w:color w:val="auto"/>
                <w:sz w:val="20"/>
              </w:rPr>
            </w:pPr>
            <w:r>
              <w:rPr>
                <w:rFonts w:hint="eastAsia" w:ascii="仿宋" w:hAnsi="仿宋" w:eastAsia="仿宋" w:cs="仿宋"/>
                <w:bCs/>
                <w:color w:val="auto"/>
              </w:rPr>
              <w:t>4.起步前未观察后视镜或未转头观察左后方交通情况的扣1分。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single" w:color="auto" w:sz="4" w:space="0"/>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647" w:type="dxa"/>
            <w:tcBorders>
              <w:bottom w:val="nil"/>
            </w:tcBorders>
          </w:tcPr>
          <w:p>
            <w:pPr>
              <w:widowControl/>
              <w:spacing w:before="100" w:beforeAutospacing="1" w:after="100" w:afterAutospacing="1" w:line="345" w:lineRule="atLeast"/>
              <w:ind w:firstLine="504"/>
              <w:rPr>
                <w:bCs/>
                <w:color w:val="auto"/>
              </w:rPr>
            </w:pPr>
          </w:p>
        </w:tc>
        <w:tc>
          <w:tcPr>
            <w:tcW w:w="952" w:type="dxa"/>
            <w:tcBorders>
              <w:bottom w:val="nil"/>
            </w:tcBorders>
          </w:tcPr>
          <w:p>
            <w:pPr>
              <w:spacing w:line="320" w:lineRule="exact"/>
              <w:ind w:firstLine="400"/>
              <w:rPr>
                <w:rFonts w:ascii="仿宋" w:hAnsi="仿宋" w:eastAsia="仿宋" w:cs="微软雅黑"/>
                <w:bCs/>
                <w:color w:val="auto"/>
                <w:sz w:val="20"/>
                <w:szCs w:val="21"/>
              </w:rPr>
            </w:pPr>
          </w:p>
        </w:tc>
        <w:tc>
          <w:tcPr>
            <w:tcW w:w="679" w:type="dxa"/>
            <w:tcBorders>
              <w:bottom w:val="nil"/>
            </w:tcBorders>
          </w:tcPr>
          <w:p>
            <w:pPr>
              <w:widowControl/>
              <w:spacing w:before="100" w:beforeAutospacing="1" w:after="100" w:afterAutospacing="1" w:line="345" w:lineRule="atLeast"/>
              <w:ind w:firstLine="504"/>
              <w:rPr>
                <w:bCs/>
                <w:color w:val="auto"/>
              </w:rPr>
            </w:pPr>
          </w:p>
        </w:tc>
        <w:tc>
          <w:tcPr>
            <w:tcW w:w="5169" w:type="dxa"/>
          </w:tcPr>
          <w:p>
            <w:pPr>
              <w:widowControl/>
              <w:rPr>
                <w:rFonts w:ascii="仿宋" w:hAnsi="仿宋" w:eastAsia="仿宋" w:cs="Malgun Gothic Semilight"/>
                <w:bCs/>
                <w:color w:val="auto"/>
              </w:rPr>
            </w:pPr>
            <w:r>
              <w:rPr>
                <w:rFonts w:hint="eastAsia" w:ascii="仿宋" w:hAnsi="仿宋" w:eastAsia="仿宋" w:cs="微软雅黑"/>
                <w:bCs/>
                <w:color w:val="auto"/>
              </w:rPr>
              <w:t>1.从甲库一次性驶入乙库碰擦桩杆、压线</w:t>
            </w:r>
            <w:r>
              <w:rPr>
                <w:rFonts w:hint="eastAsia" w:ascii="仿宋" w:hAnsi="仿宋" w:eastAsia="仿宋" w:cs="Malgun Gothic Semilight"/>
                <w:bCs/>
                <w:color w:val="auto"/>
              </w:rPr>
              <w:t>（各扣5分，共</w:t>
            </w:r>
            <w:r>
              <w:rPr>
                <w:rFonts w:hint="eastAsia" w:ascii="仿宋" w:hAnsi="仿宋" w:eastAsia="仿宋" w:cs="仿宋_GB2312"/>
                <w:bCs/>
                <w:color w:val="auto"/>
              </w:rPr>
              <w:t>10</w:t>
            </w:r>
            <w:r>
              <w:rPr>
                <w:rFonts w:hint="eastAsia" w:ascii="仿宋" w:hAnsi="仿宋" w:eastAsia="仿宋" w:cs="微软雅黑"/>
                <w:bCs/>
                <w:color w:val="auto"/>
              </w:rPr>
              <w:t>分</w:t>
            </w:r>
            <w:r>
              <w:rPr>
                <w:rFonts w:hint="eastAsia" w:ascii="仿宋" w:hAnsi="仿宋" w:eastAsia="仿宋" w:cs="Malgun Gothic Semilight"/>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647" w:type="dxa"/>
            <w:tcBorders>
              <w:top w:val="nil"/>
              <w:bottom w:val="nil"/>
            </w:tcBorders>
          </w:tcPr>
          <w:p>
            <w:pPr>
              <w:widowControl/>
              <w:spacing w:before="100" w:beforeAutospacing="1" w:after="100" w:afterAutospacing="1" w:line="345" w:lineRule="atLeast"/>
              <w:ind w:firstLine="105" w:firstLineChars="50"/>
              <w:rPr>
                <w:bCs/>
                <w:color w:val="auto"/>
              </w:rPr>
            </w:pPr>
            <w:r>
              <w:rPr>
                <w:rFonts w:hint="eastAsia"/>
                <w:bCs/>
                <w:color w:val="auto"/>
              </w:rPr>
              <w:t>3</w:t>
            </w:r>
          </w:p>
        </w:tc>
        <w:tc>
          <w:tcPr>
            <w:tcW w:w="952" w:type="dxa"/>
            <w:tcBorders>
              <w:top w:val="nil"/>
              <w:bottom w:val="nil"/>
            </w:tcBorders>
          </w:tcPr>
          <w:p>
            <w:pPr>
              <w:rPr>
                <w:rFonts w:ascii="仿宋" w:hAnsi="仿宋" w:eastAsia="仿宋" w:cs="微软雅黑"/>
                <w:bCs/>
                <w:color w:val="auto"/>
                <w:sz w:val="20"/>
                <w:szCs w:val="21"/>
              </w:rPr>
            </w:pPr>
            <w:r>
              <w:rPr>
                <w:rFonts w:hint="eastAsia" w:ascii="仿宋" w:hAnsi="仿宋" w:eastAsia="仿宋" w:cs="微软雅黑"/>
                <w:bCs/>
                <w:color w:val="auto"/>
                <w:sz w:val="20"/>
                <w:szCs w:val="21"/>
              </w:rPr>
              <w:t>倒桩</w:t>
            </w:r>
          </w:p>
          <w:p>
            <w:pPr>
              <w:rPr>
                <w:color w:val="auto"/>
                <w:sz w:val="20"/>
              </w:rPr>
            </w:pPr>
            <w:r>
              <w:rPr>
                <w:rFonts w:hint="eastAsia" w:ascii="仿宋" w:hAnsi="仿宋" w:eastAsia="仿宋" w:cs="微软雅黑"/>
                <w:bCs/>
                <w:color w:val="auto"/>
                <w:sz w:val="20"/>
                <w:szCs w:val="21"/>
              </w:rPr>
              <w:t>移库</w:t>
            </w:r>
          </w:p>
        </w:tc>
        <w:tc>
          <w:tcPr>
            <w:tcW w:w="679" w:type="dxa"/>
            <w:tcBorders>
              <w:top w:val="nil"/>
              <w:bottom w:val="nil"/>
            </w:tcBorders>
          </w:tcPr>
          <w:p>
            <w:pPr>
              <w:widowControl/>
              <w:spacing w:before="100" w:beforeAutospacing="1" w:after="100" w:afterAutospacing="1" w:line="345" w:lineRule="atLeast"/>
              <w:rPr>
                <w:bCs/>
                <w:color w:val="auto"/>
              </w:rPr>
            </w:pPr>
            <w:r>
              <w:rPr>
                <w:rFonts w:hint="eastAsia"/>
                <w:bCs/>
                <w:color w:val="auto"/>
              </w:rPr>
              <w:t>40</w:t>
            </w:r>
          </w:p>
        </w:tc>
        <w:tc>
          <w:tcPr>
            <w:tcW w:w="5169" w:type="dxa"/>
          </w:tcPr>
          <w:p>
            <w:pPr>
              <w:widowControl/>
              <w:rPr>
                <w:rFonts w:ascii="仿宋" w:hAnsi="仿宋" w:eastAsia="仿宋" w:cs="Malgun Gothic Semilight"/>
                <w:bCs/>
                <w:color w:val="auto"/>
              </w:rPr>
            </w:pPr>
            <w:r>
              <w:rPr>
                <w:rFonts w:hint="eastAsia" w:ascii="仿宋" w:hAnsi="仿宋" w:eastAsia="仿宋" w:cs="微软雅黑"/>
                <w:bCs/>
                <w:color w:val="auto"/>
              </w:rPr>
              <w:t>2.从乙库一次性倒入甲库碰杆、压线（各扣5分，共10分）</w:t>
            </w:r>
            <w:r>
              <w:rPr>
                <w:rFonts w:hint="eastAsia" w:ascii="仿宋" w:hAnsi="仿宋" w:eastAsia="仿宋" w:cs="Malgun Gothic Semilight"/>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47" w:type="dxa"/>
            <w:tcBorders>
              <w:top w:val="nil"/>
              <w:bottom w:val="nil"/>
            </w:tcBorders>
          </w:tcPr>
          <w:p>
            <w:pPr>
              <w:widowControl/>
              <w:spacing w:before="100" w:beforeAutospacing="1" w:after="100" w:afterAutospacing="1" w:line="345" w:lineRule="atLeast"/>
              <w:ind w:firstLine="504"/>
              <w:rPr>
                <w:bCs/>
                <w:color w:val="auto"/>
              </w:rPr>
            </w:pPr>
          </w:p>
        </w:tc>
        <w:tc>
          <w:tcPr>
            <w:tcW w:w="952" w:type="dxa"/>
            <w:tcBorders>
              <w:top w:val="nil"/>
              <w:bottom w:val="nil"/>
            </w:tcBorders>
          </w:tcPr>
          <w:p>
            <w:pPr>
              <w:spacing w:line="320" w:lineRule="exact"/>
              <w:ind w:firstLine="400"/>
              <w:rPr>
                <w:rFonts w:ascii="仿宋" w:hAnsi="仿宋" w:eastAsia="仿宋" w:cs="微软雅黑"/>
                <w:bCs/>
                <w:color w:val="auto"/>
                <w:sz w:val="20"/>
                <w:szCs w:val="21"/>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c>
          <w:tcPr>
            <w:tcW w:w="5169" w:type="dxa"/>
          </w:tcPr>
          <w:p>
            <w:pPr>
              <w:rPr>
                <w:rFonts w:ascii="仿宋" w:hAnsi="仿宋" w:eastAsia="仿宋" w:cs="Malgun Gothic Semilight"/>
                <w:bCs/>
                <w:color w:val="auto"/>
              </w:rPr>
            </w:pPr>
            <w:r>
              <w:rPr>
                <w:rFonts w:hint="eastAsia" w:ascii="仿宋" w:hAnsi="仿宋" w:eastAsia="仿宋" w:cs="微软雅黑"/>
                <w:bCs/>
                <w:color w:val="auto"/>
              </w:rPr>
              <w:t>3.车身不正、车轮不正（各扣5分）</w:t>
            </w:r>
            <w:r>
              <w:rPr>
                <w:rFonts w:hint="eastAsia" w:ascii="仿宋" w:hAnsi="仿宋" w:eastAsia="仿宋" w:cs="Malgun Gothic Semilight"/>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647" w:type="dxa"/>
            <w:tcBorders>
              <w:top w:val="nil"/>
              <w:bottom w:val="single" w:color="auto" w:sz="4" w:space="0"/>
            </w:tcBorders>
          </w:tcPr>
          <w:p>
            <w:pPr>
              <w:widowControl/>
              <w:spacing w:before="100" w:beforeAutospacing="1" w:after="100" w:afterAutospacing="1" w:line="345" w:lineRule="atLeast"/>
              <w:ind w:firstLine="504"/>
              <w:rPr>
                <w:bCs/>
                <w:color w:val="auto"/>
              </w:rPr>
            </w:pPr>
          </w:p>
        </w:tc>
        <w:tc>
          <w:tcPr>
            <w:tcW w:w="952" w:type="dxa"/>
            <w:tcBorders>
              <w:top w:val="nil"/>
              <w:bottom w:val="single" w:color="auto" w:sz="4" w:space="0"/>
            </w:tcBorders>
          </w:tcPr>
          <w:p>
            <w:pPr>
              <w:rPr>
                <w:color w:val="auto"/>
                <w:sz w:val="20"/>
              </w:rPr>
            </w:pPr>
          </w:p>
        </w:tc>
        <w:tc>
          <w:tcPr>
            <w:tcW w:w="679" w:type="dxa"/>
            <w:tcBorders>
              <w:top w:val="nil"/>
              <w:bottom w:val="single" w:color="auto" w:sz="4" w:space="0"/>
            </w:tcBorders>
          </w:tcPr>
          <w:p>
            <w:pPr>
              <w:widowControl/>
              <w:spacing w:before="100" w:beforeAutospacing="1" w:after="100" w:afterAutospacing="1" w:line="345" w:lineRule="atLeast"/>
              <w:ind w:firstLine="504"/>
              <w:rPr>
                <w:bCs/>
                <w:color w:val="auto"/>
              </w:rPr>
            </w:pPr>
          </w:p>
        </w:tc>
        <w:tc>
          <w:tcPr>
            <w:tcW w:w="5169" w:type="dxa"/>
          </w:tcPr>
          <w:p>
            <w:pPr>
              <w:rPr>
                <w:rFonts w:eastAsia="仿宋"/>
                <w:color w:val="auto"/>
                <w:sz w:val="20"/>
              </w:rPr>
            </w:pPr>
            <w:r>
              <w:rPr>
                <w:rFonts w:hint="eastAsia" w:ascii="仿宋" w:hAnsi="仿宋" w:eastAsia="仿宋" w:cs="Malgun Gothic Semilight"/>
                <w:bCs/>
                <w:color w:val="auto"/>
              </w:rPr>
              <w:t>4.若一次倒库不入，二次前进调整倒入，（扣10分）二次不入，此项竞赛终止此项不得分。</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single" w:color="auto" w:sz="4" w:space="0"/>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bottom w:val="nil"/>
            </w:tcBorders>
          </w:tcPr>
          <w:p>
            <w:pPr>
              <w:widowControl/>
              <w:spacing w:before="100" w:beforeAutospacing="1" w:after="100" w:afterAutospacing="1" w:line="345" w:lineRule="atLeast"/>
              <w:ind w:firstLine="504"/>
              <w:rPr>
                <w:bCs/>
                <w:color w:val="auto"/>
              </w:rPr>
            </w:pPr>
          </w:p>
        </w:tc>
        <w:tc>
          <w:tcPr>
            <w:tcW w:w="952" w:type="dxa"/>
            <w:tcBorders>
              <w:bottom w:val="nil"/>
            </w:tcBorders>
          </w:tcPr>
          <w:p>
            <w:pPr>
              <w:widowControl/>
              <w:spacing w:before="100" w:beforeAutospacing="1" w:after="100" w:afterAutospacing="1" w:line="345" w:lineRule="atLeast"/>
              <w:ind w:firstLine="504"/>
              <w:rPr>
                <w:bCs/>
                <w:color w:val="auto"/>
              </w:rPr>
            </w:pPr>
          </w:p>
        </w:tc>
        <w:tc>
          <w:tcPr>
            <w:tcW w:w="679" w:type="dxa"/>
            <w:tcBorders>
              <w:bottom w:val="nil"/>
            </w:tcBorders>
          </w:tcPr>
          <w:p>
            <w:pPr>
              <w:widowControl/>
              <w:spacing w:before="100" w:beforeAutospacing="1" w:after="100" w:afterAutospacing="1" w:line="345" w:lineRule="atLeast"/>
              <w:ind w:firstLine="504"/>
              <w:rPr>
                <w:bCs/>
                <w:color w:val="auto"/>
              </w:rPr>
            </w:pPr>
          </w:p>
        </w:tc>
        <w:tc>
          <w:tcPr>
            <w:tcW w:w="5169" w:type="dxa"/>
          </w:tcPr>
          <w:p>
            <w:pPr>
              <w:widowControl/>
              <w:rPr>
                <w:rFonts w:ascii="仿宋" w:hAnsi="仿宋" w:eastAsia="仿宋" w:cs="仿宋_GB2312"/>
                <w:bCs/>
                <w:color w:val="auto"/>
              </w:rPr>
            </w:pPr>
            <w:r>
              <w:rPr>
                <w:rFonts w:hint="eastAsia" w:ascii="仿宋" w:hAnsi="仿宋" w:eastAsia="仿宋" w:cs="仿宋_GB2312"/>
                <w:bCs/>
                <w:color w:val="auto"/>
              </w:rPr>
              <w:t>1.</w:t>
            </w:r>
            <w:r>
              <w:rPr>
                <w:rFonts w:hint="eastAsia" w:ascii="仿宋" w:hAnsi="仿宋" w:eastAsia="仿宋" w:cs="微软雅黑"/>
                <w:bCs/>
                <w:color w:val="auto"/>
              </w:rPr>
              <w:t>竞赛中将身体探出窗外</w:t>
            </w:r>
            <w:r>
              <w:rPr>
                <w:rFonts w:hint="eastAsia" w:ascii="仿宋" w:hAnsi="仿宋" w:eastAsia="仿宋" w:cs="仿宋_GB2312"/>
                <w:bCs/>
                <w:color w:val="auto"/>
              </w:rPr>
              <w:t>（</w:t>
            </w:r>
            <w:r>
              <w:rPr>
                <w:rFonts w:hint="eastAsia" w:ascii="仿宋" w:hAnsi="仿宋" w:eastAsia="仿宋" w:cs="微软雅黑"/>
                <w:bCs/>
                <w:color w:val="auto"/>
              </w:rPr>
              <w:t>扣6分</w:t>
            </w:r>
            <w:r>
              <w:rPr>
                <w:rFonts w:hint="eastAsia" w:ascii="仿宋" w:hAnsi="仿宋" w:eastAsia="仿宋" w:cs="仿宋_GB2312"/>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47" w:type="dxa"/>
            <w:tcBorders>
              <w:top w:val="nil"/>
              <w:bottom w:val="nil"/>
            </w:tcBorders>
          </w:tcPr>
          <w:p>
            <w:pPr>
              <w:widowControl/>
              <w:spacing w:before="100" w:beforeAutospacing="1" w:after="100" w:afterAutospacing="1" w:line="345" w:lineRule="atLeast"/>
              <w:ind w:firstLine="504"/>
              <w:rPr>
                <w:bCs/>
                <w:color w:val="auto"/>
              </w:rPr>
            </w:pPr>
          </w:p>
        </w:tc>
        <w:tc>
          <w:tcPr>
            <w:tcW w:w="952" w:type="dxa"/>
            <w:tcBorders>
              <w:top w:val="nil"/>
              <w:bottom w:val="nil"/>
            </w:tcBorders>
          </w:tcPr>
          <w:p>
            <w:pPr>
              <w:widowControl/>
              <w:spacing w:before="100" w:beforeAutospacing="1" w:after="100" w:afterAutospacing="1" w:line="345" w:lineRule="atLeast"/>
              <w:rPr>
                <w:bCs/>
                <w:color w:val="auto"/>
              </w:rPr>
            </w:pPr>
            <w:r>
              <w:rPr>
                <w:rFonts w:hint="eastAsia" w:ascii="仿宋" w:hAnsi="仿宋" w:eastAsia="仿宋" w:cs="微软雅黑"/>
                <w:bCs/>
                <w:color w:val="auto"/>
                <w:sz w:val="20"/>
                <w:szCs w:val="21"/>
              </w:rPr>
              <w:t>竞赛相</w:t>
            </w:r>
          </w:p>
        </w:tc>
        <w:tc>
          <w:tcPr>
            <w:tcW w:w="679" w:type="dxa"/>
            <w:tcBorders>
              <w:top w:val="nil"/>
              <w:bottom w:val="nil"/>
            </w:tcBorders>
          </w:tcPr>
          <w:p>
            <w:pPr>
              <w:widowControl/>
              <w:spacing w:before="100" w:beforeAutospacing="1" w:after="100" w:afterAutospacing="1" w:line="345" w:lineRule="atLeast"/>
              <w:ind w:firstLine="504"/>
              <w:rPr>
                <w:bCs/>
                <w:color w:val="auto"/>
              </w:rPr>
            </w:pPr>
          </w:p>
        </w:tc>
        <w:tc>
          <w:tcPr>
            <w:tcW w:w="5169" w:type="dxa"/>
          </w:tcPr>
          <w:p>
            <w:pPr>
              <w:widowControl/>
              <w:rPr>
                <w:rFonts w:ascii="仿宋" w:hAnsi="仿宋" w:eastAsia="仿宋" w:cs="仿宋_GB2312"/>
                <w:bCs/>
                <w:color w:val="auto"/>
              </w:rPr>
            </w:pPr>
            <w:r>
              <w:rPr>
                <w:rFonts w:hint="eastAsia" w:ascii="仿宋" w:hAnsi="仿宋" w:eastAsia="仿宋" w:cs="仿宋_GB2312"/>
                <w:bCs/>
                <w:color w:val="auto"/>
              </w:rPr>
              <w:t>2.</w:t>
            </w:r>
            <w:r>
              <w:rPr>
                <w:rFonts w:hint="eastAsia" w:ascii="仿宋" w:hAnsi="仿宋" w:eastAsia="仿宋" w:cs="微软雅黑"/>
                <w:bCs/>
                <w:color w:val="auto"/>
              </w:rPr>
              <w:t>碰擦桩杆</w:t>
            </w:r>
            <w:r>
              <w:rPr>
                <w:rFonts w:hint="eastAsia" w:ascii="仿宋" w:hAnsi="仿宋" w:eastAsia="仿宋" w:cs="Malgun Gothic Semilight"/>
                <w:bCs/>
                <w:color w:val="auto"/>
              </w:rPr>
              <w:t>（</w:t>
            </w:r>
            <w:r>
              <w:rPr>
                <w:rFonts w:hint="eastAsia" w:ascii="仿宋" w:hAnsi="仿宋" w:eastAsia="仿宋" w:cs="微软雅黑"/>
                <w:bCs/>
                <w:color w:val="auto"/>
              </w:rPr>
              <w:t>扣10分</w:t>
            </w:r>
            <w:r>
              <w:rPr>
                <w:rFonts w:hint="eastAsia" w:ascii="仿宋" w:hAnsi="仿宋" w:eastAsia="仿宋" w:cs="仿宋_GB2312"/>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top w:val="nil"/>
              <w:bottom w:val="nil"/>
            </w:tcBorders>
          </w:tcPr>
          <w:p>
            <w:pPr>
              <w:widowControl/>
              <w:spacing w:before="100" w:beforeAutospacing="1" w:after="100" w:afterAutospacing="1" w:line="345" w:lineRule="atLeast"/>
              <w:ind w:firstLine="504"/>
              <w:rPr>
                <w:bCs/>
                <w:color w:val="auto"/>
              </w:rPr>
            </w:pPr>
          </w:p>
        </w:tc>
        <w:tc>
          <w:tcPr>
            <w:tcW w:w="952" w:type="dxa"/>
            <w:tcBorders>
              <w:top w:val="nil"/>
              <w:bottom w:val="nil"/>
            </w:tcBorders>
          </w:tcPr>
          <w:p>
            <w:pPr>
              <w:widowControl/>
              <w:spacing w:before="100" w:beforeAutospacing="1" w:after="100" w:afterAutospacing="1" w:line="345" w:lineRule="atLeast"/>
              <w:rPr>
                <w:bCs/>
                <w:color w:val="auto"/>
              </w:rPr>
            </w:pPr>
            <w:r>
              <w:rPr>
                <w:rFonts w:hint="eastAsia" w:ascii="仿宋" w:hAnsi="仿宋" w:eastAsia="仿宋" w:cs="微软雅黑"/>
                <w:bCs/>
                <w:color w:val="auto"/>
                <w:sz w:val="20"/>
                <w:szCs w:val="21"/>
              </w:rPr>
              <w:t>关要求</w:t>
            </w:r>
          </w:p>
        </w:tc>
        <w:tc>
          <w:tcPr>
            <w:tcW w:w="679" w:type="dxa"/>
            <w:tcBorders>
              <w:top w:val="nil"/>
              <w:bottom w:val="nil"/>
            </w:tcBorders>
          </w:tcPr>
          <w:p>
            <w:pPr>
              <w:widowControl/>
              <w:spacing w:before="100" w:beforeAutospacing="1" w:after="100" w:afterAutospacing="1" w:line="345" w:lineRule="atLeast"/>
              <w:rPr>
                <w:bCs/>
                <w:color w:val="auto"/>
              </w:rPr>
            </w:pPr>
            <w:r>
              <w:rPr>
                <w:rFonts w:hint="eastAsia"/>
                <w:bCs/>
                <w:color w:val="auto"/>
              </w:rPr>
              <w:t>40</w:t>
            </w:r>
          </w:p>
        </w:tc>
        <w:tc>
          <w:tcPr>
            <w:tcW w:w="5169" w:type="dxa"/>
          </w:tcPr>
          <w:p>
            <w:pPr>
              <w:widowControl/>
              <w:rPr>
                <w:rFonts w:ascii="仿宋" w:hAnsi="仿宋" w:eastAsia="仿宋" w:cs="仿宋_GB2312"/>
                <w:bCs/>
                <w:color w:val="auto"/>
              </w:rPr>
            </w:pPr>
            <w:r>
              <w:rPr>
                <w:rFonts w:hint="eastAsia" w:ascii="仿宋" w:hAnsi="仿宋" w:eastAsia="仿宋" w:cs="微软雅黑"/>
                <w:bCs/>
                <w:color w:val="auto"/>
              </w:rPr>
              <w:t>3.车轮触轧库位边线</w:t>
            </w:r>
            <w:r>
              <w:rPr>
                <w:rFonts w:hint="eastAsia" w:ascii="仿宋" w:hAnsi="仿宋" w:eastAsia="仿宋" w:cs="仿宋_GB2312"/>
                <w:bCs/>
                <w:color w:val="auto"/>
              </w:rPr>
              <w:t>（</w:t>
            </w:r>
            <w:r>
              <w:rPr>
                <w:rFonts w:hint="eastAsia" w:ascii="仿宋" w:hAnsi="仿宋" w:eastAsia="仿宋" w:cs="微软雅黑"/>
                <w:bCs/>
                <w:color w:val="auto"/>
              </w:rPr>
              <w:t>扣6分</w:t>
            </w:r>
            <w:r>
              <w:rPr>
                <w:rFonts w:hint="eastAsia" w:ascii="仿宋" w:hAnsi="仿宋" w:eastAsia="仿宋" w:cs="仿宋_GB2312"/>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47" w:type="dxa"/>
            <w:tcBorders>
              <w:top w:val="nil"/>
              <w:bottom w:val="nil"/>
            </w:tcBorders>
          </w:tcPr>
          <w:p>
            <w:pPr>
              <w:widowControl/>
              <w:spacing w:before="100" w:beforeAutospacing="1" w:after="100" w:afterAutospacing="1" w:line="345" w:lineRule="atLeast"/>
              <w:ind w:firstLine="105" w:firstLineChars="50"/>
              <w:rPr>
                <w:bCs/>
                <w:color w:val="auto"/>
              </w:rPr>
            </w:pPr>
            <w:r>
              <w:rPr>
                <w:rFonts w:hint="eastAsia"/>
                <w:bCs/>
                <w:color w:val="auto"/>
              </w:rPr>
              <w:t>4</w:t>
            </w:r>
          </w:p>
        </w:tc>
        <w:tc>
          <w:tcPr>
            <w:tcW w:w="952" w:type="dxa"/>
            <w:tcBorders>
              <w:top w:val="nil"/>
              <w:bottom w:val="nil"/>
            </w:tcBorders>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c>
          <w:tcPr>
            <w:tcW w:w="5169" w:type="dxa"/>
          </w:tcPr>
          <w:p>
            <w:pPr>
              <w:widowControl/>
              <w:rPr>
                <w:rFonts w:ascii="仿宋" w:hAnsi="仿宋" w:eastAsia="仿宋" w:cs="仿宋_GB2312"/>
                <w:bCs/>
                <w:color w:val="auto"/>
              </w:rPr>
            </w:pPr>
            <w:r>
              <w:rPr>
                <w:rFonts w:hint="eastAsia" w:ascii="仿宋" w:hAnsi="仿宋" w:eastAsia="仿宋" w:cs="微软雅黑"/>
                <w:bCs/>
                <w:color w:val="auto"/>
              </w:rPr>
              <w:t>4.中途停车</w:t>
            </w:r>
            <w:r>
              <w:rPr>
                <w:rFonts w:hint="eastAsia" w:ascii="仿宋" w:hAnsi="仿宋" w:eastAsia="仿宋" w:cs="Malgun Gothic Semilight"/>
                <w:bCs/>
                <w:color w:val="auto"/>
              </w:rPr>
              <w:t>，</w:t>
            </w:r>
            <w:r>
              <w:rPr>
                <w:rFonts w:hint="eastAsia" w:ascii="仿宋" w:hAnsi="仿宋" w:eastAsia="仿宋" w:cs="微软雅黑"/>
                <w:bCs/>
                <w:color w:val="auto"/>
              </w:rPr>
              <w:t>每</w:t>
            </w:r>
            <w:r>
              <w:rPr>
                <w:rFonts w:hint="eastAsia" w:ascii="仿宋" w:hAnsi="仿宋" w:eastAsia="仿宋" w:cs="仿宋_GB2312"/>
                <w:bCs/>
                <w:color w:val="auto"/>
              </w:rPr>
              <w:t>1</w:t>
            </w:r>
            <w:r>
              <w:rPr>
                <w:rFonts w:hint="eastAsia" w:ascii="仿宋" w:hAnsi="仿宋" w:eastAsia="仿宋" w:cs="微软雅黑"/>
                <w:bCs/>
                <w:color w:val="auto"/>
              </w:rPr>
              <w:t>次</w:t>
            </w:r>
            <w:r>
              <w:rPr>
                <w:rFonts w:hint="eastAsia" w:ascii="仿宋" w:hAnsi="仿宋" w:eastAsia="仿宋" w:cs="Malgun Gothic Semilight"/>
                <w:bCs/>
                <w:color w:val="auto"/>
              </w:rPr>
              <w:t>（</w:t>
            </w:r>
            <w:r>
              <w:rPr>
                <w:rFonts w:hint="eastAsia" w:ascii="仿宋" w:hAnsi="仿宋" w:eastAsia="仿宋" w:cs="微软雅黑"/>
                <w:bCs/>
                <w:color w:val="auto"/>
              </w:rPr>
              <w:t>扣6分</w:t>
            </w:r>
            <w:r>
              <w:rPr>
                <w:rFonts w:hint="eastAsia" w:ascii="仿宋" w:hAnsi="仿宋" w:eastAsia="仿宋" w:cs="Malgun Gothic Semilight"/>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top w:val="nil"/>
              <w:bottom w:val="nil"/>
            </w:tcBorders>
          </w:tcPr>
          <w:p>
            <w:pPr>
              <w:widowControl/>
              <w:spacing w:before="100" w:beforeAutospacing="1" w:after="100" w:afterAutospacing="1" w:line="345" w:lineRule="atLeast"/>
              <w:ind w:firstLine="504"/>
              <w:rPr>
                <w:bCs/>
                <w:color w:val="auto"/>
              </w:rPr>
            </w:pPr>
          </w:p>
        </w:tc>
        <w:tc>
          <w:tcPr>
            <w:tcW w:w="952" w:type="dxa"/>
            <w:tcBorders>
              <w:top w:val="nil"/>
              <w:bottom w:val="nil"/>
            </w:tcBorders>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c>
          <w:tcPr>
            <w:tcW w:w="5169" w:type="dxa"/>
          </w:tcPr>
          <w:p>
            <w:pPr>
              <w:widowControl/>
              <w:rPr>
                <w:rFonts w:ascii="仿宋" w:hAnsi="仿宋" w:eastAsia="仿宋" w:cs="仿宋_GB2312"/>
                <w:bCs/>
                <w:color w:val="auto"/>
              </w:rPr>
            </w:pPr>
            <w:r>
              <w:rPr>
                <w:rFonts w:hint="eastAsia" w:ascii="仿宋" w:hAnsi="仿宋" w:eastAsia="仿宋" w:cs="仿宋_GB2312"/>
                <w:bCs/>
                <w:color w:val="auto"/>
              </w:rPr>
              <w:t>5.</w:t>
            </w:r>
            <w:r>
              <w:rPr>
                <w:rFonts w:hint="eastAsia" w:ascii="仿宋" w:hAnsi="仿宋" w:eastAsia="仿宋" w:cs="微软雅黑"/>
                <w:bCs/>
                <w:color w:val="auto"/>
              </w:rPr>
              <w:t>中途熄火</w:t>
            </w:r>
            <w:r>
              <w:rPr>
                <w:rFonts w:hint="eastAsia" w:ascii="仿宋" w:hAnsi="仿宋" w:eastAsia="仿宋" w:cs="Malgun Gothic Semilight"/>
                <w:bCs/>
                <w:color w:val="auto"/>
              </w:rPr>
              <w:t>，</w:t>
            </w:r>
            <w:r>
              <w:rPr>
                <w:rFonts w:hint="eastAsia" w:ascii="仿宋" w:hAnsi="仿宋" w:eastAsia="仿宋" w:cs="微软雅黑"/>
                <w:bCs/>
                <w:color w:val="auto"/>
              </w:rPr>
              <w:t>每</w:t>
            </w:r>
            <w:r>
              <w:rPr>
                <w:rFonts w:hint="eastAsia" w:ascii="仿宋" w:hAnsi="仿宋" w:eastAsia="仿宋" w:cs="仿宋_GB2312"/>
                <w:bCs/>
                <w:color w:val="auto"/>
              </w:rPr>
              <w:t>1</w:t>
            </w:r>
            <w:r>
              <w:rPr>
                <w:rFonts w:hint="eastAsia" w:ascii="仿宋" w:hAnsi="仿宋" w:eastAsia="仿宋" w:cs="微软雅黑"/>
                <w:bCs/>
                <w:color w:val="auto"/>
              </w:rPr>
              <w:t>次</w:t>
            </w:r>
            <w:r>
              <w:rPr>
                <w:rFonts w:hint="eastAsia" w:ascii="仿宋" w:hAnsi="仿宋" w:eastAsia="仿宋" w:cs="Malgun Gothic Semilight"/>
                <w:bCs/>
                <w:color w:val="auto"/>
              </w:rPr>
              <w:t>（</w:t>
            </w:r>
            <w:r>
              <w:rPr>
                <w:rFonts w:hint="eastAsia" w:ascii="仿宋" w:hAnsi="仿宋" w:eastAsia="仿宋" w:cs="微软雅黑"/>
                <w:bCs/>
                <w:color w:val="auto"/>
              </w:rPr>
              <w:t>扣</w:t>
            </w:r>
            <w:r>
              <w:rPr>
                <w:rFonts w:hint="eastAsia" w:ascii="仿宋" w:hAnsi="仿宋" w:eastAsia="仿宋" w:cs="仿宋_GB2312"/>
                <w:bCs/>
                <w:color w:val="auto"/>
              </w:rPr>
              <w:t>6</w:t>
            </w:r>
            <w:r>
              <w:rPr>
                <w:rFonts w:hint="eastAsia" w:ascii="仿宋" w:hAnsi="仿宋" w:eastAsia="仿宋" w:cs="微软雅黑"/>
                <w:bCs/>
                <w:color w:val="auto"/>
              </w:rPr>
              <w:t>分</w:t>
            </w:r>
            <w:r>
              <w:rPr>
                <w:rFonts w:hint="eastAsia" w:ascii="仿宋" w:hAnsi="仿宋" w:eastAsia="仿宋" w:cs="Malgun Gothic Semilight"/>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bottom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647" w:type="dxa"/>
            <w:tcBorders>
              <w:top w:val="nil"/>
            </w:tcBorders>
          </w:tcPr>
          <w:p>
            <w:pPr>
              <w:widowControl/>
              <w:spacing w:before="100" w:beforeAutospacing="1" w:after="100" w:afterAutospacing="1" w:line="345" w:lineRule="atLeast"/>
              <w:ind w:firstLine="504"/>
              <w:rPr>
                <w:bCs/>
                <w:color w:val="auto"/>
              </w:rPr>
            </w:pPr>
          </w:p>
        </w:tc>
        <w:tc>
          <w:tcPr>
            <w:tcW w:w="952" w:type="dxa"/>
            <w:tcBorders>
              <w:top w:val="nil"/>
            </w:tcBorders>
          </w:tcPr>
          <w:p>
            <w:pPr>
              <w:widowControl/>
              <w:spacing w:before="100" w:beforeAutospacing="1" w:after="100" w:afterAutospacing="1" w:line="345" w:lineRule="atLeast"/>
              <w:ind w:firstLine="504"/>
              <w:rPr>
                <w:bCs/>
                <w:color w:val="auto"/>
              </w:rPr>
            </w:pPr>
          </w:p>
        </w:tc>
        <w:tc>
          <w:tcPr>
            <w:tcW w:w="679" w:type="dxa"/>
            <w:tcBorders>
              <w:top w:val="nil"/>
            </w:tcBorders>
          </w:tcPr>
          <w:p>
            <w:pPr>
              <w:widowControl/>
              <w:spacing w:before="100" w:beforeAutospacing="1" w:after="100" w:afterAutospacing="1" w:line="345" w:lineRule="atLeast"/>
              <w:ind w:firstLine="504"/>
              <w:rPr>
                <w:bCs/>
                <w:color w:val="auto"/>
              </w:rPr>
            </w:pPr>
          </w:p>
        </w:tc>
        <w:tc>
          <w:tcPr>
            <w:tcW w:w="5169" w:type="dxa"/>
          </w:tcPr>
          <w:p>
            <w:pPr>
              <w:rPr>
                <w:rFonts w:eastAsia="仿宋"/>
                <w:color w:val="auto"/>
                <w:sz w:val="20"/>
              </w:rPr>
            </w:pPr>
            <w:r>
              <w:rPr>
                <w:rFonts w:hint="eastAsia" w:ascii="仿宋" w:hAnsi="仿宋" w:eastAsia="仿宋" w:cs="微软雅黑"/>
                <w:bCs/>
                <w:color w:val="auto"/>
              </w:rPr>
              <w:t>6.在规定时间</w:t>
            </w:r>
            <w:r>
              <w:rPr>
                <w:rFonts w:hint="eastAsia" w:ascii="仿宋" w:hAnsi="仿宋" w:eastAsia="仿宋" w:cs="仿宋_GB2312"/>
                <w:bCs/>
                <w:color w:val="auto"/>
              </w:rPr>
              <w:t>2</w:t>
            </w:r>
            <w:r>
              <w:rPr>
                <w:rFonts w:hint="eastAsia" w:ascii="仿宋" w:hAnsi="仿宋" w:eastAsia="仿宋" w:cs="微软雅黑"/>
                <w:bCs/>
                <w:color w:val="auto"/>
              </w:rPr>
              <w:t>分钟内完成此项目（6分）</w:t>
            </w:r>
            <w:r>
              <w:rPr>
                <w:rFonts w:hint="eastAsia" w:ascii="仿宋" w:hAnsi="仿宋" w:eastAsia="仿宋" w:cs="Malgun Gothic Semilight"/>
                <w:bCs/>
                <w:color w:val="auto"/>
              </w:rPr>
              <w:t>，</w:t>
            </w:r>
            <w:r>
              <w:rPr>
                <w:rFonts w:hint="eastAsia" w:ascii="仿宋" w:hAnsi="仿宋" w:eastAsia="仿宋" w:cs="微软雅黑"/>
                <w:bCs/>
                <w:color w:val="auto"/>
              </w:rPr>
              <w:t>每超时</w:t>
            </w:r>
            <w:r>
              <w:rPr>
                <w:rFonts w:hint="eastAsia" w:ascii="仿宋" w:hAnsi="仿宋" w:eastAsia="仿宋" w:cs="仿宋_GB2312"/>
                <w:bCs/>
                <w:color w:val="auto"/>
              </w:rPr>
              <w:t>10</w:t>
            </w:r>
            <w:r>
              <w:rPr>
                <w:rFonts w:hint="eastAsia" w:ascii="仿宋" w:hAnsi="仿宋" w:eastAsia="仿宋" w:cs="微软雅黑"/>
                <w:bCs/>
                <w:color w:val="auto"/>
              </w:rPr>
              <w:t>秒</w:t>
            </w:r>
            <w:r>
              <w:rPr>
                <w:rFonts w:hint="eastAsia" w:ascii="仿宋" w:hAnsi="仿宋" w:eastAsia="仿宋" w:cs="仿宋_GB2312"/>
                <w:bCs/>
                <w:color w:val="auto"/>
              </w:rPr>
              <w:t>（</w:t>
            </w:r>
            <w:r>
              <w:rPr>
                <w:rFonts w:hint="eastAsia" w:ascii="仿宋" w:hAnsi="仿宋" w:eastAsia="仿宋" w:cs="微软雅黑"/>
                <w:bCs/>
                <w:color w:val="auto"/>
              </w:rPr>
              <w:t>扣</w:t>
            </w:r>
            <w:r>
              <w:rPr>
                <w:rFonts w:hint="eastAsia" w:ascii="仿宋" w:hAnsi="仿宋" w:eastAsia="仿宋" w:cs="仿宋_GB2312"/>
                <w:bCs/>
                <w:color w:val="auto"/>
              </w:rPr>
              <w:t>2</w:t>
            </w:r>
            <w:r>
              <w:rPr>
                <w:rFonts w:hint="eastAsia" w:ascii="仿宋" w:hAnsi="仿宋" w:eastAsia="仿宋" w:cs="微软雅黑"/>
                <w:bCs/>
                <w:color w:val="auto"/>
              </w:rPr>
              <w:t>分</w:t>
            </w:r>
            <w:r>
              <w:rPr>
                <w:rFonts w:hint="eastAsia" w:ascii="仿宋" w:hAnsi="仿宋" w:eastAsia="仿宋" w:cs="仿宋_GB2312"/>
                <w:bCs/>
                <w:color w:val="auto"/>
              </w:rPr>
              <w:t>）。</w:t>
            </w:r>
          </w:p>
        </w:tc>
        <w:tc>
          <w:tcPr>
            <w:tcW w:w="680" w:type="dxa"/>
          </w:tcPr>
          <w:p>
            <w:pPr>
              <w:widowControl/>
              <w:spacing w:before="100" w:beforeAutospacing="1" w:after="100" w:afterAutospacing="1" w:line="345" w:lineRule="atLeast"/>
              <w:ind w:firstLine="504"/>
              <w:rPr>
                <w:bCs/>
                <w:color w:val="auto"/>
              </w:rPr>
            </w:pPr>
          </w:p>
        </w:tc>
        <w:tc>
          <w:tcPr>
            <w:tcW w:w="679" w:type="dxa"/>
            <w:tcBorders>
              <w:top w:val="nil"/>
            </w:tcBorders>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bottom w:val="single" w:color="auto" w:sz="4" w:space="0"/>
            </w:tcBorders>
            <w:vAlign w:val="center"/>
          </w:tcPr>
          <w:p>
            <w:pPr>
              <w:widowControl/>
              <w:spacing w:before="100" w:beforeAutospacing="1" w:after="100" w:afterAutospacing="1" w:line="345" w:lineRule="atLeast"/>
              <w:ind w:firstLine="105" w:firstLineChars="50"/>
              <w:rPr>
                <w:bCs/>
                <w:color w:val="auto"/>
              </w:rPr>
            </w:pPr>
            <w:r>
              <w:rPr>
                <w:rFonts w:hint="eastAsia"/>
                <w:bCs/>
                <w:color w:val="auto"/>
              </w:rPr>
              <w:t>5</w:t>
            </w:r>
          </w:p>
        </w:tc>
        <w:tc>
          <w:tcPr>
            <w:tcW w:w="952" w:type="dxa"/>
            <w:tcBorders>
              <w:bottom w:val="single" w:color="auto" w:sz="4" w:space="0"/>
            </w:tcBorders>
            <w:vAlign w:val="center"/>
          </w:tcPr>
          <w:p>
            <w:pPr>
              <w:spacing w:line="320" w:lineRule="exact"/>
              <w:rPr>
                <w:rFonts w:ascii="仿宋" w:hAnsi="仿宋" w:eastAsia="仿宋" w:cs="仿宋_GB2312"/>
                <w:bCs/>
                <w:color w:val="auto"/>
                <w:sz w:val="20"/>
                <w:szCs w:val="21"/>
              </w:rPr>
            </w:pPr>
            <w:r>
              <w:rPr>
                <w:rFonts w:hint="eastAsia" w:ascii="仿宋" w:hAnsi="仿宋" w:eastAsia="仿宋" w:cs="微软雅黑"/>
                <w:bCs/>
                <w:color w:val="auto"/>
                <w:sz w:val="20"/>
                <w:szCs w:val="21"/>
              </w:rPr>
              <w:t>纪律</w:t>
            </w:r>
          </w:p>
        </w:tc>
        <w:tc>
          <w:tcPr>
            <w:tcW w:w="679" w:type="dxa"/>
            <w:tcBorders>
              <w:bottom w:val="single" w:color="auto" w:sz="4" w:space="0"/>
            </w:tcBorders>
            <w:vAlign w:val="center"/>
          </w:tcPr>
          <w:p>
            <w:pPr>
              <w:spacing w:line="320" w:lineRule="exact"/>
              <w:rPr>
                <w:bCs/>
                <w:color w:val="auto"/>
              </w:rPr>
            </w:pPr>
            <w:r>
              <w:rPr>
                <w:rFonts w:hint="eastAsia" w:ascii="仿宋" w:hAnsi="仿宋" w:eastAsia="仿宋" w:cs="仿宋_GB2312"/>
                <w:bCs/>
                <w:color w:val="auto"/>
                <w:sz w:val="20"/>
                <w:szCs w:val="21"/>
              </w:rPr>
              <w:t>10</w:t>
            </w:r>
          </w:p>
        </w:tc>
        <w:tc>
          <w:tcPr>
            <w:tcW w:w="5169" w:type="dxa"/>
            <w:vAlign w:val="center"/>
          </w:tcPr>
          <w:p>
            <w:pPr>
              <w:spacing w:line="320" w:lineRule="exact"/>
              <w:rPr>
                <w:rFonts w:eastAsia="仿宋"/>
                <w:bCs/>
                <w:color w:val="auto"/>
              </w:rPr>
            </w:pPr>
            <w:r>
              <w:rPr>
                <w:rFonts w:hint="eastAsia" w:ascii="仿宋" w:hAnsi="仿宋" w:eastAsia="仿宋" w:cs="微软雅黑"/>
                <w:bCs/>
                <w:color w:val="auto"/>
              </w:rPr>
              <w:t>违反竞赛流程</w:t>
            </w:r>
            <w:r>
              <w:rPr>
                <w:rFonts w:hint="eastAsia" w:ascii="仿宋" w:hAnsi="仿宋" w:eastAsia="仿宋" w:cs="Malgun Gothic Semilight"/>
                <w:bCs/>
                <w:color w:val="auto"/>
              </w:rPr>
              <w:t>、</w:t>
            </w:r>
            <w:r>
              <w:rPr>
                <w:rFonts w:hint="eastAsia" w:ascii="仿宋" w:hAnsi="仿宋" w:eastAsia="仿宋" w:cs="微软雅黑"/>
                <w:bCs/>
                <w:color w:val="auto"/>
              </w:rPr>
              <w:t>不服从裁判指挥</w:t>
            </w:r>
            <w:r>
              <w:rPr>
                <w:rFonts w:hint="eastAsia" w:ascii="仿宋" w:hAnsi="仿宋" w:eastAsia="仿宋" w:cs="Malgun Gothic Semilight"/>
                <w:bCs/>
                <w:color w:val="auto"/>
              </w:rPr>
              <w:t>，</w:t>
            </w:r>
            <w:r>
              <w:rPr>
                <w:rFonts w:hint="eastAsia" w:ascii="仿宋" w:hAnsi="仿宋" w:eastAsia="仿宋" w:cs="微软雅黑"/>
                <w:bCs/>
                <w:color w:val="auto"/>
              </w:rPr>
              <w:t>一次</w:t>
            </w:r>
            <w:r>
              <w:rPr>
                <w:rFonts w:hint="eastAsia" w:ascii="仿宋" w:hAnsi="仿宋" w:eastAsia="仿宋" w:cs="仿宋"/>
                <w:bCs/>
                <w:color w:val="auto"/>
              </w:rPr>
              <w:t>（扣10分）。</w:t>
            </w:r>
          </w:p>
        </w:tc>
        <w:tc>
          <w:tcPr>
            <w:tcW w:w="680" w:type="dxa"/>
          </w:tcPr>
          <w:p>
            <w:pPr>
              <w:widowControl/>
              <w:spacing w:before="100" w:beforeAutospacing="1" w:after="100" w:afterAutospacing="1" w:line="345" w:lineRule="atLeast"/>
              <w:ind w:firstLine="504"/>
              <w:rPr>
                <w:bCs/>
                <w:color w:val="auto"/>
              </w:rPr>
            </w:pPr>
          </w:p>
        </w:tc>
        <w:tc>
          <w:tcPr>
            <w:tcW w:w="679" w:type="dxa"/>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47" w:type="dxa"/>
            <w:tcBorders>
              <w:bottom w:val="single" w:color="auto" w:sz="4" w:space="0"/>
              <w:right w:val="nil"/>
            </w:tcBorders>
            <w:vAlign w:val="center"/>
          </w:tcPr>
          <w:p>
            <w:pPr>
              <w:spacing w:line="320" w:lineRule="exact"/>
              <w:rPr>
                <w:bCs/>
                <w:color w:val="auto"/>
              </w:rPr>
            </w:pPr>
            <w:r>
              <w:rPr>
                <w:rFonts w:hint="eastAsia" w:ascii="仿宋" w:hAnsi="仿宋" w:eastAsia="仿宋" w:cs="微软雅黑"/>
                <w:bCs/>
                <w:color w:val="auto"/>
                <w:sz w:val="20"/>
                <w:szCs w:val="21"/>
              </w:rPr>
              <w:t>小计</w:t>
            </w:r>
          </w:p>
        </w:tc>
        <w:tc>
          <w:tcPr>
            <w:tcW w:w="952" w:type="dxa"/>
            <w:tcBorders>
              <w:left w:val="nil"/>
              <w:bottom w:val="single" w:color="auto" w:sz="4" w:space="0"/>
              <w:right w:val="nil"/>
            </w:tcBorders>
            <w:vAlign w:val="center"/>
          </w:tcPr>
          <w:p>
            <w:pPr>
              <w:spacing w:line="320" w:lineRule="exact"/>
              <w:rPr>
                <w:bCs/>
                <w:color w:val="auto"/>
              </w:rPr>
            </w:pPr>
            <w:r>
              <w:rPr>
                <w:rFonts w:hint="eastAsia" w:ascii="仿宋" w:hAnsi="仿宋" w:eastAsia="仿宋" w:cs="仿宋_GB2312"/>
                <w:bCs/>
                <w:color w:val="auto"/>
                <w:sz w:val="20"/>
                <w:szCs w:val="21"/>
              </w:rPr>
              <w:t>100分</w:t>
            </w:r>
          </w:p>
        </w:tc>
        <w:tc>
          <w:tcPr>
            <w:tcW w:w="679" w:type="dxa"/>
            <w:tcBorders>
              <w:left w:val="nil"/>
              <w:bottom w:val="single" w:color="auto" w:sz="4" w:space="0"/>
            </w:tcBorders>
            <w:vAlign w:val="center"/>
          </w:tcPr>
          <w:p>
            <w:pPr>
              <w:spacing w:line="320" w:lineRule="exact"/>
              <w:ind w:firstLine="504"/>
              <w:rPr>
                <w:bCs/>
                <w:color w:val="auto"/>
              </w:rPr>
            </w:pPr>
          </w:p>
        </w:tc>
        <w:tc>
          <w:tcPr>
            <w:tcW w:w="5169" w:type="dxa"/>
          </w:tcPr>
          <w:p>
            <w:pPr>
              <w:rPr>
                <w:rFonts w:ascii="仿宋" w:hAnsi="仿宋" w:eastAsia="仿宋" w:cs="仿宋"/>
                <w:bCs/>
                <w:color w:val="auto"/>
              </w:rPr>
            </w:pPr>
          </w:p>
        </w:tc>
        <w:tc>
          <w:tcPr>
            <w:tcW w:w="680" w:type="dxa"/>
          </w:tcPr>
          <w:p>
            <w:pPr>
              <w:widowControl/>
              <w:spacing w:before="100" w:beforeAutospacing="1" w:after="100" w:afterAutospacing="1" w:line="345" w:lineRule="atLeast"/>
              <w:ind w:firstLine="504"/>
              <w:rPr>
                <w:bCs/>
                <w:color w:val="auto"/>
              </w:rPr>
            </w:pPr>
          </w:p>
        </w:tc>
        <w:tc>
          <w:tcPr>
            <w:tcW w:w="679" w:type="dxa"/>
          </w:tcPr>
          <w:p>
            <w:pPr>
              <w:widowControl/>
              <w:spacing w:before="100" w:beforeAutospacing="1" w:after="100" w:afterAutospacing="1" w:line="345" w:lineRule="atLeast"/>
              <w:ind w:firstLine="504"/>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47" w:type="dxa"/>
            <w:tcBorders>
              <w:right w:val="nil"/>
            </w:tcBorders>
            <w:vAlign w:val="center"/>
          </w:tcPr>
          <w:p>
            <w:pPr>
              <w:spacing w:line="320" w:lineRule="exact"/>
              <w:rPr>
                <w:rFonts w:ascii="仿宋" w:hAnsi="仿宋" w:eastAsia="仿宋" w:cs="微软雅黑"/>
                <w:bCs/>
                <w:color w:val="auto"/>
                <w:sz w:val="20"/>
                <w:szCs w:val="21"/>
              </w:rPr>
            </w:pPr>
            <w:r>
              <w:rPr>
                <w:rFonts w:hint="eastAsia" w:ascii="仿宋" w:hAnsi="仿宋" w:eastAsia="仿宋" w:cs="微软雅黑"/>
                <w:bCs/>
                <w:color w:val="auto"/>
                <w:sz w:val="20"/>
                <w:szCs w:val="21"/>
              </w:rPr>
              <w:t>时间</w:t>
            </w:r>
          </w:p>
        </w:tc>
        <w:tc>
          <w:tcPr>
            <w:tcW w:w="952" w:type="dxa"/>
            <w:tcBorders>
              <w:left w:val="nil"/>
              <w:right w:val="nil"/>
            </w:tcBorders>
            <w:vAlign w:val="center"/>
          </w:tcPr>
          <w:p>
            <w:pPr>
              <w:spacing w:line="320" w:lineRule="exact"/>
              <w:rPr>
                <w:rFonts w:ascii="仿宋" w:hAnsi="仿宋" w:eastAsia="仿宋" w:cs="仿宋_GB2312"/>
                <w:bCs/>
                <w:color w:val="auto"/>
                <w:sz w:val="20"/>
                <w:szCs w:val="21"/>
              </w:rPr>
            </w:pPr>
            <w:r>
              <w:rPr>
                <w:rFonts w:ascii="仿宋" w:hAnsi="仿宋" w:eastAsia="仿宋" w:cs="仿宋_GB2312"/>
                <w:bCs/>
                <w:color w:val="auto"/>
                <w:sz w:val="20"/>
                <w:szCs w:val="21"/>
              </w:rPr>
              <w:t>2</w:t>
            </w:r>
            <w:r>
              <w:rPr>
                <w:rFonts w:hint="eastAsia" w:ascii="仿宋" w:hAnsi="仿宋" w:eastAsia="仿宋" w:cs="微软雅黑"/>
                <w:bCs/>
                <w:color w:val="auto"/>
                <w:sz w:val="20"/>
                <w:szCs w:val="21"/>
              </w:rPr>
              <w:t>分钟</w:t>
            </w:r>
          </w:p>
        </w:tc>
        <w:tc>
          <w:tcPr>
            <w:tcW w:w="679" w:type="dxa"/>
            <w:tcBorders>
              <w:left w:val="nil"/>
            </w:tcBorders>
            <w:vAlign w:val="center"/>
          </w:tcPr>
          <w:p>
            <w:pPr>
              <w:spacing w:line="320" w:lineRule="exact"/>
              <w:ind w:firstLine="504"/>
              <w:rPr>
                <w:bCs/>
                <w:color w:val="auto"/>
              </w:rPr>
            </w:pPr>
          </w:p>
        </w:tc>
        <w:tc>
          <w:tcPr>
            <w:tcW w:w="5169" w:type="dxa"/>
          </w:tcPr>
          <w:p>
            <w:pPr>
              <w:rPr>
                <w:rFonts w:ascii="仿宋" w:hAnsi="仿宋" w:eastAsia="仿宋" w:cs="仿宋"/>
                <w:bCs/>
                <w:color w:val="auto"/>
              </w:rPr>
            </w:pPr>
            <w:r>
              <w:rPr>
                <w:rFonts w:hint="eastAsia" w:ascii="仿宋" w:hAnsi="仿宋" w:eastAsia="仿宋" w:cs="仿宋"/>
                <w:bCs/>
                <w:color w:val="auto"/>
              </w:rPr>
              <w:t>裁判员记录时间：</w:t>
            </w:r>
          </w:p>
        </w:tc>
        <w:tc>
          <w:tcPr>
            <w:tcW w:w="680" w:type="dxa"/>
          </w:tcPr>
          <w:p>
            <w:pPr>
              <w:widowControl/>
              <w:spacing w:before="100" w:beforeAutospacing="1" w:after="100" w:afterAutospacing="1" w:line="345" w:lineRule="atLeast"/>
              <w:ind w:firstLine="504"/>
              <w:rPr>
                <w:bCs/>
                <w:color w:val="auto"/>
              </w:rPr>
            </w:pPr>
          </w:p>
        </w:tc>
        <w:tc>
          <w:tcPr>
            <w:tcW w:w="679" w:type="dxa"/>
          </w:tcPr>
          <w:p>
            <w:pPr>
              <w:widowControl/>
              <w:spacing w:before="100" w:beforeAutospacing="1" w:after="100" w:afterAutospacing="1" w:line="345" w:lineRule="atLeast"/>
              <w:ind w:firstLine="504"/>
              <w:rPr>
                <w:bCs/>
                <w:color w:val="auto"/>
              </w:rPr>
            </w:pPr>
          </w:p>
        </w:tc>
      </w:tr>
    </w:tbl>
    <w:p>
      <w:pPr>
        <w:spacing w:line="320" w:lineRule="exact"/>
        <w:rPr>
          <w:rFonts w:ascii="仿宋" w:hAnsi="仿宋" w:eastAsia="仿宋"/>
          <w:bCs/>
          <w:color w:val="auto"/>
          <w:u w:val="single"/>
        </w:rPr>
      </w:pPr>
      <w:r>
        <w:rPr>
          <w:rFonts w:hint="eastAsia" w:ascii="仿宋" w:hAnsi="仿宋" w:eastAsia="仿宋" w:cs="微软雅黑"/>
          <w:bCs/>
          <w:color w:val="auto"/>
        </w:rPr>
        <w:t>选手</w:t>
      </w:r>
      <w:r>
        <w:rPr>
          <w:rFonts w:hint="eastAsia" w:ascii="仿宋" w:hAnsi="仿宋" w:eastAsia="仿宋" w:cs="Malgun Gothic Semilight"/>
          <w:bCs/>
          <w:color w:val="auto"/>
        </w:rPr>
        <w:t>：</w:t>
      </w:r>
      <w:r>
        <w:rPr>
          <w:rFonts w:hint="eastAsia" w:ascii="仿宋" w:hAnsi="仿宋" w:eastAsia="仿宋" w:cs="微软雅黑"/>
          <w:bCs/>
          <w:color w:val="auto"/>
        </w:rPr>
        <w:t>裁判员</w:t>
      </w:r>
      <w:r>
        <w:rPr>
          <w:rFonts w:hint="eastAsia" w:ascii="仿宋" w:hAnsi="仿宋" w:eastAsia="仿宋" w:cs="Malgun Gothic Semilight"/>
          <w:bCs/>
          <w:color w:val="auto"/>
        </w:rPr>
        <w:t>：</w:t>
      </w:r>
    </w:p>
    <w:p>
      <w:pPr>
        <w:rPr>
          <w:rFonts w:ascii="仿宋" w:hAnsi="仿宋" w:eastAsia="仿宋" w:cs="微软雅黑"/>
          <w:bCs/>
          <w:color w:val="auto"/>
        </w:rPr>
      </w:pPr>
    </w:p>
    <w:p>
      <w:pPr>
        <w:rPr>
          <w:rFonts w:ascii="仿宋" w:hAnsi="仿宋" w:eastAsia="仿宋"/>
          <w:bCs/>
          <w:color w:val="auto"/>
          <w:u w:val="single"/>
        </w:rPr>
      </w:pPr>
      <w:r>
        <w:rPr>
          <w:rFonts w:hint="eastAsia" w:ascii="仿宋" w:hAnsi="仿宋" w:eastAsia="仿宋" w:cs="微软雅黑"/>
          <w:bCs/>
          <w:color w:val="auto"/>
        </w:rPr>
        <w:t>项目裁判长</w:t>
      </w:r>
      <w:r>
        <w:rPr>
          <w:rFonts w:hint="eastAsia" w:ascii="仿宋" w:hAnsi="仿宋" w:eastAsia="仿宋"/>
          <w:bCs/>
          <w:color w:val="auto"/>
        </w:rPr>
        <w:t>：</w:t>
      </w:r>
    </w:p>
    <w:p>
      <w:pPr>
        <w:widowControl/>
        <w:autoSpaceDE/>
        <w:autoSpaceDN/>
        <w:adjustRightInd/>
        <w:rPr>
          <w:rFonts w:hint="eastAsia" w:ascii="黑体" w:hAnsi="黑体" w:eastAsia="黑体" w:cs="黑体"/>
          <w:color w:val="000000" w:themeColor="text1"/>
          <w:sz w:val="32"/>
          <w:szCs w:val="32"/>
          <w14:textFill>
            <w14:solidFill>
              <w14:schemeClr w14:val="tx1"/>
            </w14:solidFill>
          </w14:textFill>
        </w:rPr>
      </w:pPr>
      <w:r>
        <w:rPr>
          <w:rFonts w:ascii="仿宋" w:hAnsi="仿宋" w:eastAsia="仿宋"/>
          <w:color w:val="auto"/>
          <w:sz w:val="32"/>
          <w:szCs w:val="32"/>
        </w:rPr>
        <w:br w:type="page"/>
      </w: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3-5</w:t>
      </w:r>
    </w:p>
    <w:p>
      <w:pPr>
        <w:pStyle w:val="4"/>
        <w:rPr>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应急处置项目技术方案</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应急处置是考核驾驶员在危险情况下，能够冷静运用应急处置经验和知识，采取适当的方法和措施及时、恰当、有效规避险情和避免事故发生，一旦发生事故，将损失减到最少。</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常见的危险情况各种各样，本次竞赛内容以行驶途中爆胎、转向失控、制动失效三种危险情况，由驾驶员采取适当的方法和措施进行处理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。鉴于我省没有本次竞赛用的模拟设备及时间关系，该项目竞赛采取冷车驻车状态下参赛选手实际操作结合口述方式</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竞赛满分为100分。</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一、竞赛用时</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竞赛用时5分钟。</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竞赛场地和使用的主要器材</w:t>
      </w:r>
    </w:p>
    <w:p>
      <w:pPr>
        <w:numPr>
          <w:ilvl w:val="0"/>
          <w:numId w:val="0"/>
        </w:numPr>
        <w:spacing w:line="560" w:lineRule="exact"/>
        <w:ind w:left="640" w:leftChars="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Cs/>
          <w:color w:val="000000" w:themeColor="text1"/>
          <w:sz w:val="32"/>
          <w:szCs w:val="32"/>
          <w14:textFill>
            <w14:solidFill>
              <w14:schemeClr w14:val="tx1"/>
            </w14:solidFill>
          </w14:textFill>
        </w:rPr>
        <w:t>竞赛区域宽敞、明亮、通风。</w:t>
      </w:r>
    </w:p>
    <w:p>
      <w:pPr>
        <w:numPr>
          <w:ilvl w:val="0"/>
          <w:numId w:val="0"/>
        </w:numPr>
        <w:spacing w:line="560" w:lineRule="exact"/>
        <w:ind w:firstLine="640" w:firstLineChars="200"/>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（二）本次竞赛用车</w:t>
      </w:r>
      <w:r>
        <w:rPr>
          <w:rFonts w:hint="eastAsia" w:ascii="仿宋_GB2312" w:hAnsi="仿宋_GB2312" w:eastAsia="仿宋_GB2312" w:cs="仿宋_GB2312"/>
          <w:color w:val="000000" w:themeColor="text1"/>
          <w:spacing w:val="8"/>
          <w:sz w:val="32"/>
          <w:szCs w:val="32"/>
          <w14:textFill>
            <w14:solidFill>
              <w14:schemeClr w14:val="tx1"/>
            </w14:solidFill>
          </w14:textFill>
        </w:rPr>
        <w:t>牵引车为重型半挂牵引车，挂车为三轴厢式半挂车</w:t>
      </w:r>
      <w:r>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t>。</w:t>
      </w:r>
    </w:p>
    <w:p>
      <w:pPr>
        <w:numPr>
          <w:ilvl w:val="0"/>
          <w:numId w:val="0"/>
        </w:numPr>
        <w:spacing w:line="560" w:lineRule="exact"/>
        <w:ind w:firstLine="672" w:firstLineChars="200"/>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t>（三）每组裁判配备一个执法仪。</w:t>
      </w:r>
    </w:p>
    <w:p>
      <w:pPr>
        <w:numPr>
          <w:ilvl w:val="0"/>
          <w:numId w:val="0"/>
        </w:numPr>
        <w:spacing w:line="560" w:lineRule="exact"/>
        <w:ind w:firstLine="672" w:firstLineChars="20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t>（四）每组竞赛场地配置桌椅若干。</w:t>
      </w:r>
    </w:p>
    <w:p>
      <w:pPr>
        <w:spacing w:line="560" w:lineRule="exact"/>
        <w:ind w:firstLine="640" w:firstLineChars="20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三、竞赛流程</w:t>
      </w:r>
      <w:r>
        <w:rPr>
          <w:rFonts w:hint="eastAsia" w:ascii="黑体" w:hAnsi="黑体" w:eastAsia="黑体" w:cs="黑体"/>
          <w:color w:val="000000" w:themeColor="text1"/>
          <w:sz w:val="32"/>
          <w:szCs w:val="32"/>
          <w:lang w:eastAsia="zh-CN"/>
          <w14:textFill>
            <w14:solidFill>
              <w14:schemeClr w14:val="tx1"/>
            </w14:solidFill>
          </w14:textFill>
        </w:rPr>
        <w:t>和操作规程</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应急处置项目按照爆胎应急处置、转向失控应急处置、制动失效应急处置顺序依次进行。</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参赛选手进入参赛区域向裁判员报告，裁判员</w:t>
      </w:r>
      <w:r>
        <w:rPr>
          <w:rFonts w:hint="eastAsia" w:ascii="仿宋_GB2312" w:hAnsi="仿宋_GB2312" w:eastAsia="仿宋_GB2312" w:cs="仿宋_GB2312"/>
          <w:color w:val="000000" w:themeColor="text1"/>
          <w:sz w:val="32"/>
          <w:szCs w:val="32"/>
          <w:lang w:eastAsia="zh-CN"/>
          <w14:textFill>
            <w14:solidFill>
              <w14:schemeClr w14:val="tx1"/>
            </w14:solidFill>
          </w14:textFill>
        </w:rPr>
        <w:t>示意进入竞赛场地；参赛选手上车前向右侧头观察来车方向，确保安全后打开车门上车，关闭车门，系好安全带，调整座椅，示意准备完毕，裁判发令竞赛开始（开始计时）。</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1、参赛选手报告现在进行爆胎应急处置。参赛选手按照操作要领操作，边操作边口述操作要领和该操作要求，操作完毕向裁判员报告爆胎应急处置完毕；</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2、参赛选手报告现在进行转向失控应急处置。考试要求同上，参赛选手操作完毕向裁判员报告转向失控应急处置完毕；</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3、参赛选手报告现在进行制动失效应急处置。考试要求同上，参赛选手操作完毕，向裁判员报告制动失效应急处置完毕，计时停止。</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（二）评分由2名裁判员在车上观察，分别评分，取平均值为选手成绩。裁判员和参赛选手在计分表签字。</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widowControl/>
        <w:autoSpaceDE/>
        <w:autoSpaceDN/>
        <w:adjustRightInd/>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br w:type="page"/>
      </w:r>
    </w:p>
    <w:p>
      <w:pPr>
        <w:widowControl/>
        <w:spacing w:before="100" w:beforeAutospacing="1" w:after="100" w:afterAutospacing="1" w:line="345" w:lineRule="atLeast"/>
        <w:jc w:val="cente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32"/>
          <w14:textFill>
            <w14:solidFill>
              <w14:schemeClr w14:val="tx1"/>
            </w14:solidFill>
          </w14:textFill>
        </w:rPr>
        <w:t>应急处置项目</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评分表</w:t>
      </w:r>
    </w:p>
    <w:p>
      <w:pPr>
        <w:widowControl/>
        <w:spacing w:before="100" w:beforeAutospacing="1" w:after="100" w:afterAutospacing="1" w:line="345" w:lineRule="atLeast"/>
        <w:rPr>
          <w:rFonts w:ascii="仿宋" w:hAnsi="仿宋" w:eastAsia="仿宋" w:cs="微软雅黑"/>
          <w:bCs/>
          <w:color w:val="000000" w:themeColor="text1"/>
          <w14:textFill>
            <w14:solidFill>
              <w14:schemeClr w14:val="tx1"/>
            </w14:solidFill>
          </w14:textFill>
        </w:rPr>
      </w:pPr>
      <w:r>
        <w:rPr>
          <w:rFonts w:hint="eastAsia" w:ascii="仿宋" w:hAnsi="仿宋" w:eastAsia="仿宋" w:cs="微软雅黑"/>
          <w:bCs/>
          <w:color w:val="000000" w:themeColor="text1"/>
          <w14:textFill>
            <w14:solidFill>
              <w14:schemeClr w14:val="tx1"/>
            </w14:solidFill>
          </w14:textFill>
        </w:rPr>
        <w:t>选手编号</w:t>
      </w:r>
      <w:r>
        <w:rPr>
          <w:rFonts w:hint="eastAsia" w:ascii="仿宋" w:hAnsi="仿宋" w:eastAsia="仿宋" w:cs="宋体"/>
          <w:bCs/>
          <w:color w:val="000000" w:themeColor="text1"/>
          <w14:textFill>
            <w14:solidFill>
              <w14:schemeClr w14:val="tx1"/>
            </w14:solidFill>
          </w14:textFill>
        </w:rPr>
        <w:t>:</w:t>
      </w:r>
      <w:r>
        <w:rPr>
          <w:rFonts w:hint="eastAsia" w:ascii="仿宋" w:hAnsi="仿宋" w:eastAsia="仿宋" w:cs="微软雅黑"/>
          <w:bCs/>
          <w:color w:val="000000" w:themeColor="text1"/>
          <w14:textFill>
            <w14:solidFill>
              <w14:schemeClr w14:val="tx1"/>
            </w14:solidFill>
          </w14:textFill>
        </w:rPr>
        <w:t>姓名</w:t>
      </w:r>
      <w:r>
        <w:rPr>
          <w:rFonts w:hint="eastAsia" w:ascii="仿宋" w:hAnsi="仿宋" w:eastAsia="仿宋" w:cs="宋体"/>
          <w:bCs/>
          <w:color w:val="000000" w:themeColor="text1"/>
          <w14:textFill>
            <w14:solidFill>
              <w14:schemeClr w14:val="tx1"/>
            </w14:solidFill>
          </w14:textFill>
        </w:rPr>
        <w:t>:</w:t>
      </w:r>
      <w:r>
        <w:rPr>
          <w:rFonts w:hint="eastAsia" w:ascii="仿宋" w:hAnsi="仿宋" w:eastAsia="仿宋" w:cs="微软雅黑"/>
          <w:bCs/>
          <w:color w:val="000000" w:themeColor="text1"/>
          <w14:textFill>
            <w14:solidFill>
              <w14:schemeClr w14:val="tx1"/>
            </w14:solidFill>
          </w14:textFill>
        </w:rPr>
        <w:t>日期年月日</w:t>
      </w:r>
    </w:p>
    <w:tbl>
      <w:tblPr>
        <w:tblStyle w:val="5"/>
        <w:tblW w:w="8522" w:type="dxa"/>
        <w:tblInd w:w="0" w:type="dxa"/>
        <w:tblLayout w:type="fixed"/>
        <w:tblCellMar>
          <w:top w:w="0" w:type="dxa"/>
          <w:left w:w="108" w:type="dxa"/>
          <w:bottom w:w="0" w:type="dxa"/>
          <w:right w:w="108" w:type="dxa"/>
        </w:tblCellMar>
      </w:tblPr>
      <w:tblGrid>
        <w:gridCol w:w="402"/>
        <w:gridCol w:w="702"/>
        <w:gridCol w:w="564"/>
        <w:gridCol w:w="571"/>
        <w:gridCol w:w="2405"/>
        <w:gridCol w:w="2410"/>
        <w:gridCol w:w="711"/>
        <w:gridCol w:w="757"/>
      </w:tblGrid>
      <w:tr>
        <w:tblPrEx>
          <w:tblLayout w:type="fixed"/>
          <w:tblCellMar>
            <w:top w:w="0" w:type="dxa"/>
            <w:left w:w="108" w:type="dxa"/>
            <w:bottom w:w="0" w:type="dxa"/>
            <w:right w:w="108" w:type="dxa"/>
          </w:tblCellMar>
        </w:tblPrEx>
        <w:trPr>
          <w:trHeight w:val="828" w:hRule="atLeast"/>
        </w:trPr>
        <w:tc>
          <w:tcPr>
            <w:tcW w:w="402" w:type="dxa"/>
            <w:tcBorders>
              <w:top w:val="single" w:color="auto" w:sz="12" w:space="0"/>
              <w:left w:val="single" w:color="auto" w:sz="12" w:space="0"/>
              <w:bottom w:val="single" w:color="auto" w:sz="4" w:space="0"/>
              <w:right w:val="single" w:color="auto" w:sz="4" w:space="0"/>
            </w:tcBorders>
            <w:vAlign w:val="center"/>
          </w:tcPr>
          <w:p>
            <w:pPr>
              <w:widowControl/>
              <w:autoSpaceDN/>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序号</w:t>
            </w:r>
          </w:p>
        </w:tc>
        <w:tc>
          <w:tcPr>
            <w:tcW w:w="702" w:type="dxa"/>
            <w:tcBorders>
              <w:top w:val="single" w:color="auto" w:sz="12" w:space="0"/>
              <w:left w:val="nil"/>
              <w:bottom w:val="single" w:color="auto" w:sz="4" w:space="0"/>
              <w:right w:val="single" w:color="auto" w:sz="4" w:space="0"/>
            </w:tcBorders>
            <w:vAlign w:val="center"/>
          </w:tcPr>
          <w:p>
            <w:pPr>
              <w:widowControl/>
              <w:autoSpaceDN/>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评分项</w:t>
            </w:r>
          </w:p>
        </w:tc>
        <w:tc>
          <w:tcPr>
            <w:tcW w:w="564" w:type="dxa"/>
            <w:tcBorders>
              <w:top w:val="single" w:color="auto" w:sz="12" w:space="0"/>
              <w:left w:val="nil"/>
              <w:bottom w:val="single" w:color="auto" w:sz="4" w:space="0"/>
              <w:right w:val="single" w:color="auto" w:sz="4" w:space="0"/>
            </w:tcBorders>
            <w:vAlign w:val="center"/>
          </w:tcPr>
          <w:p>
            <w:pPr>
              <w:widowControl/>
              <w:autoSpaceDN/>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配分</w:t>
            </w:r>
          </w:p>
        </w:tc>
        <w:tc>
          <w:tcPr>
            <w:tcW w:w="571" w:type="dxa"/>
            <w:tcBorders>
              <w:top w:val="single" w:color="auto" w:sz="12" w:space="0"/>
              <w:left w:val="nil"/>
              <w:bottom w:val="single" w:color="auto" w:sz="4" w:space="0"/>
              <w:right w:val="single" w:color="auto" w:sz="4" w:space="0"/>
            </w:tcBorders>
            <w:vAlign w:val="center"/>
          </w:tcPr>
          <w:p>
            <w:pPr>
              <w:widowControl/>
              <w:autoSpaceDN/>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单项分</w:t>
            </w:r>
          </w:p>
        </w:tc>
        <w:tc>
          <w:tcPr>
            <w:tcW w:w="2405" w:type="dxa"/>
            <w:tcBorders>
              <w:top w:val="single" w:color="auto" w:sz="12" w:space="0"/>
              <w:left w:val="nil"/>
              <w:bottom w:val="single" w:color="auto" w:sz="4" w:space="0"/>
              <w:right w:val="single" w:color="auto" w:sz="4" w:space="0"/>
            </w:tcBorders>
            <w:vAlign w:val="center"/>
          </w:tcPr>
          <w:p>
            <w:pPr>
              <w:widowControl/>
              <w:autoSpaceDN/>
              <w:jc w:val="center"/>
              <w:rPr>
                <w:rFonts w:hint="eastAsia" w:ascii="宋体" w:hAnsi="宋体" w:eastAsia="宋体"/>
                <w:b/>
                <w:bCs/>
                <w:color w:val="000000" w:themeColor="text1"/>
                <w:lang w:eastAsia="zh-CN"/>
                <w14:textFill>
                  <w14:solidFill>
                    <w14:schemeClr w14:val="tx1"/>
                  </w14:solidFill>
                </w14:textFill>
              </w:rPr>
            </w:pPr>
            <w:r>
              <w:rPr>
                <w:rFonts w:hint="eastAsia" w:ascii="宋体" w:hAnsi="宋体" w:eastAsia="宋体"/>
                <w:b/>
                <w:bCs/>
                <w:color w:val="000000" w:themeColor="text1"/>
                <w:lang w:eastAsia="zh-CN"/>
                <w14:textFill>
                  <w14:solidFill>
                    <w14:schemeClr w14:val="tx1"/>
                  </w14:solidFill>
                </w14:textFill>
              </w:rPr>
              <w:t>操作要领</w:t>
            </w:r>
          </w:p>
        </w:tc>
        <w:tc>
          <w:tcPr>
            <w:tcW w:w="2410" w:type="dxa"/>
            <w:tcBorders>
              <w:top w:val="single" w:color="auto" w:sz="12" w:space="0"/>
              <w:left w:val="nil"/>
              <w:bottom w:val="single" w:color="auto" w:sz="4" w:space="0"/>
              <w:right w:val="single" w:color="auto" w:sz="4" w:space="0"/>
            </w:tcBorders>
            <w:vAlign w:val="center"/>
          </w:tcPr>
          <w:p>
            <w:pPr>
              <w:widowControl/>
              <w:autoSpaceDN/>
              <w:jc w:val="center"/>
              <w:rPr>
                <w:rFonts w:hint="eastAsia" w:ascii="宋体" w:hAnsi="宋体" w:eastAsia="宋体"/>
                <w:b/>
                <w:bCs/>
                <w:color w:val="000000" w:themeColor="text1"/>
                <w:lang w:eastAsia="zh-CN"/>
                <w14:textFill>
                  <w14:solidFill>
                    <w14:schemeClr w14:val="tx1"/>
                  </w14:solidFill>
                </w14:textFill>
              </w:rPr>
            </w:pPr>
            <w:r>
              <w:rPr>
                <w:rFonts w:hint="eastAsia" w:ascii="宋体" w:hAnsi="宋体" w:eastAsia="宋体"/>
                <w:b/>
                <w:bCs/>
                <w:color w:val="000000" w:themeColor="text1"/>
                <w:lang w:eastAsia="zh-CN"/>
                <w14:textFill>
                  <w14:solidFill>
                    <w14:schemeClr w14:val="tx1"/>
                  </w14:solidFill>
                </w14:textFill>
              </w:rPr>
              <w:t>标准（要求）</w:t>
            </w:r>
          </w:p>
        </w:tc>
        <w:tc>
          <w:tcPr>
            <w:tcW w:w="711" w:type="dxa"/>
            <w:tcBorders>
              <w:top w:val="single" w:color="auto" w:sz="12" w:space="0"/>
              <w:left w:val="nil"/>
              <w:bottom w:val="single" w:color="auto" w:sz="4" w:space="0"/>
              <w:right w:val="single" w:color="auto" w:sz="4" w:space="0"/>
            </w:tcBorders>
            <w:vAlign w:val="center"/>
          </w:tcPr>
          <w:p>
            <w:pPr>
              <w:widowControl/>
              <w:autoSpaceDN/>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得分</w:t>
            </w:r>
          </w:p>
        </w:tc>
        <w:tc>
          <w:tcPr>
            <w:tcW w:w="757" w:type="dxa"/>
            <w:tcBorders>
              <w:top w:val="single" w:color="auto" w:sz="12" w:space="0"/>
              <w:left w:val="nil"/>
              <w:bottom w:val="single" w:color="auto" w:sz="4" w:space="0"/>
              <w:right w:val="single" w:color="auto" w:sz="12" w:space="0"/>
            </w:tcBorders>
            <w:vAlign w:val="center"/>
          </w:tcPr>
          <w:p>
            <w:pPr>
              <w:widowControl/>
              <w:autoSpaceDN/>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备注</w:t>
            </w:r>
          </w:p>
        </w:tc>
      </w:tr>
      <w:tr>
        <w:tblPrEx>
          <w:tblLayout w:type="fixed"/>
          <w:tblCellMar>
            <w:top w:w="0" w:type="dxa"/>
            <w:left w:w="108" w:type="dxa"/>
            <w:bottom w:w="0" w:type="dxa"/>
            <w:right w:w="108" w:type="dxa"/>
          </w:tblCellMar>
        </w:tblPrEx>
        <w:trPr>
          <w:trHeight w:val="285" w:hRule="atLeast"/>
        </w:trPr>
        <w:tc>
          <w:tcPr>
            <w:tcW w:w="402" w:type="dxa"/>
            <w:vMerge w:val="restart"/>
            <w:tcBorders>
              <w:top w:val="nil"/>
              <w:left w:val="single" w:color="auto" w:sz="12" w:space="0"/>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p>
        </w:tc>
        <w:tc>
          <w:tcPr>
            <w:tcW w:w="702" w:type="dxa"/>
            <w:vMerge w:val="restart"/>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爆胎应急处置</w:t>
            </w:r>
          </w:p>
        </w:tc>
        <w:tc>
          <w:tcPr>
            <w:tcW w:w="564" w:type="dxa"/>
            <w:vMerge w:val="restart"/>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30</w:t>
            </w: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1.紧握转向盘</w:t>
            </w:r>
          </w:p>
        </w:tc>
        <w:tc>
          <w:tcPr>
            <w:tcW w:w="2410" w:type="dxa"/>
            <w:tcBorders>
              <w:top w:val="nil"/>
              <w:left w:val="nil"/>
              <w:bottom w:val="nil"/>
              <w:right w:val="nil"/>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转身盘转幅＞30º</w:t>
            </w:r>
          </w:p>
        </w:tc>
        <w:tc>
          <w:tcPr>
            <w:tcW w:w="711" w:type="dxa"/>
            <w:tcBorders>
              <w:top w:val="nil"/>
              <w:left w:val="single" w:color="auto" w:sz="4" w:space="0"/>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2.松抬加速踏板</w:t>
            </w:r>
          </w:p>
        </w:tc>
        <w:tc>
          <w:tcPr>
            <w:tcW w:w="2410" w:type="dxa"/>
            <w:tcBorders>
              <w:top w:val="single" w:color="auto" w:sz="4" w:space="0"/>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t≥1s，加速踏板＞0 </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3.控制直线行驶</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主车左右偏移车道中心线＞1m</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4.轻踏制动踏板</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制动踏板=0或＞0.3</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558"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5.缓慢减速停车</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减速度＞5m／s²</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restart"/>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转向失控应急处置</w:t>
            </w:r>
          </w:p>
        </w:tc>
        <w:tc>
          <w:tcPr>
            <w:tcW w:w="564" w:type="dxa"/>
            <w:vMerge w:val="restart"/>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30</w:t>
            </w: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1.松抬加速踏板</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t≥1s，加速踏板＞0 </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2.利用缓速器减速</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缓速器=0</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3.利用驻车制动</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驻车制动=0</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4.轻踏制动踏板</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制动踏板=0或＞0.3</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510"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5.缓缓平稳地停车</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减速度＞5m／s²</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restart"/>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制动失效应急处置</w:t>
            </w:r>
          </w:p>
        </w:tc>
        <w:tc>
          <w:tcPr>
            <w:tcW w:w="564" w:type="dxa"/>
            <w:vMerge w:val="restart"/>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30</w:t>
            </w: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1.松抬加速踏板实施发动机制动</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t≥1s，加速踏板＞0 </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2.利用驻车制动</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驻车制动=0</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447"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3.抢档制动</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挡位=前置挡</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4.避让做到先让人，后避物</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撞A</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设人=A</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5.利用障碍物或坡道</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主车撞车前骑轧车道边缘实线</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restart"/>
            <w:tcBorders>
              <w:top w:val="nil"/>
              <w:left w:val="single" w:color="auto" w:sz="12" w:space="0"/>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p>
        </w:tc>
        <w:tc>
          <w:tcPr>
            <w:tcW w:w="702" w:type="dxa"/>
            <w:vMerge w:val="restart"/>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遵守竞赛纪律</w:t>
            </w:r>
          </w:p>
        </w:tc>
        <w:tc>
          <w:tcPr>
            <w:tcW w:w="564" w:type="dxa"/>
            <w:vMerge w:val="restart"/>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10</w:t>
            </w: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1.服从裁判指挥</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不服从指挥无理取闹影响竞赛进行</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2.尊重裁判评判</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不服从裁判评判无理取闹</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285" w:hRule="atLeast"/>
        </w:trPr>
        <w:tc>
          <w:tcPr>
            <w:tcW w:w="402" w:type="dxa"/>
            <w:vMerge w:val="continue"/>
            <w:tcBorders>
              <w:top w:val="nil"/>
              <w:left w:val="single" w:color="auto" w:sz="12" w:space="0"/>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702"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64" w:type="dxa"/>
            <w:vMerge w:val="continue"/>
            <w:tcBorders>
              <w:top w:val="nil"/>
              <w:left w:val="nil"/>
              <w:bottom w:val="single" w:color="auto" w:sz="4" w:space="0"/>
              <w:right w:val="single" w:color="auto" w:sz="4" w:space="0"/>
            </w:tcBorders>
            <w:vAlign w:val="center"/>
          </w:tcPr>
          <w:p>
            <w:pPr>
              <w:widowControl/>
              <w:autoSpaceDE/>
              <w:autoSpaceDN/>
              <w:adjustRightInd/>
              <w:rPr>
                <w:rFonts w:ascii="宋体" w:hAnsi="宋体" w:eastAsia="宋体"/>
                <w:color w:val="000000" w:themeColor="text1"/>
                <w14:textFill>
                  <w14:solidFill>
                    <w14:schemeClr w14:val="tx1"/>
                  </w14:solidFill>
                </w14:textFill>
              </w:rPr>
            </w:pPr>
          </w:p>
        </w:tc>
        <w:tc>
          <w:tcPr>
            <w:tcW w:w="571" w:type="dxa"/>
            <w:tcBorders>
              <w:top w:val="nil"/>
              <w:left w:val="nil"/>
              <w:bottom w:val="single" w:color="auto" w:sz="4"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p>
        </w:tc>
        <w:tc>
          <w:tcPr>
            <w:tcW w:w="2405"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3.爱护设备设施</w:t>
            </w:r>
          </w:p>
        </w:tc>
        <w:tc>
          <w:tcPr>
            <w:tcW w:w="2410"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不受护设备设施故意损坏</w:t>
            </w:r>
          </w:p>
        </w:tc>
        <w:tc>
          <w:tcPr>
            <w:tcW w:w="711" w:type="dxa"/>
            <w:tcBorders>
              <w:top w:val="nil"/>
              <w:left w:val="nil"/>
              <w:bottom w:val="single" w:color="auto" w:sz="4"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4"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r>
        <w:tblPrEx>
          <w:tblLayout w:type="fixed"/>
          <w:tblCellMar>
            <w:top w:w="0" w:type="dxa"/>
            <w:left w:w="108" w:type="dxa"/>
            <w:bottom w:w="0" w:type="dxa"/>
            <w:right w:w="108" w:type="dxa"/>
          </w:tblCellMar>
        </w:tblPrEx>
        <w:trPr>
          <w:trHeight w:val="534" w:hRule="atLeast"/>
        </w:trPr>
        <w:tc>
          <w:tcPr>
            <w:tcW w:w="1668" w:type="dxa"/>
            <w:gridSpan w:val="3"/>
            <w:tcBorders>
              <w:top w:val="single" w:color="auto" w:sz="4" w:space="0"/>
              <w:left w:val="single" w:color="auto" w:sz="12" w:space="0"/>
              <w:bottom w:val="single" w:color="auto" w:sz="12"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成绩</w:t>
            </w:r>
          </w:p>
        </w:tc>
        <w:tc>
          <w:tcPr>
            <w:tcW w:w="571" w:type="dxa"/>
            <w:tcBorders>
              <w:top w:val="nil"/>
              <w:left w:val="nil"/>
              <w:bottom w:val="single" w:color="auto" w:sz="12" w:space="0"/>
              <w:right w:val="single" w:color="auto" w:sz="4" w:space="0"/>
            </w:tcBorders>
            <w:vAlign w:val="center"/>
          </w:tcPr>
          <w:p>
            <w:pPr>
              <w:widowControl/>
              <w:autoSpaceDN/>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2405" w:type="dxa"/>
            <w:tcBorders>
              <w:top w:val="nil"/>
              <w:left w:val="nil"/>
              <w:bottom w:val="single" w:color="auto" w:sz="12"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2410" w:type="dxa"/>
            <w:tcBorders>
              <w:top w:val="nil"/>
              <w:left w:val="nil"/>
              <w:bottom w:val="single" w:color="auto" w:sz="12"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11" w:type="dxa"/>
            <w:tcBorders>
              <w:top w:val="nil"/>
              <w:left w:val="nil"/>
              <w:bottom w:val="single" w:color="auto" w:sz="12" w:space="0"/>
              <w:right w:val="single" w:color="auto" w:sz="4"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c>
          <w:tcPr>
            <w:tcW w:w="757" w:type="dxa"/>
            <w:tcBorders>
              <w:top w:val="nil"/>
              <w:left w:val="nil"/>
              <w:bottom w:val="single" w:color="auto" w:sz="12" w:space="0"/>
              <w:right w:val="single" w:color="auto" w:sz="12" w:space="0"/>
            </w:tcBorders>
            <w:vAlign w:val="center"/>
          </w:tcPr>
          <w:p>
            <w:pPr>
              <w:widowControl/>
              <w:autoSpaceDN/>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w:t>
            </w:r>
          </w:p>
        </w:tc>
      </w:tr>
    </w:tbl>
    <w:p>
      <w:pPr>
        <w:spacing w:line="320" w:lineRule="exact"/>
        <w:rPr>
          <w:rFonts w:hint="eastAsia" w:ascii="仿宋" w:hAnsi="仿宋" w:eastAsia="仿宋" w:cs="微软雅黑"/>
          <w:bCs/>
          <w:color w:val="000000" w:themeColor="text1"/>
          <w:lang w:val="en-US" w:eastAsia="zh-CN"/>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注：</w:t>
      </w:r>
      <w:r>
        <w:rPr>
          <w:rFonts w:hint="eastAsia" w:ascii="仿宋" w:hAnsi="仿宋" w:eastAsia="仿宋" w:cs="微软雅黑"/>
          <w:bCs/>
          <w:color w:val="000000" w:themeColor="text1"/>
          <w:lang w:val="en-US" w:eastAsia="zh-CN"/>
          <w14:textFill>
            <w14:solidFill>
              <w14:schemeClr w14:val="tx1"/>
            </w14:solidFill>
          </w14:textFill>
        </w:rPr>
        <w:t xml:space="preserve"> 每少一个操作，或者口述少一个操作要领，或者口述少一个标准（要求），扣2分，扣完计分项分值为止。</w:t>
      </w:r>
    </w:p>
    <w:p>
      <w:pPr>
        <w:spacing w:line="320" w:lineRule="exact"/>
        <w:rPr>
          <w:rFonts w:ascii="仿宋" w:hAnsi="仿宋" w:eastAsia="仿宋"/>
          <w:bCs/>
          <w:color w:val="000000" w:themeColor="text1"/>
          <w:u w:val="single"/>
          <w14:textFill>
            <w14:solidFill>
              <w14:schemeClr w14:val="tx1"/>
            </w14:solidFill>
          </w14:textFill>
        </w:rPr>
      </w:pPr>
      <w:r>
        <w:rPr>
          <w:rFonts w:hint="eastAsia" w:ascii="仿宋" w:hAnsi="仿宋" w:eastAsia="仿宋" w:cs="微软雅黑"/>
          <w:bCs/>
          <w:color w:val="000000" w:themeColor="text1"/>
          <w14:textFill>
            <w14:solidFill>
              <w14:schemeClr w14:val="tx1"/>
            </w14:solidFill>
          </w14:textFill>
        </w:rPr>
        <w:t>选 手</w:t>
      </w:r>
      <w:r>
        <w:rPr>
          <w:rFonts w:hint="eastAsia" w:ascii="仿宋" w:hAnsi="仿宋" w:eastAsia="仿宋" w:cs="Malgun Gothic Semilight"/>
          <w:bCs/>
          <w:color w:val="000000" w:themeColor="text1"/>
          <w14:textFill>
            <w14:solidFill>
              <w14:schemeClr w14:val="tx1"/>
            </w14:solidFill>
          </w14:textFill>
        </w:rPr>
        <w:t>：</w:t>
      </w:r>
      <w:r>
        <w:rPr>
          <w:rFonts w:hint="eastAsia" w:ascii="仿宋" w:hAnsi="仿宋" w:eastAsia="仿宋" w:cs="微软雅黑"/>
          <w:bCs/>
          <w:color w:val="000000" w:themeColor="text1"/>
          <w14:textFill>
            <w14:solidFill>
              <w14:schemeClr w14:val="tx1"/>
            </w14:solidFill>
          </w14:textFill>
        </w:rPr>
        <w:t>裁判员</w:t>
      </w:r>
      <w:r>
        <w:rPr>
          <w:rFonts w:hint="eastAsia" w:ascii="仿宋" w:hAnsi="仿宋" w:eastAsia="仿宋" w:cs="Malgun Gothic Semilight"/>
          <w:bCs/>
          <w:color w:val="000000" w:themeColor="text1"/>
          <w14:textFill>
            <w14:solidFill>
              <w14:schemeClr w14:val="tx1"/>
            </w14:solidFill>
          </w14:textFill>
        </w:rPr>
        <w:t>：</w:t>
      </w:r>
    </w:p>
    <w:p>
      <w:pPr>
        <w:rPr>
          <w:rFonts w:ascii="仿宋" w:hAnsi="仿宋" w:eastAsia="仿宋" w:cs="微软雅黑"/>
          <w:bCs/>
        </w:rPr>
      </w:pPr>
    </w:p>
    <w:p>
      <w:pPr>
        <w:rPr>
          <w:rFonts w:ascii="仿宋" w:hAnsi="仿宋" w:eastAsia="仿宋" w:cs="微软雅黑"/>
          <w:bCs/>
        </w:rPr>
      </w:pPr>
    </w:p>
    <w:p>
      <w:pPr>
        <w:rPr>
          <w:rFonts w:ascii="仿宋" w:hAnsi="仿宋" w:eastAsia="仿宋"/>
          <w:bCs/>
          <w:color w:val="auto"/>
          <w:u w:val="single"/>
        </w:rPr>
      </w:pPr>
      <w:r>
        <w:rPr>
          <w:rFonts w:hint="eastAsia" w:ascii="仿宋" w:hAnsi="仿宋" w:eastAsia="仿宋" w:cs="微软雅黑"/>
          <w:bCs/>
        </w:rPr>
        <w:t>项目裁判长</w:t>
      </w:r>
      <w:r>
        <w:rPr>
          <w:rFonts w:hint="eastAsia" w:ascii="仿宋" w:hAnsi="仿宋" w:eastAsia="仿宋"/>
          <w:bCs/>
        </w:rPr>
        <w:t>：</w:t>
      </w:r>
      <w:r>
        <w:rPr>
          <w:rFonts w:ascii="仿宋" w:hAnsi="仿宋" w:eastAsia="仿宋"/>
          <w:color w:val="auto"/>
          <w:sz w:val="32"/>
          <w:szCs w:val="32"/>
        </w:rPr>
        <w:br w:type="page"/>
      </w:r>
    </w:p>
    <w:p>
      <w:pPr>
        <w:widowControl/>
        <w:spacing w:before="100" w:beforeAutospacing="1" w:after="100" w:afterAutospacing="1" w:line="345" w:lineRule="atLeast"/>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6</w:t>
      </w:r>
    </w:p>
    <w:p>
      <w:pPr>
        <w:spacing w:line="560" w:lineRule="exact"/>
        <w:ind w:firstLine="2200" w:firstLineChars="500"/>
        <w:jc w:val="both"/>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蛇形绕桩项目技术方案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蛇形绕桩行驶是考验驾驶员掌握汽车前进和倒车时的方向运用，正确判断使用内轮差绕行障碍的技能。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竞赛满分为100分。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一、竞赛时间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竞赛用时5分钟。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二、竞赛场地和使用的主要器材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障碍锥筒3个（带标志杆，杆高不低于3米），计时表3个，指令哨1个。划定竞赛场地。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三、竞赛流程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1.起始线上车准备，示意开始（裁判开始计时）；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2.向前行驶向右转完成绕桩；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3.途中不得触碰锥桶、桩杆、边缘线；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4.停止线停车；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5.向后倒车驶回起始点；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6.熄火，确认安全后下车；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7.向裁判报告竞赛结束（计时停止）。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四、竞赛场地要求和布局</w:t>
      </w:r>
    </w:p>
    <w:p>
      <w:pPr>
        <w:ind w:right="206" w:firstLine="420" w:firstLineChars="200"/>
        <w:outlineLvl w:val="0"/>
        <w:rPr>
          <w:rFonts w:ascii="仿宋" w:hAnsi="仿宋" w:eastAsia="仿宋" w:cs="仿宋_GB2312"/>
          <w:color w:val="auto"/>
          <w:sz w:val="32"/>
          <w:szCs w:val="32"/>
        </w:rPr>
      </w:pPr>
      <w:r>
        <w:rPr>
          <w:color w:val="auto"/>
        </w:rPr>
        <w:drawing>
          <wp:inline distT="0" distB="0" distL="0" distR="0">
            <wp:extent cx="4434205" cy="2008505"/>
            <wp:effectExtent l="0" t="0" r="4445" b="10795"/>
            <wp:docPr id="7" name="图片 5" descr="C:\Users\lenovo\Documents\WeChat Files\ue0228\AppData\Local\Temp\ksohtml\wps57D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C:\Users\lenovo\Documents\WeChat Files\ue0228\AppData\Local\Temp\ksohtml\wps57D2.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34205" cy="2008505"/>
                    </a:xfrm>
                    <a:prstGeom prst="rect">
                      <a:avLst/>
                    </a:prstGeom>
                    <a:noFill/>
                    <a:ln>
                      <a:noFill/>
                    </a:ln>
                  </pic:spPr>
                </pic:pic>
              </a:graphicData>
            </a:graphic>
          </wp:inline>
        </w:drawing>
      </w:r>
    </w:p>
    <w:p>
      <w:pPr>
        <w:spacing w:line="54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0" distR="0">
            <wp:extent cx="466090" cy="86360"/>
            <wp:effectExtent l="0" t="0" r="0" b="8890"/>
            <wp:docPr id="5" name="图片 6" descr="C:\Users\lenovo\Documents\WeChat Files\ue0228\AppData\Local\Temp\ksohtml\wps57D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C:\Users\lenovo\Documents\WeChat Files\ue0228\AppData\Local\Temp\ksohtml\wps57D3.t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6090" cy="86360"/>
                    </a:xfrm>
                    <a:prstGeom prst="rect">
                      <a:avLst/>
                    </a:prstGeom>
                    <a:noFill/>
                    <a:ln>
                      <a:noFill/>
                    </a:ln>
                  </pic:spPr>
                </pic:pic>
              </a:graphicData>
            </a:graphic>
          </wp:inline>
        </w:drawing>
      </w:r>
      <w:r>
        <w:rPr>
          <w:rFonts w:hint="eastAsia" w:ascii="仿宋_GB2312" w:hAnsi="仿宋_GB2312" w:eastAsia="仿宋_GB2312" w:cs="仿宋_GB2312"/>
          <w:color w:val="auto"/>
          <w:sz w:val="32"/>
          <w:szCs w:val="32"/>
        </w:rPr>
        <w:drawing>
          <wp:inline distT="0" distB="0" distL="0" distR="0">
            <wp:extent cx="77470" cy="94615"/>
            <wp:effectExtent l="0" t="0" r="0" b="635"/>
            <wp:docPr id="3" name="图片 7" descr="C:\Users\lenovo\Documents\WeChat Files\ue0228\AppData\Local\Temp\ksohtml\wps57D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C:\Users\lenovo\Documents\WeChat Files\ue0228\AppData\Local\Temp\ksohtml\wps57D4.t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7470" cy="94615"/>
                    </a:xfrm>
                    <a:prstGeom prst="rect">
                      <a:avLst/>
                    </a:prstGeom>
                    <a:noFill/>
                    <a:ln>
                      <a:noFill/>
                    </a:ln>
                  </pic:spPr>
                </pic:pic>
              </a:graphicData>
            </a:graphic>
          </wp:inline>
        </w:drawing>
      </w:r>
      <w:r>
        <w:rPr>
          <w:rFonts w:hint="eastAsia" w:ascii="仿宋_GB2312" w:hAnsi="仿宋_GB2312" w:eastAsia="仿宋_GB2312" w:cs="仿宋_GB2312"/>
          <w:color w:val="auto"/>
          <w:sz w:val="32"/>
          <w:szCs w:val="32"/>
        </w:rPr>
        <w:t xml:space="preserve">   桩位  ── 边线       前进线   ┄</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倒车线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（自左至右为1.2.3号）</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1.1号桩杆至起始线距离为3倍车长。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2.3号桩杆至停止线距离为3倍车长。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3.桩边间距为车宽加1</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4.1、2、3杆间距为1.5倍车长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五、操作规则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（一）参赛选手向裁判员报告（报告词XXX号选手准备完毕），裁判员示意选手进入竞赛场地。</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（二）选手检查车辆状况及场地情况，如有异常应向现场裁判报告。无异常情况，参赛选手举手示意上车，竞赛开始（开始计时）。</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1.参赛选手上车前向右侧头观察来车方向，确保安全后打开车门上车。</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2.上车后，关闭好车门，调整座椅，启动发动机观察仪表，系好安全带，选手请示发车，经裁判员允许后发车。</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3.参赛选手由起始线，一次性驾车从起点，车头由右至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左蛇行穿越1、2、3杆至终点停止线停车。车尾由右至左倒车蛇行绕3、2、1杆返回起始线，途中不碰桩杆、不压边线、不停车、不熄火，在规定时间内一次完成。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4.若蛇行前进或倒车（触碰桩杆、杆未倒通过只扣分）绕不过时，允许有一次前进或后退调整车辆运行轨迹，二次调整仍通不过时，选手此项竞赛终止（由工作人员将车驶离竞赛场地，将车开到起始线位置）。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5.选手将车倒入起始线位置后，停车、鸣号，向裁判示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意此项竞赛完成，熄火下车（计时终止）。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（四）选手下车前通过后视镜观察来车方向，并左侧头观察后,打开车门20厘米,再次确认安全下车，结束竞赛。</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（五）参赛选手不按竞赛规定路线行驶视为蛇形绕桩项目0分。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（六）在操作中途，如因碰擦桩杆竞赛失误，参赛选手不得下车，由工作人员移开，听候裁判员指挥。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p>
    <w:p>
      <w:pPr>
        <w:widowControl/>
        <w:spacing w:before="100" w:beforeAutospacing="1" w:after="100" w:afterAutospacing="1" w:line="345" w:lineRule="atLeast"/>
        <w:jc w:val="center"/>
        <w:rPr>
          <w:rFonts w:hint="eastAsia" w:ascii="仿宋_GB2312" w:hAnsi="仿宋_GB2312" w:eastAsia="仿宋_GB2312" w:cs="仿宋_GB2312"/>
          <w:color w:val="auto"/>
          <w:sz w:val="32"/>
          <w:szCs w:val="32"/>
        </w:rPr>
      </w:pPr>
    </w:p>
    <w:p>
      <w:pPr>
        <w:widowControl/>
        <w:spacing w:before="100" w:beforeAutospacing="1" w:after="100" w:afterAutospacing="1" w:line="345" w:lineRule="atLeast"/>
        <w:jc w:val="center"/>
        <w:rPr>
          <w:rFonts w:ascii="华文中宋" w:hAnsi="华文中宋" w:cs="Helvetica"/>
          <w:color w:val="auto"/>
          <w:sz w:val="44"/>
          <w:szCs w:val="44"/>
        </w:rPr>
      </w:pPr>
    </w:p>
    <w:p>
      <w:pPr>
        <w:widowControl/>
        <w:spacing w:before="100" w:beforeAutospacing="1" w:after="100" w:afterAutospacing="1" w:line="345" w:lineRule="atLeast"/>
        <w:jc w:val="center"/>
        <w:rPr>
          <w:rFonts w:ascii="华文中宋" w:hAnsi="华文中宋" w:cs="Helvetica"/>
          <w:color w:val="auto"/>
          <w:sz w:val="44"/>
          <w:szCs w:val="44"/>
        </w:rPr>
      </w:pPr>
    </w:p>
    <w:p>
      <w:pPr>
        <w:widowControl/>
        <w:autoSpaceDE/>
        <w:autoSpaceDN/>
        <w:adjustRightInd/>
        <w:rPr>
          <w:rFonts w:ascii="华文中宋" w:hAnsi="华文中宋" w:cs="Helvetica"/>
          <w:color w:val="auto"/>
          <w:sz w:val="44"/>
          <w:szCs w:val="44"/>
        </w:rPr>
      </w:pPr>
      <w:r>
        <w:rPr>
          <w:rFonts w:ascii="华文中宋" w:hAnsi="华文中宋" w:cs="Helvetica"/>
          <w:color w:val="auto"/>
          <w:sz w:val="44"/>
          <w:szCs w:val="44"/>
        </w:rPr>
        <w:br w:type="page"/>
      </w:r>
    </w:p>
    <w:p>
      <w:pPr>
        <w:widowControl/>
        <w:spacing w:before="100" w:beforeAutospacing="1" w:after="100" w:afterAutospacing="1" w:line="345" w:lineRule="atLeas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蛇形绕桩竞赛项目评分表</w:t>
      </w:r>
    </w:p>
    <w:p>
      <w:pPr>
        <w:widowControl/>
        <w:spacing w:before="100" w:beforeAutospacing="1" w:after="100" w:afterAutospacing="1" w:line="345" w:lineRule="atLeast"/>
        <w:jc w:val="center"/>
        <w:rPr>
          <w:rFonts w:ascii="仿宋" w:hAnsi="仿宋" w:eastAsia="仿宋"/>
          <w:b/>
          <w:bCs/>
          <w:color w:val="auto"/>
        </w:rPr>
      </w:pPr>
      <w:r>
        <w:rPr>
          <w:rFonts w:hint="eastAsia" w:ascii="仿宋" w:hAnsi="仿宋" w:eastAsia="仿宋"/>
          <w:b/>
          <w:bCs/>
          <w:color w:val="auto"/>
        </w:rPr>
        <w:t>选手编号:        姓名:     日期:     年    月    日</w:t>
      </w:r>
    </w:p>
    <w:tbl>
      <w:tblPr>
        <w:tblStyle w:val="5"/>
        <w:tblW w:w="9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1962"/>
        <w:gridCol w:w="812"/>
        <w:gridCol w:w="4538"/>
        <w:gridCol w:w="788"/>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auto"/>
              </w:rPr>
            </w:pPr>
            <w:r>
              <w:rPr>
                <w:rFonts w:hint="eastAsia" w:ascii="仿宋" w:hAnsi="仿宋" w:eastAsia="仿宋"/>
                <w:bCs/>
                <w:color w:val="auto"/>
              </w:rPr>
              <w:t>序号</w:t>
            </w:r>
          </w:p>
        </w:tc>
        <w:tc>
          <w:tcPr>
            <w:tcW w:w="1962"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auto"/>
              </w:rPr>
            </w:pPr>
            <w:r>
              <w:rPr>
                <w:rFonts w:hint="eastAsia" w:ascii="仿宋" w:hAnsi="仿宋" w:eastAsia="仿宋"/>
                <w:bCs/>
                <w:color w:val="auto"/>
              </w:rPr>
              <w:t>评分项</w:t>
            </w:r>
          </w:p>
        </w:tc>
        <w:tc>
          <w:tcPr>
            <w:tcW w:w="812"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auto"/>
              </w:rPr>
            </w:pPr>
            <w:r>
              <w:rPr>
                <w:rFonts w:hint="eastAsia" w:ascii="仿宋" w:hAnsi="仿宋" w:eastAsia="仿宋"/>
                <w:bCs/>
                <w:color w:val="auto"/>
              </w:rPr>
              <w:t>配分</w:t>
            </w:r>
          </w:p>
        </w:tc>
        <w:tc>
          <w:tcPr>
            <w:tcW w:w="4538"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auto"/>
              </w:rPr>
            </w:pPr>
            <w:r>
              <w:rPr>
                <w:rFonts w:hint="eastAsia" w:ascii="仿宋" w:hAnsi="仿宋" w:eastAsia="仿宋"/>
                <w:bCs/>
                <w:color w:val="auto"/>
              </w:rPr>
              <w:t>评分标准</w:t>
            </w:r>
          </w:p>
        </w:tc>
        <w:tc>
          <w:tcPr>
            <w:tcW w:w="788"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auto"/>
              </w:rPr>
            </w:pPr>
            <w:r>
              <w:rPr>
                <w:rFonts w:hint="eastAsia" w:ascii="仿宋" w:hAnsi="仿宋" w:eastAsia="仿宋"/>
                <w:bCs/>
                <w:color w:val="auto"/>
              </w:rPr>
              <w:t>扣分</w:t>
            </w:r>
          </w:p>
        </w:tc>
        <w:tc>
          <w:tcPr>
            <w:tcW w:w="1000"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auto"/>
              </w:rPr>
            </w:pPr>
            <w:r>
              <w:rPr>
                <w:rFonts w:hint="eastAsia" w:ascii="仿宋" w:hAnsi="仿宋" w:eastAsia="仿宋"/>
                <w:bCs/>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72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_GB2312"/>
                <w:color w:val="auto"/>
              </w:rPr>
            </w:pPr>
            <w:r>
              <w:rPr>
                <w:rFonts w:hint="eastAsia" w:ascii="仿宋" w:hAnsi="仿宋" w:eastAsia="仿宋"/>
                <w:color w:val="auto"/>
              </w:rPr>
              <w:t>1</w:t>
            </w:r>
          </w:p>
        </w:tc>
        <w:tc>
          <w:tcPr>
            <w:tcW w:w="1962" w:type="dxa"/>
            <w:vMerge w:val="restart"/>
            <w:tcBorders>
              <w:top w:val="single" w:color="auto" w:sz="4" w:space="0"/>
              <w:left w:val="nil"/>
              <w:right w:val="single" w:color="auto" w:sz="4" w:space="0"/>
            </w:tcBorders>
            <w:vAlign w:val="center"/>
          </w:tcPr>
          <w:p>
            <w:pPr>
              <w:jc w:val="center"/>
              <w:rPr>
                <w:rFonts w:ascii="仿宋" w:hAnsi="仿宋" w:eastAsia="仿宋"/>
                <w:color w:val="auto"/>
              </w:rPr>
            </w:pPr>
          </w:p>
          <w:p>
            <w:pPr>
              <w:jc w:val="center"/>
              <w:rPr>
                <w:rFonts w:ascii="仿宋" w:hAnsi="仿宋" w:eastAsia="仿宋"/>
                <w:color w:val="auto"/>
              </w:rPr>
            </w:pPr>
            <w:r>
              <w:rPr>
                <w:rFonts w:hint="eastAsia" w:ascii="仿宋" w:hAnsi="仿宋" w:eastAsia="仿宋"/>
                <w:color w:val="auto"/>
              </w:rPr>
              <w:t>车上</w:t>
            </w:r>
          </w:p>
          <w:p>
            <w:pPr>
              <w:jc w:val="center"/>
              <w:rPr>
                <w:rFonts w:ascii="仿宋" w:hAnsi="仿宋" w:eastAsia="仿宋"/>
                <w:color w:val="auto"/>
              </w:rPr>
            </w:pPr>
            <w:r>
              <w:rPr>
                <w:rFonts w:hint="eastAsia" w:ascii="仿宋" w:hAnsi="仿宋" w:eastAsia="仿宋"/>
                <w:color w:val="auto"/>
              </w:rPr>
              <w:t>安全</w:t>
            </w:r>
          </w:p>
          <w:p>
            <w:pPr>
              <w:jc w:val="center"/>
              <w:rPr>
                <w:rFonts w:ascii="仿宋" w:hAnsi="仿宋" w:eastAsia="仿宋" w:cs="仿宋_GB2312"/>
                <w:color w:val="auto"/>
              </w:rPr>
            </w:pPr>
            <w:r>
              <w:rPr>
                <w:rFonts w:hint="eastAsia" w:ascii="仿宋" w:hAnsi="仿宋" w:eastAsia="仿宋"/>
                <w:color w:val="auto"/>
              </w:rPr>
              <w:t>检视</w:t>
            </w:r>
          </w:p>
        </w:tc>
        <w:tc>
          <w:tcPr>
            <w:tcW w:w="812" w:type="dxa"/>
            <w:vMerge w:val="restart"/>
            <w:tcBorders>
              <w:top w:val="single" w:color="auto" w:sz="4" w:space="0"/>
              <w:left w:val="nil"/>
              <w:right w:val="single" w:color="auto" w:sz="4" w:space="0"/>
            </w:tcBorders>
            <w:vAlign w:val="center"/>
          </w:tcPr>
          <w:p>
            <w:pPr>
              <w:jc w:val="center"/>
              <w:rPr>
                <w:rFonts w:ascii="仿宋" w:hAnsi="仿宋" w:eastAsia="仿宋" w:cs="仿宋_GB2312"/>
                <w:color w:val="auto"/>
              </w:rPr>
            </w:pPr>
            <w:r>
              <w:rPr>
                <w:rFonts w:hint="eastAsia" w:ascii="仿宋" w:hAnsi="仿宋" w:eastAsia="仿宋"/>
                <w:color w:val="auto"/>
              </w:rPr>
              <w:t>6</w:t>
            </w: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cs="仿宋_GB2312"/>
                <w:color w:val="auto"/>
              </w:rPr>
            </w:pPr>
            <w:r>
              <w:rPr>
                <w:rFonts w:hint="eastAsia" w:ascii="仿宋" w:hAnsi="仿宋" w:eastAsia="仿宋"/>
                <w:bCs/>
                <w:color w:val="auto"/>
              </w:rPr>
              <w:t>1.上车前未观察左后方安全情况的扣1分；</w:t>
            </w:r>
          </w:p>
        </w:tc>
        <w:tc>
          <w:tcPr>
            <w:tcW w:w="788" w:type="dxa"/>
            <w:tcBorders>
              <w:top w:val="nil"/>
              <w:left w:val="nil"/>
              <w:right w:val="single" w:color="auto" w:sz="4" w:space="0"/>
            </w:tcBorders>
            <w:vAlign w:val="center"/>
          </w:tcPr>
          <w:p>
            <w:pPr>
              <w:jc w:val="center"/>
              <w:rPr>
                <w:rFonts w:ascii="仿宋" w:hAnsi="仿宋" w:eastAsia="仿宋"/>
                <w:color w:val="auto"/>
              </w:rPr>
            </w:pPr>
          </w:p>
        </w:tc>
        <w:tc>
          <w:tcPr>
            <w:tcW w:w="1000" w:type="dxa"/>
            <w:vMerge w:val="restart"/>
            <w:tcBorders>
              <w:top w:val="nil"/>
              <w:left w:val="nil"/>
              <w:right w:val="single" w:color="auto" w:sz="4" w:space="0"/>
            </w:tcBorders>
            <w:vAlign w:val="center"/>
          </w:tcPr>
          <w:p>
            <w:pPr>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725" w:type="dxa"/>
            <w:vMerge w:val="continue"/>
            <w:tcBorders>
              <w:left w:val="single" w:color="auto" w:sz="4" w:space="0"/>
              <w:right w:val="single" w:color="auto" w:sz="4" w:space="0"/>
            </w:tcBorders>
            <w:vAlign w:val="center"/>
          </w:tcPr>
          <w:p>
            <w:pPr>
              <w:jc w:val="center"/>
              <w:rPr>
                <w:rFonts w:ascii="仿宋" w:hAnsi="仿宋" w:eastAsia="仿宋"/>
                <w:color w:val="auto"/>
              </w:rPr>
            </w:pPr>
          </w:p>
        </w:tc>
        <w:tc>
          <w:tcPr>
            <w:tcW w:w="1962" w:type="dxa"/>
            <w:vMerge w:val="continue"/>
            <w:tcBorders>
              <w:left w:val="nil"/>
              <w:right w:val="single" w:color="auto" w:sz="4" w:space="0"/>
            </w:tcBorders>
            <w:vAlign w:val="center"/>
          </w:tcPr>
          <w:p>
            <w:pPr>
              <w:jc w:val="center"/>
              <w:rPr>
                <w:rFonts w:ascii="仿宋" w:hAnsi="仿宋" w:eastAsia="仿宋"/>
                <w:color w:val="auto"/>
              </w:rPr>
            </w:pPr>
          </w:p>
        </w:tc>
        <w:tc>
          <w:tcPr>
            <w:tcW w:w="812" w:type="dxa"/>
            <w:vMerge w:val="continue"/>
            <w:tcBorders>
              <w:left w:val="nil"/>
              <w:right w:val="single" w:color="auto" w:sz="4" w:space="0"/>
            </w:tcBorders>
            <w:vAlign w:val="center"/>
          </w:tcPr>
          <w:p>
            <w:pPr>
              <w:jc w:val="center"/>
              <w:rPr>
                <w:rFonts w:ascii="仿宋" w:hAnsi="仿宋" w:eastAsia="仿宋"/>
                <w:color w:val="auto"/>
              </w:rPr>
            </w:pP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bCs/>
                <w:color w:val="auto"/>
              </w:rPr>
            </w:pPr>
            <w:r>
              <w:rPr>
                <w:rFonts w:hint="eastAsia" w:ascii="仿宋" w:hAnsi="仿宋" w:eastAsia="仿宋"/>
                <w:bCs/>
                <w:color w:val="auto"/>
              </w:rPr>
              <w:t>2.上车后未调整座椅的扣1分；</w:t>
            </w:r>
          </w:p>
        </w:tc>
        <w:tc>
          <w:tcPr>
            <w:tcW w:w="788" w:type="dxa"/>
            <w:tcBorders>
              <w:left w:val="nil"/>
              <w:right w:val="single" w:color="auto" w:sz="4" w:space="0"/>
            </w:tcBorders>
            <w:vAlign w:val="center"/>
          </w:tcPr>
          <w:p>
            <w:pPr>
              <w:jc w:val="center"/>
              <w:rPr>
                <w:rFonts w:ascii="仿宋" w:hAnsi="仿宋" w:eastAsia="仿宋"/>
                <w:bCs/>
                <w:color w:val="auto"/>
              </w:rPr>
            </w:pPr>
          </w:p>
        </w:tc>
        <w:tc>
          <w:tcPr>
            <w:tcW w:w="1000" w:type="dxa"/>
            <w:vMerge w:val="continue"/>
            <w:tcBorders>
              <w:left w:val="nil"/>
              <w:right w:val="single" w:color="auto" w:sz="4" w:space="0"/>
            </w:tcBorders>
            <w:vAlign w:val="center"/>
          </w:tcPr>
          <w:p>
            <w:pPr>
              <w:jc w:val="center"/>
              <w:rPr>
                <w:rFonts w:ascii="仿宋" w:hAnsi="仿宋" w:eastAsia="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725" w:type="dxa"/>
            <w:vMerge w:val="continue"/>
            <w:tcBorders>
              <w:left w:val="single" w:color="auto" w:sz="4" w:space="0"/>
              <w:right w:val="single" w:color="auto" w:sz="4" w:space="0"/>
            </w:tcBorders>
            <w:vAlign w:val="center"/>
          </w:tcPr>
          <w:p>
            <w:pPr>
              <w:jc w:val="center"/>
              <w:rPr>
                <w:rFonts w:ascii="仿宋" w:hAnsi="仿宋" w:eastAsia="仿宋"/>
                <w:bCs/>
                <w:color w:val="auto"/>
              </w:rPr>
            </w:pPr>
          </w:p>
        </w:tc>
        <w:tc>
          <w:tcPr>
            <w:tcW w:w="1962" w:type="dxa"/>
            <w:vMerge w:val="continue"/>
            <w:tcBorders>
              <w:left w:val="nil"/>
              <w:right w:val="single" w:color="auto" w:sz="4" w:space="0"/>
            </w:tcBorders>
            <w:vAlign w:val="center"/>
          </w:tcPr>
          <w:p>
            <w:pPr>
              <w:jc w:val="center"/>
              <w:rPr>
                <w:rFonts w:ascii="仿宋" w:hAnsi="仿宋" w:eastAsia="仿宋"/>
                <w:bCs/>
                <w:color w:val="auto"/>
              </w:rPr>
            </w:pPr>
          </w:p>
        </w:tc>
        <w:tc>
          <w:tcPr>
            <w:tcW w:w="812" w:type="dxa"/>
            <w:vMerge w:val="continue"/>
            <w:tcBorders>
              <w:left w:val="nil"/>
              <w:right w:val="single" w:color="auto" w:sz="4" w:space="0"/>
            </w:tcBorders>
            <w:vAlign w:val="center"/>
          </w:tcPr>
          <w:p>
            <w:pPr>
              <w:jc w:val="center"/>
              <w:rPr>
                <w:rFonts w:ascii="仿宋" w:hAnsi="仿宋" w:eastAsia="仿宋"/>
                <w:bCs/>
                <w:color w:val="auto"/>
              </w:rPr>
            </w:pP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bCs/>
                <w:color w:val="auto"/>
              </w:rPr>
            </w:pPr>
            <w:r>
              <w:rPr>
                <w:rFonts w:hint="eastAsia" w:ascii="仿宋" w:hAnsi="仿宋" w:eastAsia="仿宋"/>
                <w:bCs/>
                <w:color w:val="auto"/>
              </w:rPr>
              <w:t>3.未调整后视镜的扣1分；</w:t>
            </w:r>
          </w:p>
        </w:tc>
        <w:tc>
          <w:tcPr>
            <w:tcW w:w="788" w:type="dxa"/>
            <w:tcBorders>
              <w:left w:val="nil"/>
              <w:right w:val="single" w:color="auto" w:sz="4" w:space="0"/>
            </w:tcBorders>
            <w:vAlign w:val="center"/>
          </w:tcPr>
          <w:p>
            <w:pPr>
              <w:jc w:val="center"/>
              <w:rPr>
                <w:rFonts w:ascii="仿宋" w:hAnsi="仿宋" w:eastAsia="仿宋"/>
                <w:bCs/>
                <w:color w:val="auto"/>
              </w:rPr>
            </w:pPr>
          </w:p>
        </w:tc>
        <w:tc>
          <w:tcPr>
            <w:tcW w:w="1000" w:type="dxa"/>
            <w:vMerge w:val="continue"/>
            <w:tcBorders>
              <w:left w:val="nil"/>
              <w:right w:val="single" w:color="auto" w:sz="4" w:space="0"/>
            </w:tcBorders>
            <w:vAlign w:val="center"/>
          </w:tcPr>
          <w:p>
            <w:pPr>
              <w:jc w:val="center"/>
              <w:rPr>
                <w:rFonts w:ascii="仿宋" w:hAnsi="仿宋" w:eastAsia="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725" w:type="dxa"/>
            <w:vMerge w:val="continue"/>
            <w:tcBorders>
              <w:left w:val="single" w:color="auto" w:sz="4" w:space="0"/>
              <w:right w:val="single" w:color="auto" w:sz="4" w:space="0"/>
            </w:tcBorders>
            <w:vAlign w:val="center"/>
          </w:tcPr>
          <w:p>
            <w:pPr>
              <w:jc w:val="center"/>
              <w:rPr>
                <w:rFonts w:ascii="仿宋" w:hAnsi="仿宋" w:eastAsia="仿宋"/>
                <w:bCs/>
                <w:color w:val="auto"/>
              </w:rPr>
            </w:pPr>
          </w:p>
        </w:tc>
        <w:tc>
          <w:tcPr>
            <w:tcW w:w="1962" w:type="dxa"/>
            <w:vMerge w:val="continue"/>
            <w:tcBorders>
              <w:left w:val="nil"/>
              <w:right w:val="single" w:color="auto" w:sz="4" w:space="0"/>
            </w:tcBorders>
            <w:vAlign w:val="center"/>
          </w:tcPr>
          <w:p>
            <w:pPr>
              <w:jc w:val="center"/>
              <w:rPr>
                <w:rFonts w:ascii="仿宋" w:hAnsi="仿宋" w:eastAsia="仿宋"/>
                <w:bCs/>
                <w:color w:val="auto"/>
              </w:rPr>
            </w:pPr>
          </w:p>
        </w:tc>
        <w:tc>
          <w:tcPr>
            <w:tcW w:w="812" w:type="dxa"/>
            <w:vMerge w:val="continue"/>
            <w:tcBorders>
              <w:left w:val="nil"/>
              <w:right w:val="single" w:color="auto" w:sz="4" w:space="0"/>
            </w:tcBorders>
            <w:vAlign w:val="center"/>
          </w:tcPr>
          <w:p>
            <w:pPr>
              <w:jc w:val="center"/>
              <w:rPr>
                <w:rFonts w:ascii="仿宋" w:hAnsi="仿宋" w:eastAsia="仿宋"/>
                <w:bCs/>
                <w:color w:val="auto"/>
              </w:rPr>
            </w:pP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bCs/>
                <w:color w:val="auto"/>
              </w:rPr>
            </w:pPr>
            <w:r>
              <w:rPr>
                <w:rFonts w:hint="eastAsia" w:ascii="仿宋" w:hAnsi="仿宋" w:eastAsia="仿宋"/>
                <w:bCs/>
                <w:color w:val="auto"/>
              </w:rPr>
              <w:t>4.启动发动机未检查仪表的扣1分；</w:t>
            </w:r>
          </w:p>
        </w:tc>
        <w:tc>
          <w:tcPr>
            <w:tcW w:w="788" w:type="dxa"/>
            <w:tcBorders>
              <w:left w:val="nil"/>
              <w:right w:val="single" w:color="auto" w:sz="4" w:space="0"/>
            </w:tcBorders>
            <w:vAlign w:val="center"/>
          </w:tcPr>
          <w:p>
            <w:pPr>
              <w:jc w:val="center"/>
              <w:rPr>
                <w:rFonts w:ascii="仿宋" w:hAnsi="仿宋" w:eastAsia="仿宋"/>
                <w:bCs/>
                <w:color w:val="auto"/>
              </w:rPr>
            </w:pPr>
          </w:p>
        </w:tc>
        <w:tc>
          <w:tcPr>
            <w:tcW w:w="1000" w:type="dxa"/>
            <w:vMerge w:val="continue"/>
            <w:tcBorders>
              <w:left w:val="nil"/>
              <w:right w:val="single" w:color="auto" w:sz="4" w:space="0"/>
            </w:tcBorders>
            <w:vAlign w:val="center"/>
          </w:tcPr>
          <w:p>
            <w:pPr>
              <w:jc w:val="center"/>
              <w:rPr>
                <w:rFonts w:ascii="仿宋" w:hAnsi="仿宋" w:eastAsia="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725"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Cs/>
                <w:color w:val="auto"/>
              </w:rPr>
            </w:pPr>
          </w:p>
        </w:tc>
        <w:tc>
          <w:tcPr>
            <w:tcW w:w="1962" w:type="dxa"/>
            <w:vMerge w:val="continue"/>
            <w:tcBorders>
              <w:left w:val="nil"/>
              <w:bottom w:val="single" w:color="auto" w:sz="4" w:space="0"/>
              <w:right w:val="single" w:color="auto" w:sz="4" w:space="0"/>
            </w:tcBorders>
            <w:vAlign w:val="center"/>
          </w:tcPr>
          <w:p>
            <w:pPr>
              <w:jc w:val="center"/>
              <w:rPr>
                <w:rFonts w:ascii="仿宋" w:hAnsi="仿宋" w:eastAsia="仿宋"/>
                <w:bCs/>
                <w:color w:val="auto"/>
              </w:rPr>
            </w:pPr>
          </w:p>
        </w:tc>
        <w:tc>
          <w:tcPr>
            <w:tcW w:w="812" w:type="dxa"/>
            <w:vMerge w:val="continue"/>
            <w:tcBorders>
              <w:left w:val="nil"/>
              <w:bottom w:val="single" w:color="auto" w:sz="4" w:space="0"/>
              <w:right w:val="single" w:color="auto" w:sz="4" w:space="0"/>
            </w:tcBorders>
            <w:vAlign w:val="center"/>
          </w:tcPr>
          <w:p>
            <w:pPr>
              <w:jc w:val="center"/>
              <w:rPr>
                <w:rFonts w:ascii="仿宋" w:hAnsi="仿宋" w:eastAsia="仿宋"/>
                <w:bCs/>
                <w:color w:val="auto"/>
              </w:rPr>
            </w:pP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bCs/>
                <w:color w:val="auto"/>
              </w:rPr>
            </w:pPr>
            <w:r>
              <w:rPr>
                <w:rFonts w:hint="eastAsia" w:ascii="仿宋" w:hAnsi="仿宋" w:eastAsia="仿宋"/>
                <w:bCs/>
                <w:color w:val="auto"/>
              </w:rPr>
              <w:t>5.未系安全带的扣2分。</w:t>
            </w:r>
          </w:p>
        </w:tc>
        <w:tc>
          <w:tcPr>
            <w:tcW w:w="788" w:type="dxa"/>
            <w:tcBorders>
              <w:left w:val="nil"/>
              <w:bottom w:val="single" w:color="auto" w:sz="4" w:space="0"/>
              <w:right w:val="single" w:color="auto" w:sz="4" w:space="0"/>
            </w:tcBorders>
            <w:vAlign w:val="center"/>
          </w:tcPr>
          <w:p>
            <w:pPr>
              <w:jc w:val="center"/>
              <w:rPr>
                <w:rFonts w:ascii="仿宋" w:hAnsi="仿宋" w:eastAsia="仿宋"/>
                <w:bCs/>
                <w:color w:val="auto"/>
              </w:rPr>
            </w:pPr>
          </w:p>
        </w:tc>
        <w:tc>
          <w:tcPr>
            <w:tcW w:w="1000" w:type="dxa"/>
            <w:vMerge w:val="continue"/>
            <w:tcBorders>
              <w:left w:val="nil"/>
              <w:right w:val="single" w:color="auto" w:sz="4" w:space="0"/>
            </w:tcBorders>
            <w:vAlign w:val="center"/>
          </w:tcPr>
          <w:p>
            <w:pPr>
              <w:jc w:val="center"/>
              <w:rPr>
                <w:rFonts w:ascii="仿宋" w:hAnsi="仿宋" w:eastAsia="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 w:hRule="atLeast"/>
          <w:jc w:val="center"/>
        </w:trPr>
        <w:tc>
          <w:tcPr>
            <w:tcW w:w="72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_GB2312"/>
                <w:color w:val="auto"/>
              </w:rPr>
            </w:pPr>
            <w:r>
              <w:rPr>
                <w:rFonts w:hint="eastAsia" w:ascii="仿宋" w:hAnsi="仿宋" w:eastAsia="仿宋"/>
                <w:color w:val="auto"/>
              </w:rPr>
              <w:t>2</w:t>
            </w:r>
          </w:p>
        </w:tc>
        <w:tc>
          <w:tcPr>
            <w:tcW w:w="1962" w:type="dxa"/>
            <w:vMerge w:val="restart"/>
            <w:tcBorders>
              <w:top w:val="single" w:color="auto" w:sz="4" w:space="0"/>
              <w:left w:val="nil"/>
              <w:right w:val="single" w:color="auto" w:sz="4" w:space="0"/>
            </w:tcBorders>
            <w:vAlign w:val="center"/>
          </w:tcPr>
          <w:p>
            <w:pPr>
              <w:jc w:val="center"/>
              <w:rPr>
                <w:rFonts w:ascii="仿宋" w:hAnsi="仿宋" w:eastAsia="仿宋"/>
                <w:color w:val="auto"/>
              </w:rPr>
            </w:pPr>
          </w:p>
          <w:p>
            <w:pPr>
              <w:jc w:val="center"/>
              <w:rPr>
                <w:rFonts w:ascii="仿宋" w:hAnsi="仿宋" w:eastAsia="仿宋"/>
                <w:color w:val="auto"/>
              </w:rPr>
            </w:pPr>
            <w:r>
              <w:rPr>
                <w:rFonts w:hint="eastAsia" w:ascii="仿宋" w:hAnsi="仿宋" w:eastAsia="仿宋"/>
                <w:color w:val="auto"/>
              </w:rPr>
              <w:t>起步</w:t>
            </w:r>
          </w:p>
          <w:p>
            <w:pPr>
              <w:jc w:val="center"/>
              <w:rPr>
                <w:rFonts w:ascii="仿宋" w:hAnsi="仿宋" w:eastAsia="仿宋" w:cs="仿宋_GB2312"/>
                <w:color w:val="auto"/>
              </w:rPr>
            </w:pPr>
            <w:r>
              <w:rPr>
                <w:rFonts w:hint="eastAsia" w:ascii="仿宋" w:hAnsi="仿宋" w:eastAsia="仿宋"/>
                <w:color w:val="auto"/>
              </w:rPr>
              <w:t>行车</w:t>
            </w:r>
          </w:p>
        </w:tc>
        <w:tc>
          <w:tcPr>
            <w:tcW w:w="812" w:type="dxa"/>
            <w:vMerge w:val="restart"/>
            <w:tcBorders>
              <w:top w:val="single" w:color="auto" w:sz="4" w:space="0"/>
              <w:left w:val="nil"/>
              <w:right w:val="single" w:color="auto" w:sz="4" w:space="0"/>
            </w:tcBorders>
            <w:vAlign w:val="center"/>
          </w:tcPr>
          <w:p>
            <w:pPr>
              <w:jc w:val="center"/>
              <w:rPr>
                <w:rFonts w:ascii="仿宋" w:hAnsi="仿宋" w:eastAsia="仿宋" w:cs="仿宋_GB2312"/>
                <w:color w:val="auto"/>
              </w:rPr>
            </w:pPr>
            <w:r>
              <w:rPr>
                <w:rFonts w:hint="eastAsia" w:ascii="仿宋" w:hAnsi="仿宋" w:eastAsia="仿宋"/>
                <w:color w:val="auto"/>
              </w:rPr>
              <w:t>4</w:t>
            </w: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cs="仿宋_GB2312"/>
                <w:color w:val="auto"/>
              </w:rPr>
            </w:pPr>
            <w:r>
              <w:rPr>
                <w:rFonts w:hint="eastAsia" w:ascii="仿宋" w:hAnsi="仿宋" w:eastAsia="仿宋"/>
                <w:bCs/>
                <w:color w:val="auto"/>
              </w:rPr>
              <w:t>1.上车前未观察左后方安全情况的扣1分；</w:t>
            </w:r>
          </w:p>
        </w:tc>
        <w:tc>
          <w:tcPr>
            <w:tcW w:w="788" w:type="dxa"/>
            <w:tcBorders>
              <w:top w:val="nil"/>
              <w:left w:val="nil"/>
              <w:bottom w:val="single" w:color="auto" w:sz="4" w:space="0"/>
              <w:right w:val="single" w:color="auto" w:sz="4" w:space="0"/>
            </w:tcBorders>
            <w:vAlign w:val="center"/>
          </w:tcPr>
          <w:p>
            <w:pPr>
              <w:widowControl/>
              <w:jc w:val="center"/>
              <w:rPr>
                <w:rFonts w:ascii="仿宋" w:hAnsi="仿宋" w:eastAsia="仿宋"/>
                <w:color w:val="auto"/>
              </w:rPr>
            </w:pPr>
          </w:p>
        </w:tc>
        <w:tc>
          <w:tcPr>
            <w:tcW w:w="1000" w:type="dxa"/>
            <w:vMerge w:val="restart"/>
            <w:tcBorders>
              <w:left w:val="nil"/>
              <w:right w:val="single" w:color="auto" w:sz="4" w:space="0"/>
            </w:tcBorders>
            <w:vAlign w:val="center"/>
          </w:tcPr>
          <w:p>
            <w:pPr>
              <w:widowControl/>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 w:hRule="atLeast"/>
          <w:jc w:val="center"/>
        </w:trPr>
        <w:tc>
          <w:tcPr>
            <w:tcW w:w="725" w:type="dxa"/>
            <w:vMerge w:val="continue"/>
            <w:tcBorders>
              <w:left w:val="single" w:color="auto" w:sz="4" w:space="0"/>
              <w:right w:val="single" w:color="auto" w:sz="4" w:space="0"/>
            </w:tcBorders>
            <w:vAlign w:val="center"/>
          </w:tcPr>
          <w:p>
            <w:pPr>
              <w:jc w:val="center"/>
              <w:rPr>
                <w:rFonts w:ascii="仿宋" w:hAnsi="仿宋" w:eastAsia="仿宋"/>
                <w:color w:val="auto"/>
              </w:rPr>
            </w:pPr>
          </w:p>
        </w:tc>
        <w:tc>
          <w:tcPr>
            <w:tcW w:w="1962" w:type="dxa"/>
            <w:vMerge w:val="continue"/>
            <w:tcBorders>
              <w:left w:val="nil"/>
              <w:right w:val="single" w:color="auto" w:sz="4" w:space="0"/>
            </w:tcBorders>
            <w:vAlign w:val="center"/>
          </w:tcPr>
          <w:p>
            <w:pPr>
              <w:jc w:val="center"/>
              <w:rPr>
                <w:rFonts w:ascii="仿宋" w:hAnsi="仿宋" w:eastAsia="仿宋"/>
                <w:color w:val="auto"/>
              </w:rPr>
            </w:pPr>
          </w:p>
        </w:tc>
        <w:tc>
          <w:tcPr>
            <w:tcW w:w="812" w:type="dxa"/>
            <w:vMerge w:val="continue"/>
            <w:tcBorders>
              <w:left w:val="nil"/>
              <w:right w:val="single" w:color="auto" w:sz="4" w:space="0"/>
            </w:tcBorders>
            <w:vAlign w:val="center"/>
          </w:tcPr>
          <w:p>
            <w:pPr>
              <w:jc w:val="center"/>
              <w:rPr>
                <w:rFonts w:ascii="仿宋" w:hAnsi="仿宋" w:eastAsia="仿宋"/>
                <w:color w:val="auto"/>
              </w:rPr>
            </w:pP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bCs/>
                <w:color w:val="auto"/>
              </w:rPr>
            </w:pPr>
            <w:r>
              <w:rPr>
                <w:rFonts w:hint="eastAsia" w:ascii="仿宋" w:hAnsi="仿宋" w:eastAsia="仿宋"/>
                <w:bCs/>
                <w:color w:val="auto"/>
              </w:rPr>
              <w:t>2.上车后未调整座椅的扣1分；</w:t>
            </w:r>
          </w:p>
        </w:tc>
        <w:tc>
          <w:tcPr>
            <w:tcW w:w="788" w:type="dxa"/>
            <w:tcBorders>
              <w:top w:val="nil"/>
              <w:left w:val="nil"/>
              <w:bottom w:val="single" w:color="auto" w:sz="4" w:space="0"/>
              <w:right w:val="single" w:color="auto" w:sz="4" w:space="0"/>
            </w:tcBorders>
            <w:vAlign w:val="center"/>
          </w:tcPr>
          <w:p>
            <w:pPr>
              <w:jc w:val="center"/>
              <w:rPr>
                <w:rFonts w:ascii="仿宋" w:hAnsi="仿宋" w:eastAsia="仿宋"/>
                <w:bCs/>
                <w:color w:val="auto"/>
              </w:rPr>
            </w:pPr>
          </w:p>
        </w:tc>
        <w:tc>
          <w:tcPr>
            <w:tcW w:w="1000" w:type="dxa"/>
            <w:vMerge w:val="continue"/>
            <w:tcBorders>
              <w:left w:val="nil"/>
              <w:right w:val="single" w:color="auto" w:sz="4" w:space="0"/>
            </w:tcBorders>
            <w:vAlign w:val="center"/>
          </w:tcPr>
          <w:p>
            <w:pPr>
              <w:jc w:val="center"/>
              <w:rPr>
                <w:rFonts w:ascii="仿宋" w:hAnsi="仿宋" w:eastAsia="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 w:hRule="atLeast"/>
          <w:jc w:val="center"/>
        </w:trPr>
        <w:tc>
          <w:tcPr>
            <w:tcW w:w="725" w:type="dxa"/>
            <w:vMerge w:val="continue"/>
            <w:tcBorders>
              <w:left w:val="single" w:color="auto" w:sz="4" w:space="0"/>
              <w:right w:val="single" w:color="auto" w:sz="4" w:space="0"/>
            </w:tcBorders>
            <w:vAlign w:val="center"/>
          </w:tcPr>
          <w:p>
            <w:pPr>
              <w:jc w:val="center"/>
              <w:rPr>
                <w:rFonts w:ascii="仿宋" w:hAnsi="仿宋" w:eastAsia="仿宋"/>
                <w:bCs/>
                <w:color w:val="auto"/>
              </w:rPr>
            </w:pPr>
          </w:p>
        </w:tc>
        <w:tc>
          <w:tcPr>
            <w:tcW w:w="1962" w:type="dxa"/>
            <w:vMerge w:val="continue"/>
            <w:tcBorders>
              <w:left w:val="nil"/>
              <w:right w:val="single" w:color="auto" w:sz="4" w:space="0"/>
            </w:tcBorders>
            <w:vAlign w:val="center"/>
          </w:tcPr>
          <w:p>
            <w:pPr>
              <w:jc w:val="center"/>
              <w:rPr>
                <w:rFonts w:ascii="仿宋" w:hAnsi="仿宋" w:eastAsia="仿宋"/>
                <w:bCs/>
                <w:color w:val="auto"/>
              </w:rPr>
            </w:pPr>
          </w:p>
        </w:tc>
        <w:tc>
          <w:tcPr>
            <w:tcW w:w="812" w:type="dxa"/>
            <w:vMerge w:val="continue"/>
            <w:tcBorders>
              <w:left w:val="nil"/>
              <w:right w:val="single" w:color="auto" w:sz="4" w:space="0"/>
            </w:tcBorders>
            <w:vAlign w:val="center"/>
          </w:tcPr>
          <w:p>
            <w:pPr>
              <w:jc w:val="center"/>
              <w:rPr>
                <w:rFonts w:ascii="仿宋" w:hAnsi="仿宋" w:eastAsia="仿宋"/>
                <w:bCs/>
                <w:color w:val="auto"/>
              </w:rPr>
            </w:pP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bCs/>
                <w:color w:val="auto"/>
              </w:rPr>
            </w:pPr>
            <w:r>
              <w:rPr>
                <w:rFonts w:hint="eastAsia" w:ascii="仿宋" w:hAnsi="仿宋" w:eastAsia="仿宋"/>
                <w:bCs/>
                <w:color w:val="auto"/>
              </w:rPr>
              <w:t>3.未调整后视镜的扣1分；</w:t>
            </w:r>
          </w:p>
        </w:tc>
        <w:tc>
          <w:tcPr>
            <w:tcW w:w="788" w:type="dxa"/>
            <w:tcBorders>
              <w:top w:val="nil"/>
              <w:left w:val="nil"/>
              <w:bottom w:val="single" w:color="auto" w:sz="4" w:space="0"/>
              <w:right w:val="single" w:color="auto" w:sz="4" w:space="0"/>
            </w:tcBorders>
            <w:vAlign w:val="center"/>
          </w:tcPr>
          <w:p>
            <w:pPr>
              <w:jc w:val="center"/>
              <w:rPr>
                <w:rFonts w:ascii="仿宋" w:hAnsi="仿宋" w:eastAsia="仿宋"/>
                <w:bCs/>
                <w:color w:val="auto"/>
              </w:rPr>
            </w:pPr>
          </w:p>
        </w:tc>
        <w:tc>
          <w:tcPr>
            <w:tcW w:w="1000" w:type="dxa"/>
            <w:vMerge w:val="continue"/>
            <w:tcBorders>
              <w:left w:val="nil"/>
              <w:right w:val="single" w:color="auto" w:sz="4" w:space="0"/>
            </w:tcBorders>
            <w:vAlign w:val="center"/>
          </w:tcPr>
          <w:p>
            <w:pPr>
              <w:jc w:val="center"/>
              <w:rPr>
                <w:rFonts w:ascii="仿宋" w:hAnsi="仿宋" w:eastAsia="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 w:hRule="atLeast"/>
          <w:jc w:val="center"/>
        </w:trPr>
        <w:tc>
          <w:tcPr>
            <w:tcW w:w="725"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Cs/>
                <w:color w:val="auto"/>
              </w:rPr>
            </w:pPr>
          </w:p>
        </w:tc>
        <w:tc>
          <w:tcPr>
            <w:tcW w:w="1962" w:type="dxa"/>
            <w:vMerge w:val="continue"/>
            <w:tcBorders>
              <w:left w:val="nil"/>
              <w:bottom w:val="single" w:color="auto" w:sz="4" w:space="0"/>
              <w:right w:val="single" w:color="auto" w:sz="4" w:space="0"/>
            </w:tcBorders>
            <w:vAlign w:val="center"/>
          </w:tcPr>
          <w:p>
            <w:pPr>
              <w:jc w:val="center"/>
              <w:rPr>
                <w:rFonts w:ascii="仿宋" w:hAnsi="仿宋" w:eastAsia="仿宋"/>
                <w:bCs/>
                <w:color w:val="auto"/>
              </w:rPr>
            </w:pPr>
          </w:p>
        </w:tc>
        <w:tc>
          <w:tcPr>
            <w:tcW w:w="812" w:type="dxa"/>
            <w:vMerge w:val="continue"/>
            <w:tcBorders>
              <w:left w:val="nil"/>
              <w:bottom w:val="single" w:color="auto" w:sz="4" w:space="0"/>
              <w:right w:val="single" w:color="auto" w:sz="4" w:space="0"/>
            </w:tcBorders>
            <w:vAlign w:val="center"/>
          </w:tcPr>
          <w:p>
            <w:pPr>
              <w:jc w:val="center"/>
              <w:rPr>
                <w:rFonts w:ascii="仿宋" w:hAnsi="仿宋" w:eastAsia="仿宋"/>
                <w:bCs/>
                <w:color w:val="auto"/>
              </w:rPr>
            </w:pP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bCs/>
                <w:color w:val="auto"/>
              </w:rPr>
            </w:pPr>
            <w:r>
              <w:rPr>
                <w:rFonts w:hint="eastAsia" w:ascii="仿宋" w:hAnsi="仿宋" w:eastAsia="仿宋"/>
                <w:bCs/>
                <w:color w:val="auto"/>
              </w:rPr>
              <w:t>4.启动发动机未检查仪表的扣1分。</w:t>
            </w:r>
          </w:p>
        </w:tc>
        <w:tc>
          <w:tcPr>
            <w:tcW w:w="788" w:type="dxa"/>
            <w:tcBorders>
              <w:left w:val="nil"/>
              <w:bottom w:val="single" w:color="auto" w:sz="4" w:space="0"/>
              <w:right w:val="single" w:color="auto" w:sz="4" w:space="0"/>
            </w:tcBorders>
            <w:vAlign w:val="center"/>
          </w:tcPr>
          <w:p>
            <w:pPr>
              <w:jc w:val="center"/>
              <w:rPr>
                <w:rFonts w:ascii="仿宋" w:hAnsi="仿宋" w:eastAsia="仿宋"/>
                <w:bCs/>
                <w:color w:val="auto"/>
              </w:rPr>
            </w:pPr>
          </w:p>
        </w:tc>
        <w:tc>
          <w:tcPr>
            <w:tcW w:w="1000" w:type="dxa"/>
            <w:vMerge w:val="continue"/>
            <w:tcBorders>
              <w:left w:val="nil"/>
              <w:right w:val="single" w:color="auto" w:sz="4" w:space="0"/>
            </w:tcBorders>
            <w:vAlign w:val="center"/>
          </w:tcPr>
          <w:p>
            <w:pPr>
              <w:jc w:val="center"/>
              <w:rPr>
                <w:rFonts w:ascii="仿宋" w:hAnsi="仿宋" w:eastAsia="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25" w:type="dxa"/>
            <w:vMerge w:val="restart"/>
            <w:tcBorders>
              <w:top w:val="nil"/>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3</w:t>
            </w:r>
          </w:p>
        </w:tc>
        <w:tc>
          <w:tcPr>
            <w:tcW w:w="1962" w:type="dxa"/>
            <w:vMerge w:val="restart"/>
            <w:tcBorders>
              <w:top w:val="nil"/>
              <w:left w:val="nil"/>
              <w:bottom w:val="single" w:color="auto" w:sz="4" w:space="0"/>
              <w:right w:val="single" w:color="auto" w:sz="4" w:space="0"/>
            </w:tcBorders>
            <w:vAlign w:val="center"/>
          </w:tcPr>
          <w:p>
            <w:pPr>
              <w:spacing w:line="560" w:lineRule="exact"/>
              <w:rPr>
                <w:rFonts w:ascii="仿宋" w:hAnsi="仿宋" w:eastAsia="仿宋" w:cs="仿宋_GB2312"/>
                <w:color w:val="auto"/>
              </w:rPr>
            </w:pPr>
            <w:r>
              <w:rPr>
                <w:rFonts w:hint="eastAsia" w:ascii="仿宋" w:hAnsi="仿宋" w:eastAsia="仿宋" w:cs="仿宋_GB2312"/>
                <w:color w:val="auto"/>
              </w:rPr>
              <w:t>按规定路线行驶</w:t>
            </w:r>
          </w:p>
        </w:tc>
        <w:tc>
          <w:tcPr>
            <w:tcW w:w="812" w:type="dxa"/>
            <w:vMerge w:val="restart"/>
            <w:tcBorders>
              <w:top w:val="nil"/>
              <w:left w:val="nil"/>
              <w:right w:val="single" w:color="auto" w:sz="4" w:space="0"/>
            </w:tcBorders>
            <w:vAlign w:val="center"/>
          </w:tcPr>
          <w:p>
            <w:pPr>
              <w:ind w:right="1166"/>
              <w:jc w:val="center"/>
              <w:rPr>
                <w:rFonts w:ascii="仿宋" w:hAnsi="仿宋" w:eastAsia="仿宋" w:cs="仿宋_GB2312"/>
                <w:color w:val="auto"/>
              </w:rPr>
            </w:pPr>
          </w:p>
          <w:p>
            <w:pPr>
              <w:jc w:val="center"/>
              <w:rPr>
                <w:rFonts w:ascii="仿宋" w:hAnsi="仿宋" w:eastAsia="仿宋" w:cs="仿宋_GB2312"/>
                <w:color w:val="auto"/>
              </w:rPr>
            </w:pPr>
            <w:r>
              <w:rPr>
                <w:rFonts w:hint="eastAsia" w:ascii="仿宋" w:hAnsi="仿宋" w:eastAsia="仿宋" w:cs="仿宋_GB2312"/>
                <w:color w:val="auto"/>
              </w:rPr>
              <w:t>25</w:t>
            </w:r>
          </w:p>
        </w:tc>
        <w:tc>
          <w:tcPr>
            <w:tcW w:w="4538" w:type="dxa"/>
            <w:tcBorders>
              <w:top w:val="nil"/>
              <w:left w:val="nil"/>
              <w:bottom w:val="single" w:color="auto" w:sz="4" w:space="0"/>
              <w:right w:val="single" w:color="auto" w:sz="4" w:space="0"/>
            </w:tcBorders>
            <w:vAlign w:val="center"/>
          </w:tcPr>
          <w:p>
            <w:pPr>
              <w:numPr>
                <w:ilvl w:val="0"/>
                <w:numId w:val="3"/>
              </w:numPr>
              <w:autoSpaceDE/>
              <w:autoSpaceDN/>
              <w:adjustRightInd/>
              <w:ind w:right="206"/>
              <w:rPr>
                <w:rFonts w:ascii="仿宋" w:hAnsi="仿宋" w:eastAsia="仿宋" w:cs="仿宋_GB2312"/>
                <w:color w:val="auto"/>
              </w:rPr>
            </w:pPr>
            <w:r>
              <w:rPr>
                <w:rFonts w:hint="eastAsia" w:ascii="仿宋" w:hAnsi="仿宋" w:eastAsia="仿宋" w:cs="仿宋_GB2312"/>
                <w:color w:val="auto"/>
              </w:rPr>
              <w:t>起步不平稳（扣5分）；</w:t>
            </w:r>
          </w:p>
        </w:tc>
        <w:tc>
          <w:tcPr>
            <w:tcW w:w="788" w:type="dxa"/>
            <w:tcBorders>
              <w:top w:val="nil"/>
              <w:left w:val="nil"/>
              <w:right w:val="single" w:color="auto" w:sz="4" w:space="0"/>
            </w:tcBorders>
            <w:vAlign w:val="center"/>
          </w:tcPr>
          <w:p>
            <w:pPr>
              <w:jc w:val="center"/>
              <w:rPr>
                <w:rFonts w:ascii="仿宋" w:hAnsi="仿宋" w:eastAsia="仿宋"/>
                <w:color w:val="auto"/>
              </w:rPr>
            </w:pPr>
          </w:p>
        </w:tc>
        <w:tc>
          <w:tcPr>
            <w:tcW w:w="1000" w:type="dxa"/>
            <w:vMerge w:val="restart"/>
            <w:tcBorders>
              <w:left w:val="nil"/>
              <w:right w:val="single" w:color="auto" w:sz="4" w:space="0"/>
            </w:tcBorders>
            <w:vAlign w:val="center"/>
          </w:tcPr>
          <w:p>
            <w:pPr>
              <w:widowControl/>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jc w:val="center"/>
        </w:trPr>
        <w:tc>
          <w:tcPr>
            <w:tcW w:w="725"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auto"/>
              </w:rPr>
            </w:pPr>
          </w:p>
        </w:tc>
        <w:tc>
          <w:tcPr>
            <w:tcW w:w="1962" w:type="dxa"/>
            <w:vMerge w:val="continue"/>
            <w:tcBorders>
              <w:top w:val="nil"/>
              <w:left w:val="nil"/>
              <w:bottom w:val="single" w:color="auto" w:sz="4" w:space="0"/>
              <w:right w:val="single" w:color="auto" w:sz="4" w:space="0"/>
            </w:tcBorders>
            <w:vAlign w:val="center"/>
          </w:tcPr>
          <w:p>
            <w:pPr>
              <w:widowControl/>
              <w:jc w:val="center"/>
              <w:rPr>
                <w:rFonts w:ascii="仿宋" w:hAnsi="仿宋" w:eastAsia="仿宋" w:cs="仿宋_GB2312"/>
                <w:color w:val="auto"/>
              </w:rPr>
            </w:pPr>
          </w:p>
        </w:tc>
        <w:tc>
          <w:tcPr>
            <w:tcW w:w="812" w:type="dxa"/>
            <w:vMerge w:val="continue"/>
            <w:tcBorders>
              <w:left w:val="nil"/>
              <w:bottom w:val="single" w:color="auto" w:sz="4" w:space="0"/>
              <w:right w:val="single" w:color="auto" w:sz="4" w:space="0"/>
            </w:tcBorders>
            <w:vAlign w:val="center"/>
          </w:tcPr>
          <w:p>
            <w:pPr>
              <w:widowControl/>
              <w:jc w:val="center"/>
              <w:rPr>
                <w:rFonts w:ascii="仿宋" w:hAnsi="仿宋" w:eastAsia="仿宋" w:cs="仿宋_GB2312"/>
                <w:color w:val="auto"/>
              </w:rPr>
            </w:pPr>
          </w:p>
        </w:tc>
        <w:tc>
          <w:tcPr>
            <w:tcW w:w="4538"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rPr>
            </w:pPr>
            <w:r>
              <w:rPr>
                <w:rFonts w:hint="eastAsia" w:ascii="仿宋" w:hAnsi="仿宋" w:eastAsia="仿宋" w:cs="仿宋_GB2312"/>
                <w:color w:val="auto"/>
              </w:rPr>
              <w:t>2.未按规定路线行驶（扣25分）。</w:t>
            </w:r>
          </w:p>
        </w:tc>
        <w:tc>
          <w:tcPr>
            <w:tcW w:w="788" w:type="dxa"/>
            <w:tcBorders>
              <w:left w:val="nil"/>
              <w:right w:val="single" w:color="auto" w:sz="4" w:space="0"/>
            </w:tcBorders>
            <w:vAlign w:val="center"/>
          </w:tcPr>
          <w:p>
            <w:pPr>
              <w:widowControl/>
              <w:jc w:val="center"/>
              <w:rPr>
                <w:rFonts w:ascii="仿宋" w:hAnsi="仿宋" w:eastAsia="仿宋"/>
                <w:color w:val="auto"/>
              </w:rPr>
            </w:pPr>
          </w:p>
        </w:tc>
        <w:tc>
          <w:tcPr>
            <w:tcW w:w="1000" w:type="dxa"/>
            <w:vMerge w:val="continue"/>
            <w:tcBorders>
              <w:left w:val="nil"/>
              <w:right w:val="single" w:color="auto" w:sz="4" w:space="0"/>
            </w:tcBorders>
            <w:vAlign w:val="center"/>
          </w:tcPr>
          <w:p>
            <w:pPr>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 w:hRule="atLeast"/>
          <w:jc w:val="center"/>
        </w:trPr>
        <w:tc>
          <w:tcPr>
            <w:tcW w:w="725"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4</w:t>
            </w:r>
          </w:p>
        </w:tc>
        <w:tc>
          <w:tcPr>
            <w:tcW w:w="1962" w:type="dxa"/>
            <w:vMerge w:val="restart"/>
            <w:tcBorders>
              <w:top w:val="single" w:color="auto" w:sz="4" w:space="0"/>
              <w:left w:val="nil"/>
              <w:right w:val="single" w:color="auto" w:sz="4" w:space="0"/>
            </w:tcBorders>
            <w:vAlign w:val="center"/>
          </w:tcPr>
          <w:p>
            <w:pPr>
              <w:spacing w:line="560" w:lineRule="exact"/>
              <w:jc w:val="center"/>
              <w:rPr>
                <w:rFonts w:ascii="仿宋" w:hAnsi="仿宋" w:eastAsia="仿宋" w:cs="仿宋_GB2312"/>
                <w:color w:val="auto"/>
              </w:rPr>
            </w:pPr>
            <w:r>
              <w:rPr>
                <w:rFonts w:hint="eastAsia" w:ascii="仿宋" w:hAnsi="仿宋" w:eastAsia="仿宋" w:cs="仿宋_GB2312"/>
                <w:color w:val="auto"/>
              </w:rPr>
              <w:t>碰擦锥筒或标志杆</w:t>
            </w:r>
          </w:p>
        </w:tc>
        <w:tc>
          <w:tcPr>
            <w:tcW w:w="812" w:type="dxa"/>
            <w:vMerge w:val="restart"/>
            <w:tcBorders>
              <w:top w:val="single" w:color="auto" w:sz="4" w:space="0"/>
              <w:left w:val="nil"/>
              <w:right w:val="single" w:color="auto" w:sz="4" w:space="0"/>
            </w:tcBorders>
            <w:vAlign w:val="center"/>
          </w:tcPr>
          <w:p>
            <w:pPr>
              <w:ind w:right="206"/>
              <w:jc w:val="center"/>
              <w:rPr>
                <w:rFonts w:ascii="仿宋" w:hAnsi="仿宋" w:eastAsia="仿宋" w:cs="仿宋_GB2312"/>
                <w:color w:val="auto"/>
              </w:rPr>
            </w:pPr>
            <w:r>
              <w:rPr>
                <w:rFonts w:hint="eastAsia" w:ascii="仿宋" w:hAnsi="仿宋" w:eastAsia="仿宋" w:cs="仿宋_GB2312"/>
                <w:color w:val="auto"/>
              </w:rPr>
              <w:t>5</w:t>
            </w:r>
          </w:p>
        </w:tc>
        <w:tc>
          <w:tcPr>
            <w:tcW w:w="4538" w:type="dxa"/>
            <w:tcBorders>
              <w:top w:val="single" w:color="auto" w:sz="4" w:space="0"/>
              <w:left w:val="nil"/>
              <w:bottom w:val="single" w:color="auto" w:sz="4" w:space="0"/>
              <w:right w:val="single" w:color="auto" w:sz="4" w:space="0"/>
            </w:tcBorders>
            <w:vAlign w:val="center"/>
          </w:tcPr>
          <w:p>
            <w:pPr>
              <w:numPr>
                <w:ilvl w:val="0"/>
                <w:numId w:val="4"/>
              </w:numPr>
              <w:autoSpaceDE/>
              <w:autoSpaceDN/>
              <w:adjustRightInd/>
              <w:ind w:right="206"/>
              <w:rPr>
                <w:rFonts w:ascii="仿宋" w:hAnsi="仿宋" w:eastAsia="仿宋" w:cs="仿宋_GB2312"/>
                <w:color w:val="auto"/>
              </w:rPr>
            </w:pPr>
            <w:r>
              <w:rPr>
                <w:rFonts w:hint="eastAsia" w:ascii="仿宋" w:hAnsi="仿宋" w:eastAsia="仿宋" w:cs="仿宋_GB2312"/>
                <w:color w:val="auto"/>
              </w:rPr>
              <w:t>每碰擦锥筒未造成移位一次（扣1分）；</w:t>
            </w:r>
          </w:p>
        </w:tc>
        <w:tc>
          <w:tcPr>
            <w:tcW w:w="788" w:type="dxa"/>
            <w:tcBorders>
              <w:left w:val="nil"/>
              <w:right w:val="single" w:color="auto" w:sz="4" w:space="0"/>
            </w:tcBorders>
            <w:vAlign w:val="center"/>
          </w:tcPr>
          <w:p>
            <w:pPr>
              <w:jc w:val="center"/>
              <w:rPr>
                <w:rFonts w:ascii="仿宋" w:hAnsi="仿宋" w:eastAsia="仿宋"/>
                <w:color w:val="auto"/>
              </w:rPr>
            </w:pPr>
          </w:p>
        </w:tc>
        <w:tc>
          <w:tcPr>
            <w:tcW w:w="1000" w:type="dxa"/>
            <w:vMerge w:val="restart"/>
            <w:tcBorders>
              <w:left w:val="nil"/>
              <w:right w:val="single" w:color="auto" w:sz="4" w:space="0"/>
            </w:tcBorders>
            <w:vAlign w:val="center"/>
          </w:tcPr>
          <w:p>
            <w:pPr>
              <w:widowControl/>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 w:hRule="atLeast"/>
          <w:jc w:val="center"/>
        </w:trPr>
        <w:tc>
          <w:tcPr>
            <w:tcW w:w="725" w:type="dxa"/>
            <w:vMerge w:val="continue"/>
            <w:tcBorders>
              <w:left w:val="single" w:color="auto" w:sz="4" w:space="0"/>
              <w:right w:val="single" w:color="auto" w:sz="4" w:space="0"/>
            </w:tcBorders>
            <w:vAlign w:val="center"/>
          </w:tcPr>
          <w:p>
            <w:pPr>
              <w:tabs>
                <w:tab w:val="left" w:pos="312"/>
              </w:tabs>
              <w:ind w:right="206"/>
              <w:jc w:val="center"/>
              <w:rPr>
                <w:rFonts w:ascii="仿宋" w:hAnsi="仿宋" w:eastAsia="仿宋"/>
                <w:color w:val="auto"/>
              </w:rPr>
            </w:pPr>
          </w:p>
        </w:tc>
        <w:tc>
          <w:tcPr>
            <w:tcW w:w="1962" w:type="dxa"/>
            <w:vMerge w:val="continue"/>
            <w:tcBorders>
              <w:left w:val="nil"/>
              <w:right w:val="single" w:color="auto" w:sz="4" w:space="0"/>
            </w:tcBorders>
            <w:vAlign w:val="center"/>
          </w:tcPr>
          <w:p>
            <w:pPr>
              <w:tabs>
                <w:tab w:val="left" w:pos="312"/>
              </w:tabs>
              <w:ind w:right="206"/>
              <w:jc w:val="center"/>
              <w:rPr>
                <w:rFonts w:ascii="仿宋" w:hAnsi="仿宋" w:eastAsia="仿宋"/>
                <w:color w:val="auto"/>
              </w:rPr>
            </w:pPr>
          </w:p>
        </w:tc>
        <w:tc>
          <w:tcPr>
            <w:tcW w:w="812" w:type="dxa"/>
            <w:vMerge w:val="continue"/>
            <w:tcBorders>
              <w:left w:val="nil"/>
              <w:right w:val="single" w:color="auto" w:sz="4" w:space="0"/>
            </w:tcBorders>
            <w:vAlign w:val="center"/>
          </w:tcPr>
          <w:p>
            <w:pPr>
              <w:tabs>
                <w:tab w:val="left" w:pos="312"/>
              </w:tabs>
              <w:ind w:right="206"/>
              <w:jc w:val="center"/>
              <w:rPr>
                <w:rFonts w:ascii="仿宋" w:hAnsi="仿宋" w:eastAsia="仿宋"/>
                <w:color w:val="auto"/>
              </w:rPr>
            </w:pPr>
          </w:p>
        </w:tc>
        <w:tc>
          <w:tcPr>
            <w:tcW w:w="4538" w:type="dxa"/>
            <w:tcBorders>
              <w:top w:val="single" w:color="auto" w:sz="4" w:space="0"/>
              <w:left w:val="nil"/>
              <w:bottom w:val="single" w:color="auto" w:sz="4" w:space="0"/>
              <w:right w:val="single" w:color="auto" w:sz="4" w:space="0"/>
            </w:tcBorders>
            <w:vAlign w:val="center"/>
          </w:tcPr>
          <w:p>
            <w:pPr>
              <w:numPr>
                <w:ilvl w:val="0"/>
                <w:numId w:val="4"/>
              </w:numPr>
              <w:autoSpaceDE/>
              <w:autoSpaceDN/>
              <w:adjustRightInd/>
              <w:ind w:right="206"/>
              <w:rPr>
                <w:rFonts w:ascii="仿宋" w:hAnsi="仿宋" w:eastAsia="仿宋" w:cs="仿宋_GB2312"/>
                <w:color w:val="auto"/>
              </w:rPr>
            </w:pPr>
            <w:r>
              <w:rPr>
                <w:rFonts w:hint="eastAsia" w:ascii="仿宋" w:hAnsi="仿宋" w:eastAsia="仿宋" w:cs="仿宋_GB2312"/>
                <w:color w:val="auto"/>
              </w:rPr>
              <w:t>擦挂标志杆每次（扣2分）；</w:t>
            </w:r>
          </w:p>
        </w:tc>
        <w:tc>
          <w:tcPr>
            <w:tcW w:w="788" w:type="dxa"/>
            <w:tcBorders>
              <w:left w:val="nil"/>
              <w:right w:val="single" w:color="auto" w:sz="4" w:space="0"/>
            </w:tcBorders>
            <w:vAlign w:val="center"/>
          </w:tcPr>
          <w:p>
            <w:pPr>
              <w:tabs>
                <w:tab w:val="left" w:pos="312"/>
              </w:tabs>
              <w:ind w:right="206"/>
              <w:jc w:val="center"/>
              <w:rPr>
                <w:rFonts w:ascii="仿宋" w:hAnsi="仿宋" w:eastAsia="仿宋" w:cs="仿宋_GB2312"/>
                <w:color w:val="auto"/>
              </w:rPr>
            </w:pPr>
          </w:p>
        </w:tc>
        <w:tc>
          <w:tcPr>
            <w:tcW w:w="1000" w:type="dxa"/>
            <w:vMerge w:val="continue"/>
            <w:tcBorders>
              <w:left w:val="nil"/>
              <w:right w:val="single" w:color="auto" w:sz="4" w:space="0"/>
            </w:tcBorders>
            <w:vAlign w:val="center"/>
          </w:tcPr>
          <w:p>
            <w:pPr>
              <w:tabs>
                <w:tab w:val="left" w:pos="312"/>
              </w:tabs>
              <w:ind w:right="206"/>
              <w:jc w:val="center"/>
              <w:rPr>
                <w:rFonts w:ascii="仿宋" w:hAnsi="仿宋" w:eastAsia="仿宋"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 w:hRule="atLeast"/>
          <w:jc w:val="center"/>
        </w:trPr>
        <w:tc>
          <w:tcPr>
            <w:tcW w:w="725" w:type="dxa"/>
            <w:vMerge w:val="continue"/>
            <w:tcBorders>
              <w:left w:val="single" w:color="auto" w:sz="4" w:space="0"/>
              <w:bottom w:val="single" w:color="auto" w:sz="4" w:space="0"/>
              <w:right w:val="single" w:color="auto" w:sz="4" w:space="0"/>
            </w:tcBorders>
            <w:vAlign w:val="center"/>
          </w:tcPr>
          <w:p>
            <w:pPr>
              <w:tabs>
                <w:tab w:val="left" w:pos="312"/>
              </w:tabs>
              <w:ind w:right="206"/>
              <w:jc w:val="center"/>
              <w:rPr>
                <w:rFonts w:ascii="仿宋" w:hAnsi="仿宋" w:eastAsia="仿宋" w:cs="仿宋_GB2312"/>
                <w:color w:val="auto"/>
              </w:rPr>
            </w:pPr>
          </w:p>
        </w:tc>
        <w:tc>
          <w:tcPr>
            <w:tcW w:w="1962" w:type="dxa"/>
            <w:vMerge w:val="continue"/>
            <w:tcBorders>
              <w:left w:val="nil"/>
              <w:bottom w:val="single" w:color="auto" w:sz="4" w:space="0"/>
              <w:right w:val="single" w:color="auto" w:sz="4" w:space="0"/>
            </w:tcBorders>
            <w:vAlign w:val="center"/>
          </w:tcPr>
          <w:p>
            <w:pPr>
              <w:tabs>
                <w:tab w:val="left" w:pos="312"/>
              </w:tabs>
              <w:ind w:right="206"/>
              <w:jc w:val="center"/>
              <w:rPr>
                <w:rFonts w:ascii="仿宋" w:hAnsi="仿宋" w:eastAsia="仿宋" w:cs="仿宋_GB2312"/>
                <w:color w:val="auto"/>
              </w:rPr>
            </w:pPr>
          </w:p>
        </w:tc>
        <w:tc>
          <w:tcPr>
            <w:tcW w:w="812" w:type="dxa"/>
            <w:vMerge w:val="continue"/>
            <w:tcBorders>
              <w:left w:val="nil"/>
              <w:bottom w:val="single" w:color="auto" w:sz="4" w:space="0"/>
              <w:right w:val="single" w:color="auto" w:sz="4" w:space="0"/>
            </w:tcBorders>
            <w:vAlign w:val="center"/>
          </w:tcPr>
          <w:p>
            <w:pPr>
              <w:tabs>
                <w:tab w:val="left" w:pos="312"/>
              </w:tabs>
              <w:ind w:right="206"/>
              <w:jc w:val="center"/>
              <w:rPr>
                <w:rFonts w:ascii="仿宋" w:hAnsi="仿宋" w:eastAsia="仿宋" w:cs="仿宋_GB2312"/>
                <w:color w:val="auto"/>
              </w:rPr>
            </w:pPr>
          </w:p>
        </w:tc>
        <w:tc>
          <w:tcPr>
            <w:tcW w:w="4538" w:type="dxa"/>
            <w:tcBorders>
              <w:top w:val="single" w:color="auto" w:sz="4" w:space="0"/>
              <w:left w:val="nil"/>
              <w:bottom w:val="single" w:color="auto" w:sz="4" w:space="0"/>
              <w:right w:val="single" w:color="auto" w:sz="4" w:space="0"/>
            </w:tcBorders>
            <w:vAlign w:val="center"/>
          </w:tcPr>
          <w:p>
            <w:pPr>
              <w:numPr>
                <w:ilvl w:val="0"/>
                <w:numId w:val="4"/>
              </w:numPr>
              <w:autoSpaceDE/>
              <w:autoSpaceDN/>
              <w:adjustRightInd/>
              <w:ind w:right="206"/>
              <w:rPr>
                <w:rFonts w:ascii="仿宋" w:hAnsi="仿宋" w:eastAsia="仿宋" w:cs="仿宋_GB2312"/>
                <w:color w:val="auto"/>
              </w:rPr>
            </w:pPr>
            <w:r>
              <w:rPr>
                <w:rFonts w:hint="eastAsia" w:ascii="仿宋" w:hAnsi="仿宋" w:eastAsia="仿宋" w:cs="仿宋_GB2312"/>
                <w:color w:val="auto"/>
              </w:rPr>
              <w:t>碰到锥桶或标志杆每次（扣2分）。</w:t>
            </w:r>
          </w:p>
        </w:tc>
        <w:tc>
          <w:tcPr>
            <w:tcW w:w="788" w:type="dxa"/>
            <w:tcBorders>
              <w:left w:val="nil"/>
              <w:right w:val="single" w:color="auto" w:sz="4" w:space="0"/>
            </w:tcBorders>
            <w:vAlign w:val="center"/>
          </w:tcPr>
          <w:p>
            <w:pPr>
              <w:tabs>
                <w:tab w:val="left" w:pos="312"/>
              </w:tabs>
              <w:ind w:right="206"/>
              <w:jc w:val="center"/>
              <w:rPr>
                <w:rFonts w:ascii="仿宋" w:hAnsi="仿宋" w:eastAsia="仿宋" w:cs="仿宋_GB2312"/>
                <w:color w:val="auto"/>
              </w:rPr>
            </w:pPr>
          </w:p>
        </w:tc>
        <w:tc>
          <w:tcPr>
            <w:tcW w:w="1000" w:type="dxa"/>
            <w:vMerge w:val="continue"/>
            <w:tcBorders>
              <w:left w:val="nil"/>
              <w:right w:val="single" w:color="auto" w:sz="4" w:space="0"/>
            </w:tcBorders>
            <w:vAlign w:val="center"/>
          </w:tcPr>
          <w:p>
            <w:pPr>
              <w:tabs>
                <w:tab w:val="left" w:pos="312"/>
              </w:tabs>
              <w:ind w:right="206"/>
              <w:jc w:val="center"/>
              <w:rPr>
                <w:rFonts w:ascii="仿宋" w:hAnsi="仿宋" w:eastAsia="仿宋"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5</w:t>
            </w:r>
          </w:p>
        </w:tc>
        <w:tc>
          <w:tcPr>
            <w:tcW w:w="1962"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cs="仿宋_GB2312"/>
                <w:color w:val="auto"/>
              </w:rPr>
            </w:pPr>
            <w:r>
              <w:rPr>
                <w:rFonts w:hint="eastAsia" w:ascii="仿宋" w:hAnsi="仿宋" w:eastAsia="仿宋" w:cs="仿宋_GB2312"/>
                <w:color w:val="auto"/>
              </w:rPr>
              <w:t>压边线</w:t>
            </w:r>
          </w:p>
        </w:tc>
        <w:tc>
          <w:tcPr>
            <w:tcW w:w="812" w:type="dxa"/>
            <w:tcBorders>
              <w:top w:val="single" w:color="auto" w:sz="4" w:space="0"/>
              <w:left w:val="nil"/>
              <w:bottom w:val="single" w:color="auto" w:sz="4" w:space="0"/>
              <w:right w:val="single" w:color="auto" w:sz="4" w:space="0"/>
            </w:tcBorders>
            <w:vAlign w:val="center"/>
          </w:tcPr>
          <w:p>
            <w:pPr>
              <w:ind w:right="206"/>
              <w:jc w:val="center"/>
              <w:rPr>
                <w:rFonts w:ascii="仿宋" w:hAnsi="仿宋" w:eastAsia="仿宋" w:cs="仿宋_GB2312"/>
                <w:color w:val="auto"/>
              </w:rPr>
            </w:pPr>
            <w:r>
              <w:rPr>
                <w:rFonts w:hint="eastAsia" w:ascii="仿宋" w:hAnsi="仿宋" w:eastAsia="仿宋" w:cs="仿宋_GB2312"/>
                <w:color w:val="auto"/>
              </w:rPr>
              <w:t>10</w:t>
            </w:r>
          </w:p>
        </w:tc>
        <w:tc>
          <w:tcPr>
            <w:tcW w:w="4538" w:type="dxa"/>
            <w:tcBorders>
              <w:top w:val="single" w:color="auto" w:sz="4" w:space="0"/>
              <w:left w:val="nil"/>
              <w:bottom w:val="single" w:color="auto" w:sz="4" w:space="0"/>
              <w:right w:val="single" w:color="auto" w:sz="4" w:space="0"/>
            </w:tcBorders>
            <w:vAlign w:val="center"/>
          </w:tcPr>
          <w:p>
            <w:pPr>
              <w:rPr>
                <w:rFonts w:ascii="仿宋" w:hAnsi="仿宋" w:eastAsia="仿宋" w:cs="仿宋_GB2312"/>
                <w:color w:val="auto"/>
              </w:rPr>
            </w:pPr>
            <w:r>
              <w:rPr>
                <w:rFonts w:hint="eastAsia" w:ascii="仿宋" w:hAnsi="仿宋" w:eastAsia="仿宋" w:cs="仿宋_GB2312"/>
                <w:color w:val="auto"/>
              </w:rPr>
              <w:t>1.车头或车身驶出边缘线每次（扣3分）；</w:t>
            </w:r>
          </w:p>
          <w:p>
            <w:pPr>
              <w:rPr>
                <w:rFonts w:ascii="仿宋" w:hAnsi="仿宋" w:eastAsia="仿宋" w:cs="仿宋_GB2312"/>
                <w:color w:val="auto"/>
              </w:rPr>
            </w:pPr>
            <w:r>
              <w:rPr>
                <w:rFonts w:hint="eastAsia" w:ascii="仿宋" w:hAnsi="仿宋" w:eastAsia="仿宋" w:cs="仿宋_GB2312"/>
                <w:color w:val="auto"/>
              </w:rPr>
              <w:t>2.车轮触轧边缘线每次(扣7分)。</w:t>
            </w:r>
          </w:p>
        </w:tc>
        <w:tc>
          <w:tcPr>
            <w:tcW w:w="788" w:type="dxa"/>
            <w:tcBorders>
              <w:left w:val="nil"/>
              <w:right w:val="single" w:color="auto" w:sz="4" w:space="0"/>
            </w:tcBorders>
            <w:vAlign w:val="center"/>
          </w:tcPr>
          <w:p>
            <w:pPr>
              <w:jc w:val="center"/>
              <w:rPr>
                <w:rFonts w:ascii="仿宋" w:hAnsi="仿宋" w:eastAsia="仿宋"/>
                <w:color w:val="auto"/>
              </w:rPr>
            </w:pPr>
          </w:p>
        </w:tc>
        <w:tc>
          <w:tcPr>
            <w:tcW w:w="1000" w:type="dxa"/>
            <w:tcBorders>
              <w:left w:val="nil"/>
              <w:right w:val="single" w:color="auto" w:sz="4" w:space="0"/>
            </w:tcBorders>
            <w:vAlign w:val="center"/>
          </w:tcPr>
          <w:p>
            <w:pPr>
              <w:widowControl/>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6</w:t>
            </w:r>
          </w:p>
        </w:tc>
        <w:tc>
          <w:tcPr>
            <w:tcW w:w="1962"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cs="仿宋_GB2312"/>
                <w:color w:val="auto"/>
              </w:rPr>
            </w:pPr>
            <w:r>
              <w:rPr>
                <w:rFonts w:hint="eastAsia" w:ascii="仿宋" w:hAnsi="仿宋" w:eastAsia="仿宋" w:cs="仿宋_GB2312"/>
                <w:color w:val="auto"/>
              </w:rPr>
              <w:t>中途不停车</w:t>
            </w:r>
          </w:p>
        </w:tc>
        <w:tc>
          <w:tcPr>
            <w:tcW w:w="812"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auto"/>
              </w:rPr>
            </w:pPr>
            <w:r>
              <w:rPr>
                <w:rFonts w:hint="eastAsia" w:ascii="仿宋" w:hAnsi="仿宋" w:eastAsia="仿宋" w:cs="仿宋_GB2312"/>
                <w:color w:val="auto"/>
              </w:rPr>
              <w:t>5</w:t>
            </w:r>
          </w:p>
        </w:tc>
        <w:tc>
          <w:tcPr>
            <w:tcW w:w="4538" w:type="dxa"/>
            <w:tcBorders>
              <w:top w:val="single" w:color="auto" w:sz="4" w:space="0"/>
              <w:left w:val="nil"/>
              <w:bottom w:val="single" w:color="auto" w:sz="4" w:space="0"/>
              <w:right w:val="single" w:color="auto" w:sz="4" w:space="0"/>
            </w:tcBorders>
            <w:vAlign w:val="center"/>
          </w:tcPr>
          <w:p>
            <w:pPr>
              <w:ind w:right="206"/>
              <w:rPr>
                <w:rFonts w:ascii="仿宋" w:hAnsi="仿宋" w:eastAsia="仿宋" w:cs="仿宋_GB2312"/>
                <w:color w:val="auto"/>
              </w:rPr>
            </w:pPr>
            <w:r>
              <w:rPr>
                <w:rFonts w:hint="eastAsia" w:ascii="仿宋" w:hAnsi="仿宋" w:eastAsia="仿宋" w:cs="仿宋_GB2312"/>
                <w:color w:val="auto"/>
              </w:rPr>
              <w:t>1.中途停车，每1次（扣2.5分）；</w:t>
            </w:r>
          </w:p>
        </w:tc>
        <w:tc>
          <w:tcPr>
            <w:tcW w:w="788" w:type="dxa"/>
            <w:tcBorders>
              <w:left w:val="nil"/>
              <w:right w:val="single" w:color="auto" w:sz="4" w:space="0"/>
            </w:tcBorders>
            <w:vAlign w:val="center"/>
          </w:tcPr>
          <w:p>
            <w:pPr>
              <w:widowControl/>
              <w:jc w:val="center"/>
              <w:rPr>
                <w:rFonts w:ascii="仿宋" w:hAnsi="仿宋" w:eastAsia="仿宋"/>
                <w:color w:val="auto"/>
              </w:rPr>
            </w:pPr>
          </w:p>
        </w:tc>
        <w:tc>
          <w:tcPr>
            <w:tcW w:w="1000" w:type="dxa"/>
            <w:tcBorders>
              <w:left w:val="nil"/>
              <w:right w:val="single" w:color="auto" w:sz="4" w:space="0"/>
            </w:tcBorders>
            <w:vAlign w:val="center"/>
          </w:tcPr>
          <w:p>
            <w:pPr>
              <w:widowControl/>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8"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7</w:t>
            </w:r>
          </w:p>
        </w:tc>
        <w:tc>
          <w:tcPr>
            <w:tcW w:w="1962"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cs="仿宋_GB2312"/>
                <w:color w:val="auto"/>
              </w:rPr>
            </w:pPr>
            <w:r>
              <w:rPr>
                <w:rFonts w:hint="eastAsia" w:ascii="仿宋" w:hAnsi="仿宋" w:eastAsia="仿宋" w:cs="仿宋_GB2312"/>
                <w:color w:val="auto"/>
              </w:rPr>
              <w:t>中途不熄火</w:t>
            </w:r>
          </w:p>
        </w:tc>
        <w:tc>
          <w:tcPr>
            <w:tcW w:w="812" w:type="dxa"/>
            <w:tcBorders>
              <w:top w:val="single" w:color="auto" w:sz="4" w:space="0"/>
              <w:left w:val="nil"/>
              <w:bottom w:val="single" w:color="auto" w:sz="4" w:space="0"/>
              <w:right w:val="single" w:color="auto" w:sz="4" w:space="0"/>
            </w:tcBorders>
            <w:vAlign w:val="center"/>
          </w:tcPr>
          <w:p>
            <w:pPr>
              <w:ind w:right="206"/>
              <w:jc w:val="center"/>
              <w:rPr>
                <w:rFonts w:ascii="仿宋" w:hAnsi="仿宋" w:eastAsia="仿宋" w:cs="仿宋_GB2312"/>
                <w:color w:val="auto"/>
              </w:rPr>
            </w:pPr>
            <w:r>
              <w:rPr>
                <w:rFonts w:hint="eastAsia" w:ascii="仿宋" w:hAnsi="仿宋" w:eastAsia="仿宋" w:cs="仿宋_GB2312"/>
                <w:color w:val="auto"/>
              </w:rPr>
              <w:t>5</w:t>
            </w:r>
          </w:p>
        </w:tc>
        <w:tc>
          <w:tcPr>
            <w:tcW w:w="4538" w:type="dxa"/>
            <w:tcBorders>
              <w:top w:val="single" w:color="auto" w:sz="4" w:space="0"/>
              <w:left w:val="nil"/>
              <w:bottom w:val="single" w:color="auto" w:sz="4" w:space="0"/>
              <w:right w:val="single" w:color="auto" w:sz="4" w:space="0"/>
            </w:tcBorders>
            <w:vAlign w:val="center"/>
          </w:tcPr>
          <w:p>
            <w:pPr>
              <w:spacing w:line="240" w:lineRule="atLeast"/>
              <w:ind w:right="-178" w:rightChars="-85"/>
              <w:rPr>
                <w:rFonts w:ascii="仿宋" w:hAnsi="仿宋" w:eastAsia="仿宋" w:cs="仿宋_GB2312"/>
                <w:color w:val="auto"/>
              </w:rPr>
            </w:pPr>
            <w:r>
              <w:rPr>
                <w:rFonts w:hint="eastAsia" w:ascii="仿宋" w:hAnsi="仿宋" w:eastAsia="仿宋" w:cs="仿宋_GB2312"/>
                <w:color w:val="auto"/>
              </w:rPr>
              <w:t>1.中途熄火，每1次（扣2.5分）。</w:t>
            </w:r>
          </w:p>
        </w:tc>
        <w:tc>
          <w:tcPr>
            <w:tcW w:w="788" w:type="dxa"/>
            <w:tcBorders>
              <w:left w:val="nil"/>
              <w:right w:val="single" w:color="auto" w:sz="4" w:space="0"/>
            </w:tcBorders>
            <w:vAlign w:val="center"/>
          </w:tcPr>
          <w:p>
            <w:pPr>
              <w:jc w:val="center"/>
              <w:rPr>
                <w:rFonts w:ascii="仿宋" w:hAnsi="仿宋" w:eastAsia="仿宋"/>
                <w:color w:val="auto"/>
              </w:rPr>
            </w:pPr>
          </w:p>
        </w:tc>
        <w:tc>
          <w:tcPr>
            <w:tcW w:w="1000" w:type="dxa"/>
            <w:tcBorders>
              <w:left w:val="nil"/>
              <w:right w:val="single" w:color="auto" w:sz="4" w:space="0"/>
            </w:tcBorders>
            <w:vAlign w:val="center"/>
          </w:tcPr>
          <w:p>
            <w:pPr>
              <w:widowControl/>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8</w:t>
            </w:r>
          </w:p>
        </w:tc>
        <w:tc>
          <w:tcPr>
            <w:tcW w:w="1962"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cs="仿宋_GB2312"/>
                <w:color w:val="auto"/>
              </w:rPr>
            </w:pPr>
            <w:r>
              <w:rPr>
                <w:rFonts w:hint="eastAsia" w:ascii="仿宋" w:hAnsi="仿宋" w:eastAsia="仿宋" w:cs="仿宋_GB2312"/>
                <w:color w:val="auto"/>
              </w:rPr>
              <w:t>按时完成竞赛</w:t>
            </w:r>
          </w:p>
        </w:tc>
        <w:tc>
          <w:tcPr>
            <w:tcW w:w="812"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30</w:t>
            </w:r>
          </w:p>
        </w:tc>
        <w:tc>
          <w:tcPr>
            <w:tcW w:w="4538" w:type="dxa"/>
            <w:tcBorders>
              <w:top w:val="single" w:color="auto" w:sz="4" w:space="0"/>
              <w:left w:val="nil"/>
              <w:bottom w:val="single" w:color="auto" w:sz="4" w:space="0"/>
              <w:right w:val="single" w:color="auto" w:sz="4" w:space="0"/>
            </w:tcBorders>
            <w:vAlign w:val="center"/>
          </w:tcPr>
          <w:p>
            <w:pPr>
              <w:numPr>
                <w:ilvl w:val="0"/>
                <w:numId w:val="5"/>
              </w:numPr>
              <w:autoSpaceDE/>
              <w:autoSpaceDN/>
              <w:adjustRightInd/>
              <w:rPr>
                <w:rFonts w:ascii="仿宋" w:hAnsi="仿宋" w:eastAsia="仿宋" w:cs="仿宋_GB2312"/>
                <w:color w:val="auto"/>
              </w:rPr>
            </w:pPr>
            <w:r>
              <w:rPr>
                <w:rFonts w:hint="eastAsia" w:ascii="仿宋" w:hAnsi="仿宋" w:eastAsia="仿宋" w:cs="仿宋_GB2312"/>
                <w:color w:val="auto"/>
              </w:rPr>
              <w:t>未在规定时间5分钟内完成此项目，每超时1秒（扣2分）；</w:t>
            </w:r>
          </w:p>
          <w:p>
            <w:pPr>
              <w:numPr>
                <w:ilvl w:val="0"/>
                <w:numId w:val="5"/>
              </w:numPr>
              <w:autoSpaceDE/>
              <w:autoSpaceDN/>
              <w:adjustRightInd/>
              <w:rPr>
                <w:rFonts w:ascii="仿宋" w:hAnsi="仿宋" w:eastAsia="仿宋" w:cs="仿宋_GB2312"/>
                <w:color w:val="auto"/>
              </w:rPr>
            </w:pPr>
            <w:r>
              <w:rPr>
                <w:rFonts w:hint="eastAsia" w:ascii="仿宋" w:hAnsi="仿宋" w:eastAsia="仿宋" w:cs="仿宋_GB2312"/>
                <w:color w:val="auto"/>
              </w:rPr>
              <w:t>绕行不过，二次前进校正轨迹（扣10分）；</w:t>
            </w:r>
          </w:p>
          <w:p>
            <w:pPr>
              <w:numPr>
                <w:ilvl w:val="0"/>
                <w:numId w:val="5"/>
              </w:numPr>
              <w:autoSpaceDE/>
              <w:autoSpaceDN/>
              <w:adjustRightInd/>
              <w:rPr>
                <w:rFonts w:ascii="仿宋" w:hAnsi="仿宋" w:eastAsia="仿宋" w:cs="仿宋_GB2312"/>
                <w:color w:val="auto"/>
              </w:rPr>
            </w:pPr>
            <w:r>
              <w:rPr>
                <w:rFonts w:hint="eastAsia" w:ascii="仿宋" w:hAnsi="仿宋" w:eastAsia="仿宋" w:cs="仿宋_GB2312"/>
                <w:color w:val="auto"/>
              </w:rPr>
              <w:t>二次失败，此项竞赛结束不得分。</w:t>
            </w:r>
          </w:p>
        </w:tc>
        <w:tc>
          <w:tcPr>
            <w:tcW w:w="788" w:type="dxa"/>
            <w:tcBorders>
              <w:left w:val="nil"/>
              <w:bottom w:val="single" w:color="auto" w:sz="4" w:space="0"/>
              <w:right w:val="single" w:color="auto" w:sz="4" w:space="0"/>
            </w:tcBorders>
            <w:vAlign w:val="center"/>
          </w:tcPr>
          <w:p>
            <w:pPr>
              <w:jc w:val="center"/>
              <w:rPr>
                <w:rFonts w:ascii="仿宋" w:hAnsi="仿宋" w:eastAsia="仿宋"/>
                <w:color w:val="auto"/>
              </w:rPr>
            </w:pPr>
          </w:p>
        </w:tc>
        <w:tc>
          <w:tcPr>
            <w:tcW w:w="1000" w:type="dxa"/>
            <w:tcBorders>
              <w:left w:val="nil"/>
              <w:right w:val="single" w:color="auto" w:sz="4" w:space="0"/>
            </w:tcBorders>
            <w:vAlign w:val="center"/>
          </w:tcPr>
          <w:p>
            <w:pPr>
              <w:widowControl/>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9</w:t>
            </w:r>
          </w:p>
        </w:tc>
        <w:tc>
          <w:tcPr>
            <w:tcW w:w="1962"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纪律</w:t>
            </w:r>
          </w:p>
        </w:tc>
        <w:tc>
          <w:tcPr>
            <w:tcW w:w="812"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10</w:t>
            </w:r>
          </w:p>
        </w:tc>
        <w:tc>
          <w:tcPr>
            <w:tcW w:w="4538"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cs="仿宋_GB2312"/>
                <w:color w:val="auto"/>
              </w:rPr>
            </w:pPr>
            <w:r>
              <w:rPr>
                <w:rFonts w:hint="eastAsia" w:ascii="仿宋" w:hAnsi="仿宋" w:eastAsia="仿宋" w:cs="仿宋_GB2312"/>
                <w:color w:val="auto"/>
              </w:rPr>
              <w:t>违反竞赛流程、不服从裁判指挥，一次扣10分。</w:t>
            </w:r>
          </w:p>
        </w:tc>
        <w:tc>
          <w:tcPr>
            <w:tcW w:w="788"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auto"/>
              </w:rPr>
            </w:pPr>
          </w:p>
        </w:tc>
        <w:tc>
          <w:tcPr>
            <w:tcW w:w="1000" w:type="dxa"/>
            <w:tcBorders>
              <w:left w:val="nil"/>
              <w:right w:val="single" w:color="auto" w:sz="4" w:space="0"/>
            </w:tcBorders>
            <w:vAlign w:val="center"/>
          </w:tcPr>
          <w:p>
            <w:pPr>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jc w:val="center"/>
        </w:trPr>
        <w:tc>
          <w:tcPr>
            <w:tcW w:w="26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小  计</w:t>
            </w:r>
          </w:p>
        </w:tc>
        <w:tc>
          <w:tcPr>
            <w:tcW w:w="812"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100</w:t>
            </w:r>
          </w:p>
        </w:tc>
        <w:tc>
          <w:tcPr>
            <w:tcW w:w="4538"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cs="仿宋_GB2312"/>
                <w:color w:val="auto"/>
              </w:rPr>
            </w:pPr>
          </w:p>
        </w:tc>
        <w:tc>
          <w:tcPr>
            <w:tcW w:w="788"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auto"/>
              </w:rPr>
            </w:pPr>
          </w:p>
        </w:tc>
        <w:tc>
          <w:tcPr>
            <w:tcW w:w="1000" w:type="dxa"/>
            <w:tcBorders>
              <w:left w:val="nil"/>
              <w:right w:val="single" w:color="auto" w:sz="4" w:space="0"/>
            </w:tcBorders>
            <w:vAlign w:val="center"/>
          </w:tcPr>
          <w:p>
            <w:pPr>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49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_GB2312"/>
                <w:color w:val="auto"/>
              </w:rPr>
            </w:pPr>
            <w:r>
              <w:rPr>
                <w:rFonts w:hint="eastAsia" w:ascii="仿宋" w:hAnsi="仿宋" w:eastAsia="仿宋" w:cs="仿宋_GB2312"/>
                <w:color w:val="auto"/>
              </w:rPr>
              <w:t>时间（7分钟）</w:t>
            </w:r>
          </w:p>
        </w:tc>
        <w:tc>
          <w:tcPr>
            <w:tcW w:w="4538"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cs="仿宋_GB2312"/>
                <w:color w:val="auto"/>
              </w:rPr>
            </w:pPr>
          </w:p>
        </w:tc>
        <w:tc>
          <w:tcPr>
            <w:tcW w:w="788"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auto"/>
              </w:rPr>
            </w:pPr>
          </w:p>
        </w:tc>
        <w:tc>
          <w:tcPr>
            <w:tcW w:w="1000" w:type="dxa"/>
            <w:tcBorders>
              <w:left w:val="nil"/>
              <w:bottom w:val="single" w:color="auto" w:sz="4" w:space="0"/>
              <w:right w:val="single" w:color="auto" w:sz="4" w:space="0"/>
            </w:tcBorders>
            <w:vAlign w:val="center"/>
          </w:tcPr>
          <w:p>
            <w:pPr>
              <w:jc w:val="center"/>
              <w:rPr>
                <w:rFonts w:ascii="仿宋" w:hAnsi="仿宋" w:eastAsia="仿宋"/>
                <w:color w:val="auto"/>
              </w:rPr>
            </w:pPr>
          </w:p>
        </w:tc>
      </w:tr>
    </w:tbl>
    <w:p>
      <w:pPr>
        <w:spacing w:line="560" w:lineRule="exact"/>
        <w:rPr>
          <w:rFonts w:ascii="仿宋" w:hAnsi="仿宋" w:eastAsia="仿宋"/>
          <w:color w:val="auto"/>
          <w:u w:val="single"/>
        </w:rPr>
      </w:pPr>
      <w:r>
        <w:rPr>
          <w:rFonts w:hint="eastAsia" w:ascii="仿宋" w:hAnsi="仿宋" w:eastAsia="仿宋"/>
          <w:color w:val="auto"/>
        </w:rPr>
        <w:t>选手：                 裁判员：</w:t>
      </w:r>
    </w:p>
    <w:p>
      <w:pPr>
        <w:spacing w:line="560" w:lineRule="exact"/>
        <w:rPr>
          <w:rFonts w:hint="eastAsia" w:ascii="仿宋" w:hAnsi="仿宋" w:eastAsia="仿宋" w:cs="Helvetica"/>
          <w:b/>
          <w:color w:val="auto"/>
          <w:sz w:val="32"/>
          <w:szCs w:val="32"/>
          <w:lang w:val="en-US" w:eastAsia="zh-CN"/>
        </w:rPr>
      </w:pPr>
      <w:r>
        <w:rPr>
          <w:rFonts w:hint="eastAsia" w:ascii="仿宋" w:hAnsi="仿宋" w:eastAsia="仿宋"/>
          <w:color w:val="auto"/>
        </w:rPr>
        <w:t>项目裁判长：</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A52"/>
    <w:multiLevelType w:val="multilevel"/>
    <w:tmpl w:val="02940A52"/>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B0ABFB8"/>
    <w:multiLevelType w:val="singleLevel"/>
    <w:tmpl w:val="0B0ABFB8"/>
    <w:lvl w:ilvl="0" w:tentative="0">
      <w:start w:val="4"/>
      <w:numFmt w:val="decimal"/>
      <w:lvlText w:val="%1."/>
      <w:lvlJc w:val="left"/>
      <w:pPr>
        <w:tabs>
          <w:tab w:val="left" w:pos="312"/>
        </w:tabs>
      </w:pPr>
    </w:lvl>
  </w:abstractNum>
  <w:abstractNum w:abstractNumId="2">
    <w:nsid w:val="0BE20CC1"/>
    <w:multiLevelType w:val="multilevel"/>
    <w:tmpl w:val="0BE20CC1"/>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2F07E3D"/>
    <w:multiLevelType w:val="singleLevel"/>
    <w:tmpl w:val="32F07E3D"/>
    <w:lvl w:ilvl="0" w:tentative="0">
      <w:start w:val="1"/>
      <w:numFmt w:val="decimal"/>
      <w:suff w:val="nothing"/>
      <w:lvlText w:val="（%1）"/>
      <w:lvlJc w:val="left"/>
    </w:lvl>
  </w:abstractNum>
  <w:abstractNum w:abstractNumId="4">
    <w:nsid w:val="368A138D"/>
    <w:multiLevelType w:val="multilevel"/>
    <w:tmpl w:val="368A138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2787"/>
    <w:rsid w:val="086342E5"/>
    <w:rsid w:val="0AA666BC"/>
    <w:rsid w:val="0C0D24C0"/>
    <w:rsid w:val="0FA90E04"/>
    <w:rsid w:val="156214E6"/>
    <w:rsid w:val="1C170933"/>
    <w:rsid w:val="1C3E64EE"/>
    <w:rsid w:val="1EA754A0"/>
    <w:rsid w:val="251337D1"/>
    <w:rsid w:val="27034FC0"/>
    <w:rsid w:val="2797362A"/>
    <w:rsid w:val="286574FA"/>
    <w:rsid w:val="29980098"/>
    <w:rsid w:val="2DC8205D"/>
    <w:rsid w:val="35B102BA"/>
    <w:rsid w:val="3B99469D"/>
    <w:rsid w:val="42124343"/>
    <w:rsid w:val="45E55648"/>
    <w:rsid w:val="49277C27"/>
    <w:rsid w:val="4C8E5500"/>
    <w:rsid w:val="4D9C55B2"/>
    <w:rsid w:val="4E2802F6"/>
    <w:rsid w:val="4FD1616B"/>
    <w:rsid w:val="54427085"/>
    <w:rsid w:val="54F4537E"/>
    <w:rsid w:val="5A5007F6"/>
    <w:rsid w:val="5A9C643F"/>
    <w:rsid w:val="5D3E50DA"/>
    <w:rsid w:val="5EA07E1D"/>
    <w:rsid w:val="5EA247FE"/>
    <w:rsid w:val="60622F10"/>
    <w:rsid w:val="65634001"/>
    <w:rsid w:val="66B12DAD"/>
    <w:rsid w:val="694B0A51"/>
    <w:rsid w:val="726256D3"/>
    <w:rsid w:val="7691313B"/>
    <w:rsid w:val="78774265"/>
    <w:rsid w:val="7B2B046A"/>
    <w:rsid w:val="7CE20C39"/>
    <w:rsid w:val="7CE7678F"/>
    <w:rsid w:val="7E307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240"/>
      <w:jc w:val="center"/>
      <w:outlineLvl w:val="0"/>
    </w:pPr>
    <w:rPr>
      <w:rFonts w:eastAsia="宋体" w:asciiTheme="majorHAnsi" w:hAnsiTheme="majorHAnsi" w:cstheme="majorBidi"/>
      <w:b/>
      <w:bCs/>
      <w:sz w:val="44"/>
      <w:szCs w:val="32"/>
    </w:rPr>
  </w:style>
  <w:style w:type="table" w:styleId="6">
    <w:name w:val="Table Grid"/>
    <w:basedOn w:val="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qFormat/>
    <w:uiPriority w:val="0"/>
    <w:rPr>
      <w:color w:val="0000FF"/>
      <w:u w:val="single"/>
    </w:rPr>
  </w:style>
  <w:style w:type="paragraph" w:customStyle="1" w:styleId="9">
    <w:name w:val="普通(网站)1"/>
    <w:basedOn w:val="1"/>
    <w:qFormat/>
    <w:uiPriority w:val="0"/>
    <w:pPr>
      <w:widowControl/>
      <w:autoSpaceDE/>
      <w:autoSpaceDN/>
      <w:adjustRightInd/>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紫色空灵</cp:lastModifiedBy>
  <cp:lastPrinted>2018-08-24T08:32:00Z</cp:lastPrinted>
  <dcterms:modified xsi:type="dcterms:W3CDTF">2022-04-11T05:16:22Z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