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862"/>
        <w:rPr>
          <w:rFonts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lang w:eastAsia="zh-CN"/>
        </w:rPr>
        <w:t>附件</w:t>
      </w:r>
      <w:r>
        <w:rPr>
          <w:rFonts w:ascii="黑体" w:hAnsi="黑体" w:eastAsia="黑体" w:cs="黑体"/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1</w:t>
      </w: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pStyle w:val="2"/>
        <w:spacing w:line="504" w:lineRule="exact"/>
        <w:ind w:left="1441" w:leftChars="655" w:firstLine="439" w:firstLineChars="98"/>
        <w:rPr>
          <w:lang w:eastAsia="zh-CN"/>
        </w:rPr>
      </w:pPr>
      <w:r>
        <w:rPr>
          <w:rFonts w:hint="eastAsia" w:cs="PMingLiU"/>
          <w:spacing w:val="19"/>
          <w:lang w:eastAsia="zh-CN"/>
        </w:rPr>
        <w:t>全国</w:t>
      </w:r>
      <w:r>
        <w:rPr>
          <w:rFonts w:hint="eastAsia"/>
          <w:spacing w:val="19"/>
          <w:lang w:eastAsia="zh-CN"/>
        </w:rPr>
        <w:t>通检互认受理点及联系表</w:t>
      </w:r>
    </w:p>
    <w:p>
      <w:pPr>
        <w:spacing w:before="2"/>
        <w:rPr>
          <w:rFonts w:ascii="PMingLiU" w:hAnsi="PMingLiU" w:eastAsia="PMingLiU" w:cs="PMingLiU"/>
          <w:sz w:val="14"/>
          <w:szCs w:val="14"/>
          <w:lang w:eastAsia="zh-CN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一、天津</w:t>
      </w: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160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132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238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481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天津市港航管理局海事船检管理处</w:t>
            </w:r>
          </w:p>
          <w:p>
            <w:pPr>
              <w:pStyle w:val="10"/>
              <w:spacing w:before="219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天津市河西区平江道</w:t>
            </w:r>
            <w:r>
              <w:rPr>
                <w:rFonts w:ascii="仿宋_GB2312" w:hAnsi="仿宋_GB2312" w:eastAsia="仿宋_GB2312" w:cs="仿宋_GB2312"/>
                <w:spacing w:val="-4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22</w:t>
            </w:r>
            <w:r>
              <w:rPr>
                <w:rFonts w:ascii="仿宋" w:hAnsi="仿宋" w:eastAsia="仿宋" w:cs="仿宋"/>
                <w:spacing w:val="-4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24539279</w:t>
            </w:r>
          </w:p>
        </w:tc>
      </w:tr>
    </w:tbl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二、河北</w:t>
      </w:r>
    </w:p>
    <w:tbl>
      <w:tblPr>
        <w:tblStyle w:val="5"/>
        <w:tblpPr w:leftFromText="180" w:rightFromText="180" w:vertAnchor="text" w:horzAnchor="page" w:tblpX="1420" w:tblpY="6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725"/>
        <w:gridCol w:w="2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2168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河北省船舶检验中心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天津市河西区围堤道</w:t>
            </w:r>
            <w:r>
              <w:rPr>
                <w:rFonts w:ascii="仿宋_GB2312" w:hAnsi="仿宋_GB2312" w:eastAsia="仿宋_GB2312" w:cs="仿宋_GB2312"/>
                <w:spacing w:val="-4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86596763/</w:t>
            </w:r>
          </w:p>
          <w:p>
            <w:pPr>
              <w:pStyle w:val="10"/>
              <w:spacing w:before="219"/>
              <w:ind w:left="791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86596031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787" w:firstLine="276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曹妃甸港口物流园区港航服务中心</w:t>
            </w:r>
          </w:p>
          <w:p>
            <w:pPr>
              <w:pStyle w:val="10"/>
              <w:spacing w:before="1" w:line="560" w:lineRule="atLeast"/>
              <w:ind w:left="1755" w:right="251" w:hanging="968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河北省唐山市曹妃甸工业区港口商务经</w:t>
            </w:r>
            <w:r>
              <w:rPr>
                <w:rFonts w:ascii="仿宋_GB2312" w:hAnsi="仿宋_GB2312" w:eastAsia="仿宋_GB2312" w:cs="仿宋_GB2312"/>
                <w:spacing w:val="-11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济区港航服务大厦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</w:p>
          <w:p>
            <w:pPr>
              <w:pStyle w:val="10"/>
              <w:spacing w:before="188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0315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8858716</w:t>
            </w:r>
          </w:p>
        </w:tc>
      </w:tr>
    </w:tbl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三、辽宁</w:t>
      </w: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5696"/>
        <w:gridCol w:w="2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68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21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锦州市交通运输综合行政执法队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辽宁省锦州市古塔区延安路三段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17</w:t>
            </w:r>
            <w:r>
              <w:rPr>
                <w:rFonts w:ascii="仿宋" w:hAnsi="仿宋" w:eastAsia="仿宋" w:cs="仿宋"/>
                <w:spacing w:val="-9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0416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3551659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营口市交通运输综合行政执法队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辽宁省营口市站前区货场里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  <w:lang w:eastAsia="zh-CN"/>
              </w:rPr>
              <w:t>59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  <w:lang w:eastAsia="zh-CN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  <w:lang w:eastAsia="zh-CN"/>
              </w:rPr>
              <w:t>0</w:t>
            </w:r>
            <w:r>
              <w:rPr>
                <w:rFonts w:ascii="仿宋" w:hAnsi="仿宋" w:eastAsia="仿宋" w:cs="仿宋"/>
                <w:spacing w:val="-5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0417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6672355</w:t>
            </w:r>
          </w:p>
        </w:tc>
      </w:tr>
    </w:tbl>
    <w:p>
      <w:pPr>
        <w:spacing w:before="6"/>
        <w:rPr>
          <w:rFonts w:ascii="黑体" w:hAnsi="黑体" w:eastAsia="黑体" w:cs="黑体"/>
          <w:sz w:val="16"/>
          <w:szCs w:val="16"/>
        </w:rPr>
      </w:pPr>
    </w:p>
    <w:tbl>
      <w:tblPr>
        <w:tblStyle w:val="5"/>
        <w:tblpPr w:leftFromText="180" w:rightFromText="180" w:vertAnchor="text" w:horzAnchor="page" w:tblpX="1420" w:tblpY="49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6055"/>
        <w:gridCol w:w="2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6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2332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0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松原市交通运输局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吉林省松原市宁江区沿江西路建设街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399</w:t>
            </w:r>
            <w:r>
              <w:rPr>
                <w:rFonts w:ascii="仿宋" w:hAnsi="仿宋" w:eastAsia="仿宋" w:cs="仿宋"/>
                <w:spacing w:val="-9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13894923099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3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白城市交通运输事业发展中心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吉林省白城市洮北区明远路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5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0436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3230500</w:t>
            </w:r>
          </w:p>
        </w:tc>
      </w:tr>
    </w:tbl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四、吉林</w:t>
      </w:r>
    </w:p>
    <w:p>
      <w:pPr>
        <w:rPr>
          <w:rFonts w:ascii="黑体" w:hAnsi="黑体" w:eastAsia="黑体" w:cs="黑体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300" w:bottom="1680" w:left="1300" w:header="720" w:footer="1484" w:gutter="0"/>
          <w:pgNumType w:start="1"/>
          <w:cols w:space="720" w:num="1"/>
        </w:sect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五、黑龙江</w:t>
      </w:r>
    </w:p>
    <w:p>
      <w:pPr>
        <w:spacing w:before="13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5712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168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2161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65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中国船级社哈尔滨分社本部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黑龙江省哈尔滨市道里区丽江路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6"/>
                <w:szCs w:val="26"/>
                <w:lang w:eastAsia="zh-CN"/>
              </w:rPr>
              <w:t>4530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  <w:p>
            <w:pPr>
              <w:pStyle w:val="10"/>
              <w:spacing w:before="219"/>
              <w:ind w:left="181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招商新时代</w:t>
            </w:r>
            <w:r>
              <w:rPr>
                <w:rFonts w:ascii="仿宋_GB2312" w:hAnsi="仿宋_GB2312" w:eastAsia="仿宋_GB2312" w:cs="仿宋_GB2312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</w:rPr>
              <w:t>16</w:t>
            </w:r>
            <w:r>
              <w:rPr>
                <w:rFonts w:ascii="仿宋" w:hAnsi="仿宋" w:eastAsia="仿宋" w:cs="仿宋"/>
                <w:spacing w:val="-10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0451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58615138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3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中国船级社佳木斯办事处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黑龙江省佳木斯市前进区西林路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3</w:t>
            </w:r>
            <w:r>
              <w:rPr>
                <w:rFonts w:ascii="仿宋" w:hAnsi="仿宋" w:eastAsia="仿宋" w:cs="仿宋"/>
                <w:spacing w:val="-4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0454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8684549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六、上海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5660"/>
        <w:gridCol w:w="2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18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213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上海市港航事业发展中心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上海市虹口区武进路</w:t>
            </w:r>
            <w:r>
              <w:rPr>
                <w:rFonts w:ascii="仿宋_GB2312" w:hAnsi="仿宋_GB2312" w:eastAsia="仿宋_GB2312" w:cs="仿宋_GB2312"/>
                <w:spacing w:val="-4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151</w:t>
            </w:r>
            <w:r>
              <w:rPr>
                <w:rFonts w:ascii="仿宋" w:hAnsi="仿宋" w:eastAsia="仿宋" w:cs="仿宋"/>
                <w:spacing w:val="-4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63296000/</w:t>
            </w:r>
          </w:p>
          <w:p>
            <w:pPr>
              <w:pStyle w:val="10"/>
              <w:spacing w:before="219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13816408202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上海市浦东新区航务事业发展中心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上海市浦东新区合欢路</w:t>
            </w:r>
            <w:r>
              <w:rPr>
                <w:rFonts w:ascii="仿宋_GB2312" w:hAnsi="仿宋_GB2312" w:eastAsia="仿宋_GB2312" w:cs="仿宋_GB2312"/>
                <w:spacing w:val="-4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  <w:r>
              <w:rPr>
                <w:rFonts w:ascii="仿宋_GB2312" w:hAnsi="仿宋_GB2312" w:eastAsia="仿宋_GB2312" w:cs="仿宋_GB2312"/>
                <w:spacing w:val="-4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3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楼</w:t>
            </w:r>
            <w:r>
              <w:rPr>
                <w:rFonts w:ascii="仿宋_GB2312" w:hAnsi="仿宋_GB2312" w:eastAsia="仿宋_GB2312" w:cs="仿宋_GB2312"/>
                <w:spacing w:val="-4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6"/>
                <w:szCs w:val="26"/>
                <w:lang w:eastAsia="zh-CN"/>
              </w:rPr>
              <w:t>C4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  <w:lang w:eastAsia="zh-CN"/>
              </w:rPr>
              <w:t>办公</w:t>
            </w:r>
          </w:p>
          <w:p>
            <w:pPr>
              <w:pStyle w:val="10"/>
              <w:spacing w:before="219"/>
              <w:ind w:right="14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8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60877056</w:t>
            </w:r>
          </w:p>
        </w:tc>
      </w:tr>
    </w:tbl>
    <w:p>
      <w:pPr>
        <w:spacing w:before="1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七、江苏</w:t>
      </w:r>
    </w:p>
    <w:p>
      <w:pPr>
        <w:rPr>
          <w:rFonts w:ascii="黑体" w:hAnsi="黑体" w:eastAsia="黑体" w:cs="黑体"/>
          <w:sz w:val="20"/>
          <w:szCs w:val="20"/>
        </w:rPr>
      </w:pPr>
    </w:p>
    <w:tbl>
      <w:tblPr>
        <w:tblStyle w:val="5"/>
        <w:tblW w:w="0" w:type="auto"/>
        <w:tblInd w:w="1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725"/>
        <w:gridCol w:w="2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7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2167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926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南京市交通运输综合行政执法监督局</w:t>
            </w:r>
          </w:p>
          <w:p>
            <w:pPr>
              <w:pStyle w:val="10"/>
              <w:spacing w:before="221"/>
              <w:ind w:left="926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江苏省南京市鼓楼区热河南路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101</w:t>
            </w:r>
            <w:r>
              <w:rPr>
                <w:rFonts w:ascii="仿宋" w:hAnsi="仿宋" w:eastAsia="仿宋" w:cs="仿宋"/>
                <w:spacing w:val="-10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025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89608564/</w:t>
            </w:r>
          </w:p>
          <w:p>
            <w:pPr>
              <w:pStyle w:val="10"/>
              <w:spacing w:before="221"/>
              <w:ind w:left="791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89608346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泰州市交通运输综合行政执法支队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江苏省泰州市吴州南路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11</w:t>
            </w:r>
            <w:r>
              <w:rPr>
                <w:rFonts w:ascii="仿宋" w:hAnsi="仿宋" w:eastAsia="仿宋" w:cs="仿宋"/>
                <w:spacing w:val="-4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0523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86881985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八、浙江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5762"/>
        <w:gridCol w:w="23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192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218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0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宁波市港航管理中心船舶检验处</w:t>
            </w:r>
          </w:p>
          <w:p>
            <w:pPr>
              <w:pStyle w:val="10"/>
              <w:spacing w:before="219"/>
              <w:ind w:left="50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浙江省宁波市鄞州区和济街</w:t>
            </w:r>
            <w:r>
              <w:rPr>
                <w:rFonts w:ascii="仿宋_GB2312" w:hAnsi="仿宋_GB2312" w:eastAsia="仿宋_GB2312" w:cs="仿宋_GB2312"/>
                <w:spacing w:val="-4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117</w:t>
            </w:r>
            <w:r>
              <w:rPr>
                <w:rFonts w:ascii="仿宋" w:hAnsi="仿宋" w:eastAsia="仿宋" w:cs="仿宋"/>
                <w:spacing w:val="-4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8</w:t>
            </w:r>
            <w:r>
              <w:rPr>
                <w:rFonts w:ascii="仿宋" w:hAnsi="仿宋" w:eastAsia="仿宋" w:cs="仿宋"/>
                <w:spacing w:val="-5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  <w:lang w:eastAsia="zh-CN"/>
              </w:rPr>
              <w:t>号楼</w:t>
            </w:r>
          </w:p>
          <w:p>
            <w:pPr>
              <w:pStyle w:val="10"/>
              <w:spacing w:before="219"/>
              <w:ind w:left="-1" w:right="15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B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座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0574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89382568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湖州市港航管理中心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浙江省湖州市吴兴区南华路</w:t>
            </w:r>
            <w:r>
              <w:rPr>
                <w:rFonts w:ascii="仿宋_GB2312" w:hAnsi="仿宋_GB2312" w:eastAsia="仿宋_GB2312" w:cs="仿宋_GB2312"/>
                <w:spacing w:val="-4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379</w:t>
            </w:r>
            <w:r>
              <w:rPr>
                <w:rFonts w:ascii="仿宋" w:hAnsi="仿宋" w:eastAsia="仿宋" w:cs="仿宋"/>
                <w:spacing w:val="-5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0572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2508368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舟山市船舶检验中心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浙江省舟山市定海区翁山路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555</w:t>
            </w:r>
            <w:r>
              <w:rPr>
                <w:rFonts w:ascii="仿宋" w:hAnsi="仿宋" w:eastAsia="仿宋" w:cs="仿宋"/>
                <w:spacing w:val="-10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  <w:lang w:eastAsia="zh-CN"/>
              </w:rPr>
              <w:t>号港务大</w:t>
            </w:r>
          </w:p>
          <w:p>
            <w:pPr>
              <w:pStyle w:val="10"/>
              <w:spacing w:before="219"/>
              <w:ind w:right="15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厦</w:t>
            </w:r>
            <w:r>
              <w:rPr>
                <w:rFonts w:ascii="仿宋_GB2312" w:hAnsi="仿宋_GB2312" w:eastAsia="仿宋_GB2312" w:cs="仿宋_GB2312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</w:rPr>
              <w:t>5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楼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0580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2067059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九、安徽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580"/>
        <w:gridCol w:w="2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177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209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>江淮船舶检验局</w:t>
            </w:r>
          </w:p>
          <w:p>
            <w:pPr>
              <w:pStyle w:val="10"/>
              <w:spacing w:before="219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安徽省合肥市铜陵南路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22</w:t>
            </w:r>
            <w:r>
              <w:rPr>
                <w:rFonts w:ascii="仿宋" w:hAnsi="仿宋" w:eastAsia="仿宋" w:cs="仿宋"/>
                <w:spacing w:val="-4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0551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64453369/</w:t>
            </w:r>
          </w:p>
          <w:p>
            <w:pPr>
              <w:pStyle w:val="10"/>
              <w:spacing w:before="219"/>
              <w:ind w:left="92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64453391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>淮河船舶检验局</w:t>
            </w:r>
          </w:p>
          <w:p>
            <w:pPr>
              <w:pStyle w:val="10"/>
              <w:spacing w:before="221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>安徽省蚌埠市沿淮路</w:t>
            </w:r>
            <w:r>
              <w:rPr>
                <w:rFonts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230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0552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3075026/</w:t>
            </w:r>
          </w:p>
          <w:p>
            <w:pPr>
              <w:pStyle w:val="10"/>
              <w:spacing w:before="221"/>
              <w:ind w:left="92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5"/>
                <w:sz w:val="26"/>
              </w:rPr>
              <w:t>3018566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1"/>
        </w:rPr>
        <w:t>十、福建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5533"/>
        <w:gridCol w:w="2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18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2071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7"/>
              <w:ind w:left="65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3"/>
              <w:ind w:right="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中国船级社福州分社本部</w:t>
            </w:r>
          </w:p>
          <w:p>
            <w:pPr>
              <w:pStyle w:val="10"/>
              <w:spacing w:before="206"/>
              <w:ind w:left="594"/>
              <w:jc w:val="center"/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30"/>
                <w:szCs w:val="30"/>
                <w:lang w:eastAsia="zh-CN"/>
              </w:rPr>
              <w:t>福建省福州市仓山区闽江大道</w:t>
            </w:r>
            <w:r>
              <w:rPr>
                <w:rFonts w:ascii="仿宋_GB2312" w:hAnsi="仿宋_GB2312" w:eastAsia="仿宋_GB2312" w:cs="仿宋_GB2312"/>
                <w:spacing w:val="-5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</w:rPr>
              <w:t>号金山大厦</w:t>
            </w:r>
          </w:p>
          <w:p>
            <w:pPr>
              <w:pStyle w:val="10"/>
              <w:spacing w:before="206"/>
              <w:ind w:left="594"/>
              <w:jc w:val="center"/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</w:pPr>
          </w:p>
          <w:p>
            <w:pPr>
              <w:pStyle w:val="10"/>
              <w:spacing w:before="206"/>
              <w:ind w:left="594"/>
              <w:jc w:val="center"/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</w:pPr>
          </w:p>
          <w:p>
            <w:pPr>
              <w:pStyle w:val="10"/>
              <w:spacing w:before="206"/>
              <w:ind w:left="594"/>
              <w:jc w:val="center"/>
              <w:rPr>
                <w:rFonts w:ascii="仿宋" w:hAnsi="仿宋" w:eastAsia="仿宋" w:cs="仿宋"/>
                <w:spacing w:val="5"/>
                <w:sz w:val="30"/>
                <w:szCs w:val="30"/>
                <w:lang w:eastAsia="zh-CN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/>
              <w:rPr>
                <w:rFonts w:ascii="黑体" w:hAnsi="黑体" w:eastAsia="黑体" w:cs="黑体"/>
                <w:sz w:val="20"/>
                <w:szCs w:val="20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0591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28308555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十一、江西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5900"/>
        <w:gridCol w:w="2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68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2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南昌市交通运输综合行政执法支队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江西省南昌市水路运政码头交通运输执法</w:t>
            </w:r>
          </w:p>
          <w:p>
            <w:pPr>
              <w:pStyle w:val="10"/>
              <w:spacing w:before="219"/>
              <w:ind w:right="1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>趸船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8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0791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86856387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30"/>
                <w:szCs w:val="30"/>
              </w:rPr>
            </w:pPr>
          </w:p>
          <w:p>
            <w:pPr>
              <w:pStyle w:val="10"/>
              <w:spacing w:before="1"/>
              <w:rPr>
                <w:rFonts w:ascii="黑体" w:hAnsi="黑体" w:eastAsia="黑体" w:cs="黑体"/>
                <w:sz w:val="29"/>
                <w:szCs w:val="29"/>
              </w:rPr>
            </w:pPr>
          </w:p>
          <w:p>
            <w:pPr>
              <w:pStyle w:val="10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153" w:hanging="416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上饶市交通运输综合行政执法支队</w:t>
            </w:r>
            <w:r>
              <w:rPr>
                <w:rFonts w:hint="eastAsia" w:ascii="仿宋" w:hAnsi="仿宋" w:eastAsia="仿宋" w:cs="仿宋"/>
                <w:spacing w:val="14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上饶</w:t>
            </w:r>
          </w:p>
          <w:p>
            <w:pPr>
              <w:pStyle w:val="10"/>
              <w:spacing w:before="219" w:line="396" w:lineRule="auto"/>
              <w:ind w:left="738" w:right="200" w:firstLine="415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>市交通运输局水路运输窗口</w:t>
            </w:r>
            <w:r>
              <w:rPr>
                <w:rFonts w:hint="eastAsia" w:ascii="仿宋" w:hAnsi="仿宋" w:eastAsia="仿宋" w:cs="仿宋"/>
                <w:spacing w:val="13"/>
                <w:sz w:val="26"/>
                <w:szCs w:val="26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江西省上饶市鄱阳县人民政府办公大楼负</w:t>
            </w:r>
          </w:p>
          <w:p>
            <w:pPr>
              <w:pStyle w:val="10"/>
              <w:spacing w:before="50"/>
              <w:ind w:right="1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</w:rPr>
              <w:t>一楼办证大厅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9"/>
              <w:rPr>
                <w:rFonts w:ascii="黑体" w:hAnsi="黑体" w:eastAsia="黑体" w:cs="黑体"/>
                <w:sz w:val="35"/>
                <w:szCs w:val="35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0793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6268811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九江市船舶检验服务中心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江西省九江市柴桑区九瑞大道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388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6"/>
                <w:szCs w:val="26"/>
                <w:lang w:eastAsia="zh-CN"/>
              </w:rPr>
              <w:t>号航运</w:t>
            </w:r>
          </w:p>
          <w:p>
            <w:pPr>
              <w:pStyle w:val="10"/>
              <w:spacing w:before="221"/>
              <w:ind w:right="1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交易中心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6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0792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8820562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十二、山东</w:t>
      </w:r>
    </w:p>
    <w:p>
      <w:pPr>
        <w:spacing w:before="13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947"/>
        <w:gridCol w:w="2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228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山东省青岛船舶技术服务中心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山东省青岛市市南区延安三路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129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6"/>
                <w:szCs w:val="26"/>
                <w:lang w:eastAsia="zh-CN"/>
              </w:rPr>
              <w:t>号金艺</w:t>
            </w:r>
          </w:p>
          <w:p>
            <w:pPr>
              <w:pStyle w:val="10"/>
              <w:spacing w:before="219"/>
              <w:ind w:right="15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>大厦</w:t>
            </w:r>
            <w:r>
              <w:rPr>
                <w:rFonts w:ascii="仿宋_GB2312" w:hAnsi="仿宋_GB2312" w:eastAsia="仿宋_GB2312" w:cs="仿宋_GB2312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</w:rPr>
              <w:t>13</w:t>
            </w:r>
            <w:r>
              <w:rPr>
                <w:rFonts w:ascii="仿宋" w:hAnsi="仿宋" w:eastAsia="仿宋" w:cs="仿宋"/>
                <w:spacing w:val="-101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0532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83890756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24"/>
              <w:jc w:val="center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山东省青岛船舶技术服务中心</w:t>
            </w:r>
            <w:r>
              <w:rPr>
                <w:rFonts w:hint="eastAsia" w:ascii="仿宋" w:hAnsi="仿宋" w:eastAsia="仿宋" w:cs="仿宋"/>
                <w:spacing w:val="14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日照</w:t>
            </w:r>
            <w:r>
              <w:rPr>
                <w:rFonts w:hint="eastAsia" w:ascii="仿宋" w:hAnsi="仿宋" w:eastAsia="仿宋" w:cs="仿宋"/>
                <w:spacing w:val="14"/>
                <w:sz w:val="26"/>
                <w:szCs w:val="26"/>
                <w:lang w:eastAsia="zh-CN"/>
              </w:rPr>
              <w:t>）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山东省日照市东港区北京路</w:t>
            </w:r>
            <w:r>
              <w:rPr>
                <w:rFonts w:ascii="仿宋_GB2312" w:hAnsi="仿宋_GB2312" w:eastAsia="仿宋_GB2312" w:cs="仿宋_GB2312"/>
                <w:spacing w:val="-4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277</w:t>
            </w:r>
            <w:r>
              <w:rPr>
                <w:rFonts w:ascii="仿宋" w:hAnsi="仿宋" w:eastAsia="仿宋" w:cs="仿宋"/>
                <w:spacing w:val="-4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  <w:lang w:eastAsia="zh-CN"/>
              </w:rPr>
              <w:t>号鲁南航</w:t>
            </w:r>
          </w:p>
          <w:p>
            <w:pPr>
              <w:pStyle w:val="10"/>
              <w:spacing w:before="219"/>
              <w:ind w:right="13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6"/>
                <w:szCs w:val="26"/>
              </w:rPr>
              <w:t>贸中心</w:t>
            </w:r>
            <w:r>
              <w:rPr>
                <w:rFonts w:ascii="仿宋_GB2312" w:hAnsi="仿宋_GB2312" w:eastAsia="仿宋_GB2312" w:cs="仿宋_GB2312"/>
                <w:spacing w:val="-46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  <w:r>
              <w:rPr>
                <w:rFonts w:ascii="仿宋" w:hAnsi="仿宋" w:eastAsia="仿宋" w:cs="仿宋"/>
                <w:spacing w:val="-54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楼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8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0633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3319067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727" w:firstLine="1000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济宁市港航事业发展中心</w:t>
            </w:r>
          </w:p>
          <w:p>
            <w:pPr>
              <w:pStyle w:val="10"/>
              <w:spacing w:before="73" w:line="562" w:lineRule="exact"/>
              <w:ind w:left="2004" w:right="188" w:hanging="1277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山东省济宁市任城区</w:t>
            </w:r>
            <w:r>
              <w:rPr>
                <w:rFonts w:hint="eastAsia" w:ascii="宋体" w:hAnsi="宋体" w:cs="宋体"/>
                <w:spacing w:val="14"/>
                <w:sz w:val="26"/>
                <w:szCs w:val="26"/>
                <w:lang w:eastAsia="zh-CN"/>
              </w:rPr>
              <w:t>洸</w:t>
            </w:r>
            <w:r>
              <w:rPr>
                <w:rFonts w:hint="eastAsia" w:ascii="仿宋_GB2312" w:hAnsi="仿宋_GB2312" w:eastAsia="仿宋_GB2312" w:cs="仿宋_GB2312"/>
                <w:spacing w:val="14"/>
                <w:sz w:val="19"/>
                <w:szCs w:val="19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19</w:t>
            </w:r>
            <w:r>
              <w:rPr>
                <w:rFonts w:ascii="仿宋" w:hAnsi="仿宋" w:eastAsia="仿宋" w:cs="仿宋"/>
                <w:spacing w:val="-9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  <w:lang w:eastAsia="zh-CN"/>
              </w:rPr>
              <w:t>号济宁市港</w:t>
            </w:r>
            <w:r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  <w:lang w:eastAsia="zh-CN"/>
              </w:rPr>
              <w:t>航事业发展中心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</w:p>
          <w:p>
            <w:pPr>
              <w:pStyle w:val="10"/>
              <w:spacing w:before="187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0537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2603802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十三、河南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6142"/>
        <w:gridCol w:w="2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4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376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周口市港口和航务服务中心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6"/>
                <w:szCs w:val="26"/>
                <w:lang w:eastAsia="zh-CN"/>
              </w:rPr>
              <w:t>河南省周口市川汇区庆丰街和嵩山路交叉口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0394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8387629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信阳市海事航务事务中心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河南省信阳市鸡公山大街彩虹桥北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200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0376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6203050</w:t>
            </w:r>
          </w:p>
        </w:tc>
      </w:tr>
    </w:tbl>
    <w:p>
      <w:pPr>
        <w:spacing w:before="3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十四、湖北</w:t>
      </w:r>
    </w:p>
    <w:p>
      <w:pPr>
        <w:spacing w:before="11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160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238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656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黄冈市港航事业发展中心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湖北省黄冈市黄州区西湖二路</w:t>
            </w:r>
            <w:r>
              <w:rPr>
                <w:rFonts w:ascii="仿宋_GB2312" w:hAnsi="仿宋_GB2312" w:eastAsia="仿宋_GB2312" w:cs="仿宋_GB2312"/>
                <w:spacing w:val="-4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5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0713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8666875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宜昌市港航建设维护中心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湖北省宜昌市西陵区环城东路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60</w:t>
            </w:r>
            <w:r>
              <w:rPr>
                <w:rFonts w:ascii="仿宋" w:hAnsi="仿宋" w:eastAsia="仿宋" w:cs="仿宋"/>
                <w:spacing w:val="-9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0717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6752546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十五、湖南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922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26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长沙市水运事务中心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湖南省长沙市芙蓉北路</w:t>
            </w:r>
            <w:r>
              <w:rPr>
                <w:rFonts w:ascii="仿宋_GB2312" w:hAnsi="仿宋_GB2312" w:eastAsia="仿宋_GB2312" w:cs="仿宋_GB2312"/>
                <w:spacing w:val="-4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5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段</w:t>
            </w:r>
            <w:r>
              <w:rPr>
                <w:rFonts w:ascii="仿宋_GB2312" w:hAnsi="仿宋_GB2312" w:eastAsia="仿宋_GB2312" w:cs="仿宋_GB2312"/>
                <w:spacing w:val="-4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99</w:t>
            </w:r>
            <w:r>
              <w:rPr>
                <w:rFonts w:ascii="仿宋" w:hAnsi="仿宋" w:eastAsia="仿宋" w:cs="仿宋"/>
                <w:spacing w:val="-4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82445242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岳阳市水运事务中心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湖南省岳阳市楼区洞庭北路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60</w:t>
            </w:r>
            <w:r>
              <w:rPr>
                <w:rFonts w:ascii="仿宋" w:hAnsi="仿宋" w:eastAsia="仿宋" w:cs="仿宋"/>
                <w:spacing w:val="-1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0730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8399613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衡阳市水运事务中心</w:t>
            </w:r>
          </w:p>
          <w:p>
            <w:pPr>
              <w:pStyle w:val="10"/>
              <w:spacing w:before="219"/>
              <w:ind w:left="537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湖南省衡阳市雁峰区湘江南路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8822492</w:t>
            </w:r>
          </w:p>
        </w:tc>
      </w:tr>
    </w:tbl>
    <w:p>
      <w:pPr>
        <w:spacing w:before="3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十六、广东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609"/>
        <w:gridCol w:w="2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14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210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8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中国船级社广州分社本部</w:t>
            </w:r>
          </w:p>
          <w:p>
            <w:pPr>
              <w:pStyle w:val="10"/>
              <w:spacing w:before="141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广东省广州市海珠区沥</w:t>
            </w:r>
            <w:r>
              <w:rPr>
                <w:rFonts w:hint="eastAsia" w:ascii="微软雅黑" w:hAnsi="微软雅黑" w:eastAsia="微软雅黑" w:cs="微软雅黑"/>
                <w:spacing w:val="14"/>
                <w:sz w:val="26"/>
                <w:szCs w:val="26"/>
                <w:lang w:eastAsia="zh-CN"/>
              </w:rPr>
              <w:t>滘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路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298</w:t>
            </w:r>
            <w:r>
              <w:rPr>
                <w:rFonts w:ascii="仿宋" w:hAnsi="仿宋" w:eastAsia="仿宋" w:cs="仿宋"/>
                <w:spacing w:val="-4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020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83663888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609"/>
        <w:gridCol w:w="2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20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中国船级社湛江分社</w:t>
            </w:r>
          </w:p>
          <w:p>
            <w:pPr>
              <w:pStyle w:val="10"/>
              <w:spacing w:before="219"/>
              <w:ind w:left="520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广东省湛江市人民大道中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45</w:t>
            </w:r>
            <w:r>
              <w:rPr>
                <w:rFonts w:ascii="仿宋" w:hAnsi="仿宋" w:eastAsia="仿宋" w:cs="仿宋"/>
                <w:spacing w:val="-10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  <w:lang w:eastAsia="zh-CN"/>
              </w:rPr>
              <w:t>号祺祥大厦</w:t>
            </w:r>
          </w:p>
          <w:p>
            <w:pPr>
              <w:pStyle w:val="10"/>
              <w:spacing w:before="221"/>
              <w:ind w:right="15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20</w:t>
            </w:r>
            <w:r>
              <w:rPr>
                <w:rFonts w:ascii="仿宋" w:hAnsi="仿宋" w:eastAsia="仿宋" w:cs="仿宋"/>
                <w:spacing w:val="-45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楼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6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0759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2398499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中国船级社汕头分社</w:t>
            </w:r>
          </w:p>
          <w:p>
            <w:pPr>
              <w:pStyle w:val="10"/>
              <w:spacing w:before="219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广东省汕头市龙湖区中山东路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164</w:t>
            </w:r>
            <w:r>
              <w:rPr>
                <w:rFonts w:ascii="仿宋" w:hAnsi="仿宋" w:eastAsia="仿宋" w:cs="仿宋"/>
                <w:spacing w:val="-10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  <w:lang w:eastAsia="zh-CN"/>
              </w:rPr>
              <w:t>号航</w:t>
            </w:r>
          </w:p>
          <w:p>
            <w:pPr>
              <w:pStyle w:val="10"/>
              <w:spacing w:before="219"/>
              <w:ind w:left="1696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天卫星大厦</w:t>
            </w:r>
            <w:r>
              <w:rPr>
                <w:rFonts w:ascii="仿宋_GB2312" w:hAnsi="仿宋_GB2312" w:eastAsia="仿宋_GB2312" w:cs="仿宋_GB2312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</w:rPr>
              <w:t>401</w:t>
            </w:r>
            <w:r>
              <w:rPr>
                <w:rFonts w:ascii="仿宋" w:hAnsi="仿宋" w:eastAsia="仿宋" w:cs="仿宋"/>
                <w:spacing w:val="-47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室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0754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87277058</w:t>
            </w:r>
          </w:p>
        </w:tc>
      </w:tr>
    </w:tbl>
    <w:p>
      <w:pPr>
        <w:spacing w:before="3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十七、广西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205"/>
        <w:gridCol w:w="2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32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407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458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南宁船舶检验中心</w:t>
            </w:r>
          </w:p>
          <w:p>
            <w:pPr>
              <w:pStyle w:val="10"/>
              <w:spacing w:before="221"/>
              <w:ind w:left="536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广西壮族自治区南宁市江南区淡村路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6"/>
                <w:szCs w:val="26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8"/>
                <w:sz w:val="26"/>
                <w:szCs w:val="26"/>
                <w:lang w:eastAsia="zh-CN"/>
              </w:rPr>
              <w:t>－</w:t>
            </w:r>
            <w:r>
              <w:rPr>
                <w:rFonts w:ascii="仿宋" w:hAnsi="仿宋" w:eastAsia="仿宋" w:cs="仿宋"/>
                <w:spacing w:val="8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10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0771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4858665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柳州船舶检验中心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广西壮族自治区柳州市城中区弯塘路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12</w:t>
            </w:r>
            <w:r>
              <w:rPr>
                <w:rFonts w:ascii="仿宋" w:hAnsi="仿宋" w:eastAsia="仿宋" w:cs="仿宋"/>
                <w:spacing w:val="-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0772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2106110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梧州船舶检验中心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广西壮族自治区梧州市长洲区龙海一路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</w:t>
            </w:r>
            <w:r>
              <w:rPr>
                <w:rFonts w:ascii="仿宋" w:hAnsi="仿宋" w:eastAsia="仿宋" w:cs="仿宋"/>
                <w:spacing w:val="-9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0774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2824353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4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贵港船舶检验中心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广西壮族自治区贵港市港北区北苑街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782</w:t>
            </w:r>
            <w:r>
              <w:rPr>
                <w:rFonts w:ascii="仿宋" w:hAnsi="仿宋" w:eastAsia="仿宋" w:cs="仿宋"/>
                <w:spacing w:val="-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0775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4565966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5</w:t>
            </w:r>
          </w:p>
        </w:tc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北海船舶检验中心</w:t>
            </w:r>
          </w:p>
          <w:p>
            <w:pPr>
              <w:pStyle w:val="10"/>
              <w:spacing w:before="219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广西壮族自治区北海市海城区鸿正路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10</w:t>
            </w:r>
            <w:r>
              <w:rPr>
                <w:rFonts w:ascii="仿宋" w:hAnsi="仿宋" w:eastAsia="仿宋" w:cs="仿宋"/>
                <w:spacing w:val="-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0779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3067877</w:t>
            </w:r>
          </w:p>
        </w:tc>
      </w:tr>
    </w:tbl>
    <w:p>
      <w:pPr>
        <w:spacing w:before="1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十八、海南</w:t>
      </w:r>
    </w:p>
    <w:p>
      <w:pPr>
        <w:rPr>
          <w:rFonts w:ascii="黑体" w:hAnsi="黑体" w:eastAsia="黑体" w:cs="黑体"/>
          <w:sz w:val="20"/>
          <w:szCs w:val="20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620"/>
        <w:gridCol w:w="2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36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2116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65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中国船级社海南分社本部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海南省海口市美兰区西沙路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20</w:t>
            </w:r>
            <w:r>
              <w:rPr>
                <w:rFonts w:ascii="仿宋" w:hAnsi="仿宋" w:eastAsia="仿宋" w:cs="仿宋"/>
                <w:spacing w:val="-10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0898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66775165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3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中国船级社洋浦办事处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海南省洋浦经济开发区远洋横街</w:t>
            </w:r>
            <w:r>
              <w:rPr>
                <w:rFonts w:ascii="仿宋_GB2312" w:hAnsi="仿宋_GB2312" w:eastAsia="仿宋_GB2312" w:cs="仿宋_GB2312"/>
                <w:spacing w:val="-4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</w:t>
            </w:r>
            <w:r>
              <w:rPr>
                <w:rFonts w:ascii="仿宋" w:hAnsi="仿宋" w:eastAsia="仿宋" w:cs="仿宋"/>
                <w:spacing w:val="-4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  <w:lang w:eastAsia="zh-CN"/>
              </w:rPr>
              <w:t>号中</w:t>
            </w: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国船级社洋浦办事处综合楼四楼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0898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2883630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p>
      <w:pPr>
        <w:spacing w:before="11"/>
        <w:rPr>
          <w:rFonts w:ascii="黑体" w:hAnsi="黑体" w:eastAsia="黑体" w:cs="黑体"/>
          <w:sz w:val="13"/>
          <w:szCs w:val="13"/>
        </w:rPr>
      </w:pPr>
    </w:p>
    <w:p>
      <w:pPr>
        <w:spacing w:before="3"/>
        <w:rPr>
          <w:rFonts w:ascii="黑体" w:hAnsi="黑体" w:eastAsia="黑体" w:cs="黑体"/>
          <w:sz w:val="13"/>
          <w:szCs w:val="13"/>
          <w:lang w:eastAsia="zh-CN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十九、重庆</w:t>
      </w:r>
    </w:p>
    <w:p>
      <w:pPr>
        <w:spacing w:before="11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232"/>
        <w:gridCol w:w="2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127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2421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44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905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重庆市船舶检验中心有限公司万州检验处</w:t>
            </w:r>
          </w:p>
          <w:p>
            <w:pPr>
              <w:pStyle w:val="10"/>
              <w:spacing w:before="219"/>
              <w:ind w:left="905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重庆市万州区北山北滨大道玛雅摄影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2</w:t>
            </w:r>
            <w:r>
              <w:rPr>
                <w:rFonts w:ascii="仿宋" w:hAnsi="仿宋" w:eastAsia="仿宋" w:cs="仿宋"/>
                <w:spacing w:val="-10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023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81778120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7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重庆市船舶检验中心有限公司巫山检验处</w:t>
            </w:r>
          </w:p>
          <w:p>
            <w:pPr>
              <w:pStyle w:val="10"/>
              <w:spacing w:before="221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重庆市巫山县高唐街道平湖西路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15</w:t>
            </w:r>
            <w:r>
              <w:rPr>
                <w:rFonts w:ascii="仿宋" w:hAnsi="仿宋" w:eastAsia="仿宋" w:cs="仿宋"/>
                <w:spacing w:val="-9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13908265212/</w:t>
            </w:r>
          </w:p>
          <w:p>
            <w:pPr>
              <w:pStyle w:val="10"/>
              <w:spacing w:before="221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/>
                <w:spacing w:val="6"/>
                <w:sz w:val="26"/>
              </w:rPr>
              <w:t>18375778011</w:t>
            </w:r>
          </w:p>
        </w:tc>
      </w:tr>
    </w:tbl>
    <w:p>
      <w:pPr>
        <w:spacing w:before="2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2"/>
        </w:rPr>
        <w:t>二十、四川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232"/>
        <w:gridCol w:w="2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421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44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4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泸州市航务管理局</w:t>
            </w:r>
          </w:p>
          <w:p>
            <w:pPr>
              <w:pStyle w:val="10"/>
              <w:spacing w:before="221"/>
              <w:ind w:left="537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四川省泸州市江阳区康城路一段交投大楼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0830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2986381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rPr>
                <w:rFonts w:ascii="黑体" w:hAnsi="黑体" w:eastAsia="黑体" w:cs="黑体"/>
                <w:sz w:val="37"/>
                <w:szCs w:val="37"/>
              </w:rPr>
            </w:pPr>
          </w:p>
          <w:p>
            <w:pPr>
              <w:pStyle w:val="10"/>
              <w:ind w:right="6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27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宜宾市航务事务中心</w:t>
            </w:r>
          </w:p>
          <w:p>
            <w:pPr>
              <w:pStyle w:val="10"/>
              <w:spacing w:before="219"/>
              <w:ind w:left="527"/>
              <w:jc w:val="center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6"/>
                <w:szCs w:val="26"/>
                <w:lang w:eastAsia="zh-CN"/>
              </w:rPr>
              <w:t>宜宾市叙州区南部新区南八路绿地文旅中心</w:t>
            </w:r>
            <w:r>
              <w:rPr>
                <w:rFonts w:ascii="仿宋_GB2312" w:hAnsi="仿宋_GB2312" w:eastAsia="仿宋_GB2312" w:cs="仿宋_GB2312"/>
                <w:spacing w:val="-4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6"/>
                <w:szCs w:val="26"/>
                <w:lang w:eastAsia="zh-CN"/>
              </w:rPr>
              <w:t>6</w:t>
            </w:r>
          </w:p>
          <w:p>
            <w:pPr>
              <w:pStyle w:val="10"/>
              <w:spacing w:before="219"/>
              <w:ind w:right="1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10"/>
              <w:spacing w:before="187"/>
              <w:ind w:left="10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0831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2365737</w:t>
            </w:r>
          </w:p>
        </w:tc>
      </w:tr>
    </w:tbl>
    <w:p>
      <w:pPr>
        <w:spacing w:before="3"/>
        <w:rPr>
          <w:rFonts w:ascii="黑体" w:hAnsi="黑体" w:eastAsia="黑体" w:cs="黑体"/>
          <w:sz w:val="13"/>
          <w:szCs w:val="13"/>
        </w:rPr>
      </w:pPr>
    </w:p>
    <w:p>
      <w:pPr>
        <w:pStyle w:val="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3"/>
        </w:rPr>
        <w:t>二十一、云南</w:t>
      </w:r>
    </w:p>
    <w:p>
      <w:pPr>
        <w:spacing w:before="12"/>
        <w:rPr>
          <w:rFonts w:ascii="黑体" w:hAnsi="黑体" w:eastAsia="黑体" w:cs="黑体"/>
          <w:sz w:val="19"/>
          <w:szCs w:val="19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6231"/>
        <w:gridCol w:w="2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2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42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44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昭通市交通运输局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云南省昭通市水富市紫光大酒店七楼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0870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8962663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曲靖市交通运输局</w:t>
            </w:r>
          </w:p>
          <w:p>
            <w:pPr>
              <w:pStyle w:val="10"/>
              <w:spacing w:before="219"/>
              <w:ind w:left="532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云南省曲靖市麒麟区文化路</w:t>
            </w:r>
            <w:r>
              <w:rPr>
                <w:rFonts w:ascii="仿宋_GB2312" w:hAnsi="仿宋_GB2312" w:eastAsia="仿宋_GB2312" w:cs="仿宋_GB2312"/>
                <w:spacing w:val="-4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287</w:t>
            </w:r>
            <w:r>
              <w:rPr>
                <w:rFonts w:ascii="仿宋" w:hAnsi="仿宋" w:eastAsia="仿宋" w:cs="仿宋"/>
                <w:spacing w:val="-4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0874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3368773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文山壮族苗族自治州交通运输局</w:t>
            </w:r>
          </w:p>
          <w:p>
            <w:pPr>
              <w:pStyle w:val="10"/>
              <w:spacing w:before="219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云南省文山州文山市开化中路</w:t>
            </w: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6"/>
                <w:szCs w:val="26"/>
                <w:lang w:eastAsia="zh-CN"/>
              </w:rPr>
              <w:t>169</w:t>
            </w:r>
            <w:r>
              <w:rPr>
                <w:rFonts w:ascii="仿宋" w:hAnsi="仿宋" w:eastAsia="仿宋" w:cs="仿宋"/>
                <w:spacing w:val="-10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黑体" w:hAnsi="黑体" w:eastAsia="黑体" w:cs="黑体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0876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3016273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pStyle w:val="3"/>
        <w:ind w:left="742"/>
        <w:rPr>
          <w:rFonts w:hint="eastAsia" w:ascii="黑体" w:hAnsi="黑体" w:eastAsia="黑体" w:cs="黑体"/>
          <w:spacing w:val="8"/>
          <w:lang w:eastAsia="zh-CN"/>
        </w:rPr>
      </w:pPr>
    </w:p>
    <w:p>
      <w:pPr>
        <w:pStyle w:val="3"/>
        <w:ind w:left="742"/>
        <w:rPr>
          <w:rFonts w:ascii="仿宋" w:hAnsi="仿宋" w:eastAsia="仿宋" w:cs="仿宋"/>
          <w:lang w:eastAsia="zh-CN"/>
        </w:rPr>
      </w:pPr>
      <w:r>
        <w:rPr>
          <w:rFonts w:hint="eastAsia" w:ascii="黑体" w:hAnsi="黑体" w:eastAsia="黑体" w:cs="黑体"/>
          <w:spacing w:val="8"/>
          <w:lang w:eastAsia="zh-CN"/>
        </w:rPr>
        <w:t>附件</w:t>
      </w:r>
      <w:r>
        <w:rPr>
          <w:rFonts w:ascii="黑体" w:hAnsi="黑体" w:eastAsia="黑体" w:cs="黑体"/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2</w:t>
      </w:r>
    </w:p>
    <w:p>
      <w:pPr>
        <w:pStyle w:val="2"/>
        <w:spacing w:line="504" w:lineRule="exact"/>
        <w:ind w:left="1441" w:leftChars="655" w:firstLine="439" w:firstLineChars="98"/>
        <w:rPr>
          <w:lang w:eastAsia="zh-CN"/>
        </w:rPr>
      </w:pPr>
      <w:r>
        <w:rPr>
          <w:rFonts w:hint="eastAsia" w:eastAsia="宋体" w:cs="PMingLiU"/>
          <w:spacing w:val="19"/>
          <w:lang w:eastAsia="zh-CN"/>
        </w:rPr>
        <w:t>省内</w:t>
      </w:r>
      <w:r>
        <w:rPr>
          <w:rFonts w:hint="eastAsia"/>
          <w:spacing w:val="19"/>
          <w:lang w:eastAsia="zh-CN"/>
        </w:rPr>
        <w:t>通检互认受理点及联系表</w:t>
      </w:r>
    </w:p>
    <w:p>
      <w:pPr>
        <w:rPr>
          <w:rFonts w:ascii="仿宋" w:hAnsi="仿宋" w:eastAsia="仿宋" w:cs="仿宋"/>
          <w:sz w:val="26"/>
          <w:szCs w:val="26"/>
          <w:lang w:eastAsia="zh-CN"/>
        </w:rPr>
      </w:pPr>
    </w:p>
    <w:tbl>
      <w:tblPr>
        <w:tblStyle w:val="5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922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103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6"/>
                <w:szCs w:val="26"/>
              </w:rPr>
              <w:t>序号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2265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6"/>
                <w:szCs w:val="26"/>
              </w:rPr>
              <w:t>单位名称及地址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654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2"/>
                <w:sz w:val="26"/>
                <w:szCs w:val="26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3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1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长沙市水运事务中心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湖南省长沙市芙蓉北路 1 段 99 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jc w:val="center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0731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82445242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2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2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岳阳市水运事务中心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湖南省岳阳市楼区洞庭北路 60 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center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0730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8399613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w w:val="99"/>
                <w:sz w:val="30"/>
              </w:rPr>
              <w:t>3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衡阳市水运事务中心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湖南省衡阳市雁峰区湘江南路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"/>
              <w:jc w:val="center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02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0734</w:t>
            </w:r>
            <w:r>
              <w:rPr>
                <w:rFonts w:hint="eastAsia" w:ascii="仿宋" w:hAnsi="仿宋" w:eastAsia="仿宋" w:cs="仿宋"/>
                <w:spacing w:val="7"/>
                <w:sz w:val="26"/>
                <w:szCs w:val="26"/>
              </w:rPr>
              <w:t>－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8822492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4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益阳市水运事务中心</w:t>
            </w:r>
          </w:p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湖南省益阳市赫山区益阳大道东348号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02"/>
              <w:jc w:val="center"/>
              <w:rPr>
                <w:rFonts w:ascii="仿宋" w:hAnsi="仿宋" w:eastAsia="仿宋" w:cs="仿宋"/>
                <w:spacing w:val="7"/>
                <w:sz w:val="26"/>
                <w:szCs w:val="26"/>
                <w:lang w:eastAsia="zh-CN"/>
              </w:rPr>
            </w:pPr>
          </w:p>
          <w:p>
            <w:pPr>
              <w:pStyle w:val="10"/>
              <w:ind w:left="102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0737-2223011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5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常德市水运事务中心</w:t>
            </w:r>
          </w:p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湖南省常德市沅安路1号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" w:hAnsi="仿宋" w:eastAsia="仿宋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_GB2312"/>
                <w:spacing w:val="14"/>
                <w:sz w:val="26"/>
                <w:szCs w:val="26"/>
                <w:lang w:eastAsia="zh-CN"/>
              </w:rPr>
              <w:t>0736-7133185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6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湘潭市水运事务中心</w:t>
            </w:r>
          </w:p>
          <w:p>
            <w:pPr>
              <w:pStyle w:val="10"/>
              <w:spacing w:line="309" w:lineRule="exact"/>
              <w:jc w:val="both"/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湖南省湘潭市岳塘区湘潭大道交通信息大楼5楼</w:t>
            </w:r>
          </w:p>
          <w:p>
            <w:pPr>
              <w:tabs>
                <w:tab w:val="left" w:pos="1971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0731-55558383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7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郴州市水运事务中心</w:t>
            </w:r>
          </w:p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湖南省郴州市北湖区南岭大道56号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0735--2223866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8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永州市水运事务中心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湖南省永州市冷水滩区百业街5号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0746-8367752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9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娄底市水运事务中心</w:t>
            </w:r>
          </w:p>
          <w:p>
            <w:pPr>
              <w:pStyle w:val="10"/>
              <w:spacing w:line="308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湖南省娄底市娄星区湘中大道20号</w:t>
            </w:r>
          </w:p>
          <w:p>
            <w:pPr>
              <w:pStyle w:val="10"/>
              <w:spacing w:line="308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娄底市交通运输局608办公室</w:t>
            </w:r>
          </w:p>
          <w:p>
            <w:pPr>
              <w:tabs>
                <w:tab w:val="left" w:pos="606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0738-8819352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10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邵阳市水运事务中心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湖南省邵阳市双清区东大路391号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0739-5217610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11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湘西州水运事务中心</w:t>
            </w:r>
          </w:p>
          <w:p>
            <w:pPr>
              <w:pStyle w:val="10"/>
              <w:spacing w:line="309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湖南省湘西自治州吉首市经开区吉凤街道湾溪社区武陵山大道10号交通大楼10楼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0743-8727296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12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怀化市水运事务中心</w:t>
            </w:r>
          </w:p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湖南省怀化市迎丰路太平桥锦园路17号</w:t>
            </w:r>
          </w:p>
          <w:p>
            <w:pPr>
              <w:pStyle w:val="10"/>
              <w:spacing w:line="308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0745-8681579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13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株洲市水运事务中心</w:t>
            </w:r>
          </w:p>
          <w:p>
            <w:pPr>
              <w:pStyle w:val="10"/>
              <w:spacing w:line="307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株洲市天元区韶山路169号 株洲市交通运输综合行政执法支队（二楼大厅）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0731-28682894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1"/>
              <w:ind w:right="8"/>
              <w:jc w:val="center"/>
              <w:rPr>
                <w:rFonts w:ascii="仿宋"/>
                <w:w w:val="99"/>
                <w:sz w:val="30"/>
                <w:lang w:eastAsia="zh-CN"/>
              </w:rPr>
            </w:pPr>
            <w:r>
              <w:rPr>
                <w:rFonts w:ascii="仿宋"/>
                <w:w w:val="99"/>
                <w:sz w:val="30"/>
                <w:lang w:eastAsia="zh-CN"/>
              </w:rPr>
              <w:t>14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7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张家界市水运事务中心</w:t>
            </w:r>
          </w:p>
          <w:p>
            <w:pPr>
              <w:pStyle w:val="10"/>
              <w:spacing w:line="307" w:lineRule="exact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湖南省张家界市永定区崇文路17号</w:t>
            </w:r>
          </w:p>
          <w:p>
            <w:pPr>
              <w:pStyle w:val="10"/>
              <w:spacing w:before="221"/>
              <w:ind w:left="535"/>
              <w:jc w:val="center"/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1"/>
              <w:jc w:val="center"/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0744-8321933</w:t>
            </w:r>
          </w:p>
        </w:tc>
      </w:tr>
    </w:tbl>
    <w:p>
      <w:pPr>
        <w:rPr>
          <w:rFonts w:ascii="仿宋" w:hAnsi="仿宋" w:eastAsia="仿宋" w:cs="仿宋"/>
          <w:sz w:val="26"/>
          <w:szCs w:val="26"/>
          <w:lang w:eastAsia="zh-CN"/>
        </w:rPr>
        <w:sectPr>
          <w:pgSz w:w="11910" w:h="16840"/>
          <w:pgMar w:top="1580" w:right="1300" w:bottom="1680" w:left="1300" w:header="0" w:footer="1484" w:gutter="0"/>
          <w:cols w:space="720" w:num="1"/>
        </w:sectPr>
      </w:pPr>
    </w:p>
    <w:p>
      <w:pPr>
        <w:spacing w:before="3"/>
        <w:rPr>
          <w:rFonts w:ascii="黑体" w:hAnsi="黑体" w:eastAsia="黑体" w:cs="黑体"/>
          <w:sz w:val="26"/>
          <w:szCs w:val="26"/>
        </w:rPr>
      </w:pPr>
    </w:p>
    <w:p>
      <w:pPr>
        <w:rPr>
          <w:rFonts w:ascii="黑体" w:hAnsi="黑体" w:eastAsia="黑体" w:cs="黑体"/>
          <w:sz w:val="26"/>
          <w:szCs w:val="26"/>
        </w:rPr>
        <w:sectPr>
          <w:pgSz w:w="11910" w:h="16840"/>
          <w:pgMar w:top="1580" w:right="1440" w:bottom="1680" w:left="1420" w:header="0" w:footer="1484" w:gutter="0"/>
          <w:cols w:space="720" w:num="1"/>
        </w:sectPr>
      </w:pPr>
    </w:p>
    <w:p>
      <w:pPr>
        <w:pStyle w:val="3"/>
        <w:ind w:left="742"/>
        <w:rPr>
          <w:rFonts w:ascii="仿宋" w:hAnsi="仿宋" w:eastAsia="仿宋" w:cs="仿宋"/>
          <w:lang w:eastAsia="zh-CN"/>
        </w:rPr>
      </w:pPr>
      <w:r>
        <w:rPr>
          <w:rFonts w:hint="eastAsia" w:ascii="黑体" w:hAnsi="黑体" w:eastAsia="黑体" w:cs="黑体"/>
          <w:spacing w:val="8"/>
          <w:lang w:eastAsia="zh-CN"/>
        </w:rPr>
        <w:t>附件</w:t>
      </w:r>
      <w:r>
        <w:rPr>
          <w:rFonts w:ascii="黑体" w:hAnsi="黑体" w:eastAsia="黑体" w:cs="黑体"/>
          <w:spacing w:val="-58"/>
          <w:lang w:eastAsia="zh-CN"/>
        </w:rPr>
        <w:t>3</w:t>
      </w:r>
    </w:p>
    <w:p>
      <w:pPr>
        <w:spacing w:before="10"/>
        <w:rPr>
          <w:rFonts w:ascii="仿宋" w:hAnsi="仿宋" w:eastAsia="仿宋" w:cs="仿宋"/>
          <w:sz w:val="40"/>
          <w:szCs w:val="40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ind w:left="74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8"/>
          <w:lang w:eastAsia="zh-CN"/>
        </w:rPr>
        <w:t>通检互认申请指南</w:t>
      </w:r>
    </w:p>
    <w:p>
      <w:pPr>
        <w:rPr>
          <w:rFonts w:ascii="黑体" w:hAnsi="黑体" w:eastAsia="黑体" w:cs="黑体"/>
          <w:lang w:eastAsia="zh-CN"/>
        </w:rPr>
        <w:sectPr>
          <w:type w:val="continuous"/>
          <w:pgSz w:w="11910" w:h="16840"/>
          <w:pgMar w:top="1580" w:right="1440" w:bottom="1680" w:left="1420" w:header="720" w:footer="720" w:gutter="0"/>
          <w:cols w:equalWidth="0" w:num="2">
            <w:col w:w="1603" w:space="444"/>
            <w:col w:w="7003"/>
          </w:cols>
        </w:sect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spacing w:before="10"/>
        <w:rPr>
          <w:rFonts w:ascii="黑体" w:hAnsi="黑体" w:eastAsia="黑体" w:cs="黑体"/>
          <w:sz w:val="29"/>
          <w:szCs w:val="29"/>
          <w:lang w:eastAsia="zh-CN"/>
        </w:rPr>
      </w:pPr>
    </w:p>
    <w:p>
      <w:pPr>
        <w:pStyle w:val="3"/>
        <w:ind w:left="742" w:right="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4"/>
          <w:lang w:eastAsia="zh-CN"/>
        </w:rPr>
        <w:t>一、通过线上方式申请</w:t>
      </w:r>
    </w:p>
    <w:p>
      <w:pPr>
        <w:pStyle w:val="3"/>
        <w:spacing w:before="186"/>
        <w:ind w:left="595" w:right="2"/>
        <w:rPr>
          <w:lang w:eastAsia="zh-CN"/>
        </w:rPr>
      </w:pPr>
      <w:r>
        <w:rPr>
          <w:rFonts w:hint="eastAsia" w:ascii="仿宋" w:hAnsi="仿宋" w:eastAsia="仿宋" w:cs="仿宋"/>
          <w:spacing w:val="9"/>
          <w:lang w:eastAsia="zh-CN"/>
        </w:rPr>
        <w:t>（</w:t>
      </w:r>
      <w:r>
        <w:rPr>
          <w:rFonts w:hint="eastAsia"/>
          <w:spacing w:val="9"/>
          <w:lang w:eastAsia="zh-CN"/>
        </w:rPr>
        <w:t>一</w:t>
      </w:r>
      <w:r>
        <w:rPr>
          <w:rFonts w:hint="eastAsia" w:ascii="仿宋" w:hAnsi="仿宋" w:eastAsia="仿宋" w:cs="仿宋"/>
          <w:spacing w:val="9"/>
          <w:lang w:eastAsia="zh-CN"/>
        </w:rPr>
        <w:t>）</w:t>
      </w:r>
      <w:r>
        <w:rPr>
          <w:rFonts w:ascii="仿宋" w:hAnsi="仿宋" w:eastAsia="仿宋" w:cs="仿宋"/>
          <w:spacing w:val="-114"/>
          <w:lang w:eastAsia="zh-CN"/>
        </w:rPr>
        <w:t xml:space="preserve"> </w:t>
      </w:r>
      <w:r>
        <w:rPr>
          <w:rFonts w:hint="eastAsia"/>
          <w:spacing w:val="13"/>
          <w:lang w:eastAsia="zh-CN"/>
        </w:rPr>
        <w:t>通过</w:t>
      </w:r>
      <w:r>
        <w:rPr>
          <w:spacing w:val="-103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3"/>
          <w:lang w:eastAsia="zh-CN"/>
        </w:rPr>
        <w:t>“</w:t>
      </w:r>
      <w:r>
        <w:rPr>
          <w:rFonts w:hint="eastAsia"/>
          <w:spacing w:val="13"/>
          <w:lang w:eastAsia="zh-CN"/>
        </w:rPr>
        <w:t>海事通</w:t>
      </w:r>
      <w:r>
        <w:rPr>
          <w:spacing w:val="-51"/>
          <w:lang w:eastAsia="zh-CN"/>
        </w:rPr>
        <w:t xml:space="preserve"> </w:t>
      </w:r>
      <w:r>
        <w:rPr>
          <w:rFonts w:ascii="仿宋" w:hAnsi="仿宋" w:eastAsia="仿宋" w:cs="仿宋"/>
          <w:spacing w:val="2"/>
          <w:lang w:eastAsia="zh-CN"/>
        </w:rPr>
        <w:t>APP</w:t>
      </w:r>
      <w:r>
        <w:rPr>
          <w:rFonts w:hint="eastAsia" w:ascii="仿宋" w:hAnsi="仿宋" w:eastAsia="仿宋" w:cs="仿宋"/>
          <w:spacing w:val="2"/>
          <w:lang w:eastAsia="zh-CN"/>
        </w:rPr>
        <w:t>”</w:t>
      </w:r>
      <w:r>
        <w:rPr>
          <w:rFonts w:ascii="仿宋" w:hAnsi="仿宋" w:eastAsia="仿宋" w:cs="仿宋"/>
          <w:spacing w:val="-101"/>
          <w:lang w:eastAsia="zh-CN"/>
        </w:rPr>
        <w:t xml:space="preserve"> </w:t>
      </w:r>
      <w:r>
        <w:rPr>
          <w:rFonts w:hint="eastAsia"/>
          <w:spacing w:val="24"/>
          <w:lang w:eastAsia="zh-CN"/>
        </w:rPr>
        <w:t>进行线上申请</w:t>
      </w:r>
      <w:r>
        <w:rPr>
          <w:rFonts w:hint="eastAsia" w:ascii="仿宋" w:hAnsi="仿宋" w:eastAsia="仿宋" w:cs="仿宋"/>
          <w:spacing w:val="24"/>
          <w:lang w:eastAsia="zh-CN"/>
        </w:rPr>
        <w:t>（</w:t>
      </w:r>
      <w:r>
        <w:rPr>
          <w:rFonts w:hint="eastAsia"/>
          <w:spacing w:val="24"/>
          <w:lang w:eastAsia="zh-CN"/>
        </w:rPr>
        <w:t>使用指南见附件</w:t>
      </w:r>
    </w:p>
    <w:p>
      <w:pPr>
        <w:pStyle w:val="3"/>
        <w:spacing w:before="188"/>
        <w:ind w:left="111" w:right="2"/>
        <w:rPr>
          <w:rFonts w:ascii="仿宋" w:hAnsi="仿宋" w:eastAsia="仿宋" w:cs="仿宋"/>
          <w:lang w:eastAsia="zh-CN"/>
        </w:rPr>
      </w:pPr>
      <w:r>
        <w:rPr>
          <w:lang w:eastAsia="zh-CN"/>
        </w:rPr>
        <w:pict>
          <v:shape id="_x0000_s1028" o:spid="_x0000_s1028" o:spt="75" type="#_x0000_t75" style="position:absolute;left:0pt;margin-left:266.5pt;margin-top:22.05pt;height:72.35pt;width:72.35pt;mso-position-horizont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仿宋" w:hAnsi="仿宋" w:eastAsia="仿宋" w:cs="仿宋"/>
          <w:spacing w:val="-46"/>
          <w:lang w:eastAsia="zh-CN"/>
        </w:rPr>
        <w:t>3</w:t>
      </w:r>
      <w:r>
        <w:rPr>
          <w:rFonts w:hint="eastAsia" w:ascii="仿宋" w:hAnsi="仿宋" w:eastAsia="仿宋" w:cs="仿宋"/>
          <w:spacing w:val="-46"/>
          <w:lang w:eastAsia="zh-CN"/>
        </w:rPr>
        <w:t>）；</w:t>
      </w:r>
    </w:p>
    <w:p>
      <w:pPr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rPr>
          <w:rFonts w:ascii="仿宋" w:hAnsi="仿宋" w:eastAsia="仿宋" w:cs="仿宋"/>
          <w:sz w:val="30"/>
          <w:szCs w:val="30"/>
          <w:lang w:eastAsia="zh-CN"/>
        </w:rPr>
      </w:pPr>
    </w:p>
    <w:p>
      <w:pPr>
        <w:spacing w:before="5"/>
        <w:rPr>
          <w:rFonts w:ascii="仿宋" w:hAnsi="仿宋" w:eastAsia="仿宋" w:cs="仿宋"/>
          <w:sz w:val="27"/>
          <w:szCs w:val="27"/>
          <w:lang w:eastAsia="zh-CN"/>
        </w:rPr>
      </w:pPr>
    </w:p>
    <w:p>
      <w:pPr>
        <w:pStyle w:val="3"/>
        <w:spacing w:before="0"/>
        <w:ind w:left="3252" w:right="2619"/>
        <w:jc w:val="center"/>
        <w:rPr>
          <w:lang w:eastAsia="zh-CN"/>
        </w:rPr>
      </w:pPr>
      <w:r>
        <w:rPr>
          <w:rFonts w:hint="eastAsia"/>
          <w:spacing w:val="10"/>
          <w:lang w:eastAsia="zh-CN"/>
        </w:rPr>
        <w:t>海事通</w:t>
      </w:r>
      <w:r>
        <w:rPr>
          <w:spacing w:val="-58"/>
          <w:lang w:eastAsia="zh-CN"/>
        </w:rPr>
        <w:t xml:space="preserve"> </w:t>
      </w:r>
      <w:r>
        <w:rPr>
          <w:rFonts w:ascii="仿宋" w:hAnsi="仿宋" w:eastAsia="仿宋" w:cs="仿宋"/>
          <w:spacing w:val="4"/>
          <w:lang w:eastAsia="zh-CN"/>
        </w:rPr>
        <w:t>APP</w:t>
      </w:r>
      <w:r>
        <w:rPr>
          <w:rFonts w:ascii="仿宋" w:hAnsi="仿宋" w:eastAsia="仿宋" w:cs="仿宋"/>
          <w:spacing w:val="-60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下载二维码</w:t>
      </w:r>
    </w:p>
    <w:p>
      <w:pPr>
        <w:pStyle w:val="3"/>
        <w:spacing w:before="186" w:line="355" w:lineRule="auto"/>
        <w:ind w:left="111" w:right="2" w:firstLine="48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ascii="仿宋" w:hAnsi="仿宋" w:eastAsia="仿宋" w:cs="仿宋"/>
          <w:spacing w:val="-112"/>
          <w:lang w:eastAsia="zh-CN"/>
        </w:rPr>
        <w:t xml:space="preserve"> </w:t>
      </w:r>
      <w:r>
        <w:rPr>
          <w:rFonts w:hint="eastAsia"/>
          <w:lang w:eastAsia="zh-CN"/>
        </w:rPr>
        <w:t>二</w:t>
      </w:r>
      <w:r>
        <w:rPr>
          <w:spacing w:val="-112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ascii="仿宋" w:hAnsi="仿宋" w:eastAsia="仿宋" w:cs="仿宋"/>
          <w:spacing w:val="-91"/>
          <w:lang w:eastAsia="zh-CN"/>
        </w:rPr>
        <w:t xml:space="preserve"> </w:t>
      </w:r>
      <w:r>
        <w:rPr>
          <w:rFonts w:hint="eastAsia"/>
          <w:lang w:eastAsia="zh-CN"/>
        </w:rPr>
        <w:t>登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录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海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事</w:t>
      </w:r>
      <w:r>
        <w:rPr>
          <w:spacing w:val="-102"/>
          <w:lang w:eastAsia="zh-CN"/>
        </w:rPr>
        <w:t xml:space="preserve"> </w:t>
      </w:r>
      <w:r>
        <w:rPr>
          <w:rFonts w:hint="eastAsia"/>
          <w:lang w:eastAsia="zh-CN"/>
        </w:rPr>
        <w:t>局</w:t>
      </w:r>
      <w:r>
        <w:rPr>
          <w:spacing w:val="-75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ascii="仿宋" w:hAnsi="仿宋" w:eastAsia="仿宋" w:cs="仿宋"/>
          <w:spacing w:val="-124"/>
          <w:lang w:eastAsia="zh-CN"/>
        </w:rPr>
        <w:t xml:space="preserve"> </w:t>
      </w:r>
      <w:r>
        <w:rPr>
          <w:rFonts w:hint="eastAsia"/>
          <w:lang w:eastAsia="zh-CN"/>
        </w:rPr>
        <w:t>一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网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通</w:t>
      </w:r>
      <w:r>
        <w:rPr>
          <w:spacing w:val="-100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办</w:t>
      </w:r>
      <w:r>
        <w:rPr>
          <w:rFonts w:hint="eastAsia" w:ascii="仿宋" w:hAnsi="仿宋" w:eastAsia="仿宋" w:cs="仿宋"/>
          <w:spacing w:val="12"/>
          <w:lang w:eastAsia="zh-CN"/>
        </w:rPr>
        <w:t>”</w:t>
      </w:r>
      <w:r>
        <w:rPr>
          <w:rFonts w:ascii="仿宋" w:hAnsi="仿宋" w:eastAsia="仿宋" w:cs="仿宋"/>
          <w:spacing w:val="-75"/>
          <w:lang w:eastAsia="zh-CN"/>
        </w:rPr>
        <w:t xml:space="preserve"> </w:t>
      </w:r>
      <w:r>
        <w:rPr>
          <w:rFonts w:hint="eastAsia"/>
          <w:lang w:eastAsia="zh-CN"/>
        </w:rPr>
        <w:t>平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台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进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行</w:t>
      </w:r>
      <w:r>
        <w:rPr>
          <w:spacing w:val="-102"/>
          <w:lang w:eastAsia="zh-CN"/>
        </w:rPr>
        <w:t xml:space="preserve"> </w:t>
      </w:r>
      <w:r>
        <w:rPr>
          <w:rFonts w:hint="eastAsia"/>
          <w:lang w:eastAsia="zh-CN"/>
        </w:rPr>
        <w:t>申</w:t>
      </w:r>
      <w:r>
        <w:rPr>
          <w:spacing w:val="-100"/>
          <w:lang w:eastAsia="zh-CN"/>
        </w:rPr>
        <w:t xml:space="preserve"> </w:t>
      </w:r>
      <w:r>
        <w:rPr>
          <w:rFonts w:hint="eastAsia"/>
          <w:lang w:eastAsia="zh-CN"/>
        </w:rPr>
        <w:t>请</w:t>
      </w:r>
      <w:r>
        <w:rPr>
          <w:spacing w:val="-102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ascii="仿宋" w:hAnsi="仿宋" w:eastAsia="仿宋" w:cs="仿宋"/>
          <w:spacing w:val="-99"/>
          <w:lang w:eastAsia="zh-CN"/>
        </w:rPr>
        <w:t xml:space="preserve"> </w:t>
      </w:r>
      <w:r>
        <w:rPr>
          <w:rFonts w:hint="eastAsia"/>
        </w:rPr>
        <w:t>网</w:t>
      </w:r>
      <w:r>
        <w:rPr>
          <w:spacing w:val="-100"/>
        </w:rPr>
        <w:t xml:space="preserve"> </w:t>
      </w:r>
      <w:r>
        <w:rPr>
          <w:rFonts w:hint="eastAsia"/>
        </w:rPr>
        <w:t>址</w:t>
      </w:r>
      <w:r>
        <w:rPr>
          <w:spacing w:val="-100"/>
        </w:rPr>
        <w:t xml:space="preserve"> </w:t>
      </w:r>
      <w:r>
        <w:rPr>
          <w:rFonts w:hint="eastAsia" w:ascii="仿宋" w:hAnsi="仿宋" w:eastAsia="仿宋" w:cs="仿宋"/>
        </w:rPr>
        <w:t>：</w:t>
      </w:r>
      <w:r>
        <w:rPr>
          <w:rFonts w:ascii="仿宋" w:hAnsi="仿宋" w:eastAsia="仿宋" w:cs="仿宋"/>
          <w:w w:val="99"/>
        </w:rPr>
        <w:t xml:space="preserve"> </w:t>
      </w:r>
      <w:r>
        <w:rPr>
          <w:rFonts w:ascii="仿宋" w:hAnsi="仿宋" w:eastAsia="仿宋" w:cs="仿宋"/>
          <w:spacing w:val="7"/>
        </w:rPr>
        <w:t>https</w:t>
      </w:r>
      <w:r>
        <w:rPr>
          <w:rFonts w:hint="eastAsia" w:ascii="仿宋" w:hAnsi="仿宋" w:eastAsia="仿宋" w:cs="仿宋"/>
          <w:spacing w:val="7"/>
        </w:rPr>
        <w:t>：</w:t>
      </w:r>
      <w:r>
        <w:rPr>
          <w:rFonts w:ascii="仿宋" w:hAnsi="仿宋" w:eastAsia="仿宋" w:cs="仿宋"/>
          <w:spacing w:val="7"/>
        </w:rPr>
        <w:t>//zwfw.msa.gov.cn</w:t>
      </w:r>
      <w:r>
        <w:rPr>
          <w:rFonts w:hint="eastAsia" w:ascii="仿宋" w:hAnsi="仿宋" w:eastAsia="仿宋" w:cs="仿宋"/>
          <w:spacing w:val="7"/>
        </w:rPr>
        <w:t>；</w:t>
      </w:r>
    </w:p>
    <w:p>
      <w:pPr>
        <w:pStyle w:val="3"/>
        <w:spacing w:before="44" w:line="352" w:lineRule="auto"/>
        <w:ind w:left="111" w:right="2" w:firstLine="48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ascii="仿宋" w:hAnsi="仿宋" w:eastAsia="仿宋" w:cs="仿宋"/>
          <w:spacing w:val="-98"/>
          <w:lang w:eastAsia="zh-CN"/>
        </w:rPr>
        <w:t xml:space="preserve"> </w:t>
      </w:r>
      <w:r>
        <w:rPr>
          <w:rFonts w:hint="eastAsia"/>
          <w:lang w:eastAsia="zh-CN"/>
        </w:rPr>
        <w:t>三</w:t>
      </w:r>
      <w:r>
        <w:rPr>
          <w:spacing w:val="-95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ascii="仿宋" w:hAnsi="仿宋" w:eastAsia="仿宋" w:cs="仿宋"/>
          <w:spacing w:val="-75"/>
          <w:lang w:eastAsia="zh-CN"/>
        </w:rPr>
        <w:t xml:space="preserve"> </w:t>
      </w:r>
      <w:r>
        <w:rPr>
          <w:rFonts w:hint="eastAsia"/>
          <w:lang w:eastAsia="zh-CN"/>
        </w:rPr>
        <w:t>登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录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国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海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事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综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合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服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务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系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统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进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行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申</w:t>
      </w:r>
      <w:r>
        <w:rPr>
          <w:spacing w:val="-86"/>
          <w:lang w:eastAsia="zh-CN"/>
        </w:rPr>
        <w:t xml:space="preserve"> </w:t>
      </w:r>
      <w:r>
        <w:rPr>
          <w:rFonts w:hint="eastAsia"/>
          <w:lang w:eastAsia="zh-CN"/>
        </w:rPr>
        <w:t>请</w:t>
      </w:r>
      <w:r>
        <w:rPr>
          <w:spacing w:val="-86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ascii="仿宋" w:hAnsi="仿宋" w:eastAsia="仿宋" w:cs="仿宋"/>
          <w:spacing w:val="-82"/>
          <w:lang w:eastAsia="zh-CN"/>
        </w:rPr>
        <w:t xml:space="preserve"> </w:t>
      </w:r>
      <w:r>
        <w:rPr>
          <w:rFonts w:hint="eastAsia"/>
        </w:rPr>
        <w:t>网</w:t>
      </w:r>
      <w:r>
        <w:rPr>
          <w:spacing w:val="-84"/>
        </w:rPr>
        <w:t xml:space="preserve"> </w:t>
      </w:r>
      <w:r>
        <w:rPr>
          <w:rFonts w:hint="eastAsia"/>
        </w:rPr>
        <w:t>址</w:t>
      </w:r>
      <w:r>
        <w:rPr>
          <w:spacing w:val="-86"/>
        </w:rPr>
        <w:t xml:space="preserve"> </w:t>
      </w:r>
      <w:r>
        <w:rPr>
          <w:rFonts w:hint="eastAsia" w:ascii="仿宋" w:hAnsi="仿宋" w:eastAsia="仿宋" w:cs="仿宋"/>
        </w:rPr>
        <w:t>：</w:t>
      </w:r>
      <w:r>
        <w:rPr>
          <w:rFonts w:ascii="仿宋" w:hAnsi="仿宋" w:eastAsia="仿宋" w:cs="仿宋"/>
          <w:w w:val="99"/>
        </w:rPr>
        <w:t xml:space="preserve"> </w:t>
      </w:r>
      <w:r>
        <w:rPr>
          <w:rFonts w:ascii="仿宋" w:hAnsi="仿宋" w:eastAsia="仿宋" w:cs="仿宋"/>
          <w:spacing w:val="7"/>
        </w:rPr>
        <w:t>https</w:t>
      </w:r>
      <w:r>
        <w:rPr>
          <w:rFonts w:hint="eastAsia" w:ascii="仿宋" w:hAnsi="仿宋" w:eastAsia="仿宋" w:cs="仿宋"/>
          <w:spacing w:val="7"/>
        </w:rPr>
        <w:t>：</w:t>
      </w:r>
      <w:r>
        <w:rPr>
          <w:rFonts w:ascii="仿宋" w:hAnsi="仿宋" w:eastAsia="仿宋" w:cs="仿宋"/>
          <w:spacing w:val="7"/>
        </w:rPr>
        <w:t>//cspur.msa.gov.cn</w:t>
      </w:r>
      <w:r>
        <w:rPr>
          <w:rFonts w:hint="eastAsia" w:ascii="仿宋" w:hAnsi="仿宋" w:eastAsia="仿宋" w:cs="仿宋"/>
          <w:spacing w:val="7"/>
        </w:rPr>
        <w:t>。</w:t>
      </w:r>
    </w:p>
    <w:p>
      <w:pPr>
        <w:pStyle w:val="3"/>
        <w:spacing w:before="47"/>
        <w:ind w:left="742" w:right="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4"/>
          <w:lang w:eastAsia="zh-CN"/>
        </w:rPr>
        <w:t>二、通过线下方式申请</w:t>
      </w:r>
    </w:p>
    <w:p>
      <w:pPr>
        <w:pStyle w:val="3"/>
        <w:spacing w:before="188"/>
        <w:ind w:left="742" w:right="2"/>
        <w:rPr>
          <w:rFonts w:ascii="仿宋" w:hAnsi="仿宋" w:eastAsia="仿宋" w:cs="仿宋"/>
          <w:lang w:eastAsia="zh-CN"/>
        </w:rPr>
      </w:pPr>
      <w:r>
        <w:rPr>
          <w:rFonts w:hint="eastAsia"/>
          <w:spacing w:val="10"/>
          <w:lang w:eastAsia="zh-CN"/>
        </w:rPr>
        <w:t>向附件</w:t>
      </w:r>
      <w:r>
        <w:rPr>
          <w:spacing w:val="-65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1</w:t>
      </w:r>
      <w:r>
        <w:rPr>
          <w:rFonts w:ascii="仿宋" w:hAnsi="仿宋" w:eastAsia="仿宋" w:cs="仿宋"/>
          <w:spacing w:val="-70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提供的通检互认受理点提交书面申请</w:t>
      </w:r>
      <w:r>
        <w:rPr>
          <w:rFonts w:hint="eastAsia" w:ascii="仿宋" w:hAnsi="仿宋" w:eastAsia="仿宋" w:cs="仿宋"/>
          <w:spacing w:val="15"/>
          <w:lang w:eastAsia="zh-CN"/>
        </w:rPr>
        <w:t>。</w:t>
      </w:r>
    </w:p>
    <w:p>
      <w:pPr>
        <w:rPr>
          <w:rFonts w:ascii="仿宋" w:hAnsi="仿宋" w:eastAsia="仿宋" w:cs="仿宋"/>
          <w:lang w:eastAsia="zh-CN"/>
        </w:rPr>
        <w:sectPr>
          <w:type w:val="continuous"/>
          <w:pgSz w:w="11910" w:h="16840"/>
          <w:pgMar w:top="1580" w:right="1440" w:bottom="1680" w:left="1420" w:header="720" w:footer="720" w:gutter="0"/>
          <w:cols w:space="720" w:num="1"/>
        </w:sectPr>
      </w:pPr>
    </w:p>
    <w:p>
      <w:pPr>
        <w:spacing w:before="3"/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rPr>
          <w:rFonts w:ascii="仿宋" w:hAnsi="仿宋" w:eastAsia="仿宋" w:cs="仿宋"/>
          <w:sz w:val="26"/>
          <w:szCs w:val="26"/>
          <w:lang w:eastAsia="zh-CN"/>
        </w:rPr>
        <w:sectPr>
          <w:pgSz w:w="11910" w:h="16840"/>
          <w:pgMar w:top="1580" w:right="1440" w:bottom="1680" w:left="1420" w:header="0" w:footer="1484" w:gutter="0"/>
          <w:cols w:space="720" w:num="1"/>
        </w:sectPr>
      </w:pPr>
    </w:p>
    <w:p>
      <w:pPr>
        <w:pStyle w:val="3"/>
        <w:ind w:left="742"/>
        <w:rPr>
          <w:rFonts w:ascii="仿宋" w:hAnsi="仿宋" w:eastAsia="仿宋" w:cs="仿宋"/>
          <w:lang w:eastAsia="zh-CN"/>
        </w:rPr>
      </w:pPr>
      <w:r>
        <w:rPr>
          <w:rFonts w:hint="eastAsia" w:ascii="黑体" w:hAnsi="黑体" w:eastAsia="黑体" w:cs="黑体"/>
          <w:spacing w:val="8"/>
          <w:lang w:eastAsia="zh-CN"/>
        </w:rPr>
        <w:t>附件</w:t>
      </w:r>
      <w:r>
        <w:rPr>
          <w:rFonts w:ascii="黑体" w:hAnsi="黑体" w:eastAsia="黑体" w:cs="黑体"/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4</w:t>
      </w:r>
    </w:p>
    <w:p>
      <w:pPr>
        <w:spacing w:before="3"/>
        <w:rPr>
          <w:rFonts w:ascii="仿宋" w:hAnsi="仿宋" w:eastAsia="仿宋" w:cs="仿宋"/>
          <w:sz w:val="42"/>
          <w:szCs w:val="42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rPr>
          <w:lang w:eastAsia="zh-CN"/>
        </w:rPr>
      </w:pPr>
      <w:r>
        <w:rPr>
          <w:rFonts w:hint="eastAsia"/>
          <w:spacing w:val="15"/>
          <w:lang w:eastAsia="zh-CN"/>
        </w:rPr>
        <w:t>“海事通</w:t>
      </w:r>
      <w:r>
        <w:rPr>
          <w:spacing w:val="85"/>
          <w:lang w:eastAsia="zh-CN"/>
        </w:rPr>
        <w:t xml:space="preserve"> </w:t>
      </w:r>
      <w:r>
        <w:rPr>
          <w:rFonts w:ascii="仿宋" w:hAnsi="仿宋" w:eastAsia="仿宋" w:cs="仿宋"/>
          <w:spacing w:val="15"/>
          <w:lang w:eastAsia="zh-CN"/>
        </w:rPr>
        <w:t>APP</w:t>
      </w:r>
      <w:r>
        <w:rPr>
          <w:rFonts w:hint="eastAsia"/>
          <w:spacing w:val="15"/>
          <w:lang w:eastAsia="zh-CN"/>
        </w:rPr>
        <w:t>”申请检验指南</w:t>
      </w:r>
    </w:p>
    <w:p>
      <w:pPr>
        <w:rPr>
          <w:lang w:eastAsia="zh-CN"/>
        </w:rPr>
        <w:sectPr>
          <w:type w:val="continuous"/>
          <w:pgSz w:w="11910" w:h="16840"/>
          <w:pgMar w:top="1580" w:right="1440" w:bottom="1680" w:left="1420" w:header="720" w:footer="720" w:gutter="0"/>
          <w:cols w:equalWidth="0" w:num="2">
            <w:col w:w="1603" w:space="40"/>
            <w:col w:w="7407"/>
          </w:cols>
        </w:sectPr>
      </w:pPr>
    </w:p>
    <w:p>
      <w:pPr>
        <w:pStyle w:val="3"/>
        <w:spacing w:before="52"/>
        <w:ind w:left="742" w:right="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3"/>
          <w:lang w:eastAsia="zh-CN"/>
        </w:rPr>
        <w:t>一、功能说明</w:t>
      </w:r>
    </w:p>
    <w:p>
      <w:pPr>
        <w:pStyle w:val="3"/>
        <w:spacing w:before="169" w:line="340" w:lineRule="auto"/>
        <w:ind w:left="111" w:right="2" w:firstLine="48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一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3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商船营运检验申请</w:t>
      </w:r>
      <w:r>
        <w:rPr>
          <w:rFonts w:hint="eastAsia" w:ascii="仿宋" w:hAnsi="仿宋" w:eastAsia="仿宋" w:cs="仿宋"/>
          <w:spacing w:val="15"/>
          <w:lang w:eastAsia="zh-CN"/>
        </w:rPr>
        <w:t>：</w:t>
      </w:r>
      <w:r>
        <w:rPr>
          <w:rFonts w:hint="eastAsia"/>
          <w:spacing w:val="15"/>
          <w:lang w:eastAsia="zh-CN"/>
        </w:rPr>
        <w:t>填写商船营运检验申请信息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提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交到船检机构进行审核</w:t>
      </w:r>
      <w:r>
        <w:rPr>
          <w:rFonts w:hint="eastAsia" w:ascii="仿宋" w:hAnsi="仿宋" w:eastAsia="仿宋" w:cs="仿宋"/>
          <w:spacing w:val="15"/>
          <w:lang w:eastAsia="zh-CN"/>
        </w:rPr>
        <w:t>。</w:t>
      </w:r>
      <w:r>
        <w:rPr>
          <w:rFonts w:hint="eastAsia"/>
          <w:spacing w:val="15"/>
          <w:lang w:eastAsia="zh-CN"/>
        </w:rPr>
        <w:t>如果当前用户所在公司名称与船舶检验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证书的船舶所有人或船舶经营人一致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则自动绑定</w:t>
      </w:r>
      <w:r>
        <w:rPr>
          <w:rFonts w:hint="eastAsia" w:ascii="仿宋" w:hAnsi="仿宋" w:eastAsia="仿宋" w:cs="仿宋"/>
          <w:spacing w:val="15"/>
          <w:lang w:eastAsia="zh-CN"/>
        </w:rPr>
        <w:t>。</w:t>
      </w:r>
    </w:p>
    <w:p>
      <w:pPr>
        <w:pStyle w:val="3"/>
        <w:spacing w:before="43" w:line="340" w:lineRule="auto"/>
        <w:ind w:left="111" w:right="2" w:firstLine="48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二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3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通检互认检验申请</w:t>
      </w:r>
      <w:r>
        <w:rPr>
          <w:rFonts w:hint="eastAsia" w:ascii="仿宋" w:hAnsi="仿宋" w:eastAsia="仿宋" w:cs="仿宋"/>
          <w:spacing w:val="15"/>
          <w:lang w:eastAsia="zh-CN"/>
        </w:rPr>
        <w:t>：</w:t>
      </w:r>
      <w:r>
        <w:rPr>
          <w:rFonts w:hint="eastAsia"/>
          <w:spacing w:val="15"/>
          <w:lang w:eastAsia="zh-CN"/>
        </w:rPr>
        <w:t>填写通检互认申请信息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提交到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船检机构进行审核</w:t>
      </w:r>
      <w:r>
        <w:rPr>
          <w:rFonts w:hint="eastAsia" w:ascii="仿宋" w:hAnsi="仿宋" w:eastAsia="仿宋" w:cs="仿宋"/>
          <w:spacing w:val="15"/>
          <w:lang w:eastAsia="zh-CN"/>
        </w:rPr>
        <w:t>。</w:t>
      </w:r>
      <w:r>
        <w:rPr>
          <w:rFonts w:hint="eastAsia"/>
          <w:spacing w:val="15"/>
          <w:lang w:eastAsia="zh-CN"/>
        </w:rPr>
        <w:t>如果当前用户所在公司名称与船舶检验证书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的船舶所有人或船舶经营人一致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则自动绑定</w:t>
      </w:r>
      <w:r>
        <w:rPr>
          <w:rFonts w:hint="eastAsia" w:ascii="仿宋" w:hAnsi="仿宋" w:eastAsia="仿宋" w:cs="仿宋"/>
          <w:spacing w:val="15"/>
          <w:lang w:eastAsia="zh-CN"/>
        </w:rPr>
        <w:t>。</w:t>
      </w:r>
    </w:p>
    <w:p>
      <w:pPr>
        <w:pStyle w:val="3"/>
        <w:spacing w:before="43" w:line="340" w:lineRule="auto"/>
        <w:ind w:left="111" w:right="2" w:firstLine="48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三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办理进度</w:t>
      </w:r>
      <w:r>
        <w:rPr>
          <w:rFonts w:hint="eastAsia" w:ascii="仿宋" w:hAnsi="仿宋" w:eastAsia="仿宋" w:cs="仿宋"/>
          <w:spacing w:val="15"/>
          <w:lang w:eastAsia="zh-CN"/>
        </w:rPr>
        <w:t>：</w:t>
      </w:r>
      <w:r>
        <w:rPr>
          <w:rFonts w:hint="eastAsia"/>
          <w:spacing w:val="15"/>
          <w:lang w:eastAsia="zh-CN"/>
        </w:rPr>
        <w:t>可以查询所提交申请事项的申请内容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查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>看办理进度等信息</w:t>
      </w:r>
      <w:r>
        <w:rPr>
          <w:rFonts w:hint="eastAsia" w:ascii="仿宋" w:hAnsi="仿宋" w:eastAsia="仿宋" w:cs="仿宋"/>
          <w:spacing w:val="14"/>
          <w:lang w:eastAsia="zh-CN"/>
        </w:rPr>
        <w:t>。</w:t>
      </w:r>
    </w:p>
    <w:p>
      <w:pPr>
        <w:pStyle w:val="3"/>
        <w:spacing w:before="40" w:line="343" w:lineRule="auto"/>
        <w:ind w:left="742" w:right="3153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3"/>
          <w:lang w:eastAsia="zh-CN"/>
        </w:rPr>
        <w:t>二、使用对象</w:t>
      </w:r>
      <w:r>
        <w:rPr>
          <w:rFonts w:ascii="黑体" w:hAnsi="黑体" w:eastAsia="黑体" w:cs="黑体"/>
          <w:w w:val="99"/>
          <w:lang w:eastAsia="zh-CN"/>
        </w:rPr>
        <w:t xml:space="preserve"> </w:t>
      </w:r>
      <w:r>
        <w:rPr>
          <w:rFonts w:hint="eastAsia"/>
          <w:spacing w:val="13"/>
          <w:lang w:eastAsia="zh-CN"/>
        </w:rPr>
        <w:t>船舶所有人</w:t>
      </w:r>
      <w:r>
        <w:rPr>
          <w:rFonts w:ascii="仿宋" w:hAnsi="仿宋" w:eastAsia="仿宋" w:cs="仿宋"/>
          <w:spacing w:val="13"/>
          <w:lang w:eastAsia="zh-CN"/>
        </w:rPr>
        <w:t>/</w:t>
      </w:r>
      <w:r>
        <w:rPr>
          <w:rFonts w:hint="eastAsia"/>
          <w:spacing w:val="13"/>
          <w:lang w:eastAsia="zh-CN"/>
        </w:rPr>
        <w:t>船舶经营人</w:t>
      </w:r>
      <w:r>
        <w:rPr>
          <w:w w:val="99"/>
          <w:lang w:eastAsia="zh-CN"/>
        </w:rPr>
        <w:t xml:space="preserve"> </w:t>
      </w:r>
      <w:r>
        <w:rPr>
          <w:rFonts w:hint="eastAsia" w:ascii="黑体" w:hAnsi="黑体" w:eastAsia="黑体" w:cs="黑体"/>
          <w:spacing w:val="13"/>
          <w:lang w:eastAsia="zh-CN"/>
        </w:rPr>
        <w:t>三、操作画面</w:t>
      </w:r>
    </w:p>
    <w:p>
      <w:pPr>
        <w:spacing w:before="2"/>
        <w:rPr>
          <w:rFonts w:ascii="黑体" w:hAnsi="黑体" w:eastAsia="黑体" w:cs="黑体"/>
          <w:sz w:val="10"/>
          <w:szCs w:val="10"/>
          <w:lang w:eastAsia="zh-CN"/>
        </w:rPr>
      </w:pPr>
    </w:p>
    <w:p>
      <w:pPr>
        <w:tabs>
          <w:tab w:val="left" w:pos="4803"/>
        </w:tabs>
        <w:spacing w:line="4046" w:lineRule="exact"/>
        <w:ind w:left="1354"/>
        <w:rPr>
          <w:rFonts w:ascii="黑体" w:hAnsi="黑体" w:eastAsia="黑体" w:cs="黑体"/>
          <w:sz w:val="20"/>
          <w:szCs w:val="20"/>
        </w:rPr>
      </w:pPr>
      <w:r>
        <w:rPr>
          <w:rFonts w:ascii="黑体"/>
          <w:position w:val="-80"/>
          <w:sz w:val="20"/>
          <w:lang w:eastAsia="zh-CN"/>
        </w:rPr>
        <w:pict>
          <v:shape id="_x0000_i1025" o:spt="75" type="#_x0000_t75" style="height:202.5pt;width:147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黑体"/>
          <w:position w:val="-80"/>
          <w:sz w:val="20"/>
        </w:rPr>
        <w:tab/>
      </w:r>
      <w:r>
        <w:rPr>
          <w:rFonts w:ascii="黑体"/>
          <w:position w:val="-76"/>
          <w:sz w:val="20"/>
          <w:lang w:eastAsia="zh-CN"/>
        </w:rPr>
        <w:pict>
          <v:shape id="_x0000_i1026" o:spt="75" type="#_x0000_t75" style="height:159pt;width:18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6663"/>
        </w:tabs>
        <w:spacing w:before="223"/>
        <w:ind w:left="2244" w:right="2"/>
        <w:rPr>
          <w:rFonts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5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1</w:t>
      </w:r>
      <w:r>
        <w:rPr>
          <w:rFonts w:ascii="仿宋" w:hAnsi="仿宋" w:eastAsia="仿宋" w:cs="仿宋"/>
          <w:sz w:val="26"/>
          <w:szCs w:val="26"/>
          <w:lang w:eastAsia="zh-CN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2</w:t>
      </w:r>
    </w:p>
    <w:p>
      <w:pPr>
        <w:rPr>
          <w:rFonts w:ascii="仿宋" w:hAnsi="仿宋" w:eastAsia="仿宋" w:cs="仿宋"/>
          <w:sz w:val="26"/>
          <w:szCs w:val="26"/>
          <w:lang w:eastAsia="zh-CN"/>
        </w:rPr>
        <w:sectPr>
          <w:type w:val="continuous"/>
          <w:pgSz w:w="11910" w:h="16840"/>
          <w:pgMar w:top="1580" w:right="1440" w:bottom="1680" w:left="1420" w:header="720" w:footer="720" w:gutter="0"/>
          <w:cols w:space="720" w:num="1"/>
        </w:sectPr>
      </w:pPr>
    </w:p>
    <w:p>
      <w:pPr>
        <w:spacing w:before="3"/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pStyle w:val="3"/>
        <w:ind w:left="74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3"/>
          <w:lang w:eastAsia="zh-CN"/>
        </w:rPr>
        <w:t>四、画面说明</w:t>
      </w:r>
    </w:p>
    <w:p>
      <w:pPr>
        <w:pStyle w:val="3"/>
        <w:spacing w:before="166"/>
        <w:ind w:left="59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一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3"/>
          <w:lang w:eastAsia="zh-CN"/>
        </w:rPr>
        <w:t xml:space="preserve"> </w:t>
      </w:r>
      <w:r>
        <w:rPr>
          <w:rFonts w:hint="eastAsia"/>
          <w:spacing w:val="8"/>
          <w:lang w:eastAsia="zh-CN"/>
        </w:rPr>
        <w:t>点击</w:t>
      </w:r>
      <w:r>
        <w:rPr>
          <w:spacing w:val="-11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lang w:eastAsia="zh-CN"/>
        </w:rPr>
        <w:t>“</w:t>
      </w:r>
      <w:r>
        <w:rPr>
          <w:rFonts w:hint="eastAsia"/>
          <w:spacing w:val="5"/>
          <w:lang w:eastAsia="zh-CN"/>
        </w:rPr>
        <w:t>政务服务</w:t>
      </w:r>
      <w:r>
        <w:rPr>
          <w:rFonts w:hint="eastAsia" w:ascii="仿宋" w:hAnsi="仿宋" w:eastAsia="仿宋" w:cs="仿宋"/>
          <w:spacing w:val="5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－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6"/>
          <w:lang w:eastAsia="zh-CN"/>
        </w:rPr>
        <w:t>“</w:t>
      </w:r>
      <w:r>
        <w:rPr>
          <w:rFonts w:hint="eastAsia"/>
          <w:spacing w:val="-6"/>
          <w:lang w:eastAsia="zh-CN"/>
        </w:rPr>
        <w:t>船舶检验</w:t>
      </w:r>
      <w:r>
        <w:rPr>
          <w:rFonts w:hint="eastAsia" w:ascii="仿宋" w:hAnsi="仿宋" w:eastAsia="仿宋" w:cs="仿宋"/>
          <w:spacing w:val="-6"/>
          <w:lang w:eastAsia="zh-CN"/>
        </w:rPr>
        <w:t>”，</w:t>
      </w:r>
      <w:r>
        <w:rPr>
          <w:rFonts w:hint="eastAsia"/>
          <w:spacing w:val="-6"/>
          <w:lang w:eastAsia="zh-CN"/>
        </w:rPr>
        <w:t>如图</w:t>
      </w:r>
      <w:r>
        <w:rPr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1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3"/>
        <w:spacing w:before="169"/>
        <w:ind w:left="59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/>
          <w:spacing w:val="2"/>
          <w:lang w:eastAsia="zh-CN"/>
        </w:rPr>
        <w:t>二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2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>进入船检移动端主画面</w:t>
      </w:r>
      <w:r>
        <w:rPr>
          <w:rFonts w:hint="eastAsia" w:ascii="仿宋" w:hAnsi="仿宋" w:eastAsia="仿宋" w:cs="仿宋"/>
          <w:spacing w:val="14"/>
          <w:lang w:eastAsia="zh-CN"/>
        </w:rPr>
        <w:t>，</w:t>
      </w:r>
      <w:r>
        <w:rPr>
          <w:rFonts w:hint="eastAsia"/>
          <w:spacing w:val="14"/>
          <w:lang w:eastAsia="zh-CN"/>
        </w:rPr>
        <w:t>如图</w:t>
      </w:r>
      <w:r>
        <w:rPr>
          <w:spacing w:val="-59"/>
          <w:lang w:eastAsia="zh-CN"/>
        </w:rPr>
        <w:t xml:space="preserve"> </w:t>
      </w:r>
      <w:r>
        <w:rPr>
          <w:rFonts w:ascii="仿宋" w:hAnsi="仿宋" w:eastAsia="仿宋" w:cs="仿宋"/>
          <w:spacing w:val="3"/>
          <w:lang w:eastAsia="zh-CN"/>
        </w:rPr>
        <w:t>2</w:t>
      </w:r>
      <w:r>
        <w:rPr>
          <w:rFonts w:hint="eastAsia" w:ascii="仿宋" w:hAnsi="仿宋" w:eastAsia="仿宋" w:cs="仿宋"/>
          <w:spacing w:val="3"/>
          <w:lang w:eastAsia="zh-CN"/>
        </w:rPr>
        <w:t>。</w:t>
      </w:r>
    </w:p>
    <w:p>
      <w:pPr>
        <w:pStyle w:val="3"/>
        <w:spacing w:before="166"/>
        <w:ind w:left="74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3"/>
          <w:lang w:eastAsia="zh-CN"/>
        </w:rPr>
        <w:t>五、注意事项</w:t>
      </w:r>
    </w:p>
    <w:p>
      <w:pPr>
        <w:pStyle w:val="3"/>
        <w:spacing w:before="166"/>
        <w:ind w:left="742"/>
        <w:rPr>
          <w:rFonts w:ascii="仿宋" w:hAnsi="仿宋" w:eastAsia="仿宋" w:cs="仿宋"/>
          <w:lang w:eastAsia="zh-CN"/>
        </w:rPr>
      </w:pPr>
      <w:r>
        <w:rPr>
          <w:rFonts w:hint="eastAsia"/>
          <w:spacing w:val="12"/>
          <w:lang w:eastAsia="zh-CN"/>
        </w:rPr>
        <w:t>画面中带有</w:t>
      </w:r>
      <w:r>
        <w:rPr>
          <w:spacing w:val="-107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ascii="仿宋" w:hAnsi="仿宋" w:eastAsia="仿宋" w:cs="仿宋"/>
          <w:spacing w:val="-79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*</w:t>
      </w:r>
      <w:r>
        <w:rPr>
          <w:rFonts w:ascii="仿宋" w:hAnsi="仿宋" w:eastAsia="仿宋" w:cs="仿宋"/>
          <w:spacing w:val="-91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ascii="仿宋" w:hAnsi="仿宋" w:eastAsia="仿宋" w:cs="仿宋"/>
          <w:spacing w:val="-107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>标识的数据项是必填的数据项</w:t>
      </w:r>
      <w:r>
        <w:rPr>
          <w:rFonts w:hint="eastAsia" w:ascii="仿宋" w:hAnsi="仿宋" w:eastAsia="仿宋" w:cs="仿宋"/>
          <w:spacing w:val="14"/>
          <w:lang w:eastAsia="zh-CN"/>
        </w:rPr>
        <w:t>。</w:t>
      </w:r>
    </w:p>
    <w:p>
      <w:pPr>
        <w:pStyle w:val="3"/>
        <w:spacing w:before="169"/>
        <w:ind w:left="742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14"/>
          <w:lang w:eastAsia="zh-CN"/>
        </w:rPr>
        <w:t>六、功能操作说明</w:t>
      </w:r>
    </w:p>
    <w:p>
      <w:pPr>
        <w:pStyle w:val="3"/>
        <w:spacing w:before="166"/>
        <w:ind w:left="59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 w:ascii="楷体" w:hAnsi="楷体" w:eastAsia="楷体" w:cs="楷体"/>
          <w:spacing w:val="2"/>
          <w:lang w:eastAsia="zh-CN"/>
        </w:rPr>
        <w:t>一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32"/>
          <w:lang w:eastAsia="zh-CN"/>
        </w:rPr>
        <w:t xml:space="preserve"> </w:t>
      </w:r>
      <w:r>
        <w:rPr>
          <w:rFonts w:hint="eastAsia" w:ascii="楷体" w:hAnsi="楷体" w:eastAsia="楷体" w:cs="楷体"/>
          <w:spacing w:val="14"/>
          <w:lang w:eastAsia="zh-CN"/>
        </w:rPr>
        <w:t>商船营运检验申请</w:t>
      </w:r>
      <w:r>
        <w:rPr>
          <w:rFonts w:hint="eastAsia" w:ascii="仿宋" w:hAnsi="仿宋" w:eastAsia="仿宋" w:cs="仿宋"/>
          <w:spacing w:val="14"/>
          <w:lang w:eastAsia="zh-CN"/>
        </w:rPr>
        <w:t>。</w:t>
      </w:r>
    </w:p>
    <w:p>
      <w:pPr>
        <w:pStyle w:val="3"/>
        <w:spacing w:before="166" w:line="343" w:lineRule="auto"/>
        <w:ind w:left="111" w:firstLine="631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1.</w:t>
      </w:r>
      <w:r>
        <w:rPr>
          <w:rFonts w:ascii="仿宋" w:hAnsi="仿宋" w:eastAsia="仿宋" w:cs="仿宋"/>
          <w:spacing w:val="6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点击选择船名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录入其他信息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点击</w:t>
      </w:r>
      <w:r>
        <w:rPr>
          <w:spacing w:val="-10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2"/>
          <w:lang w:eastAsia="zh-CN"/>
        </w:rPr>
        <w:t>“</w:t>
      </w:r>
      <w:r>
        <w:rPr>
          <w:rFonts w:hint="eastAsia"/>
          <w:spacing w:val="2"/>
          <w:lang w:eastAsia="zh-CN"/>
        </w:rPr>
        <w:t>下一步</w:t>
      </w:r>
      <w:r>
        <w:rPr>
          <w:rFonts w:hint="eastAsia" w:ascii="仿宋" w:hAnsi="仿宋" w:eastAsia="仿宋" w:cs="仿宋"/>
          <w:spacing w:val="2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/>
          <w:spacing w:val="11"/>
          <w:lang w:eastAsia="zh-CN"/>
        </w:rPr>
        <w:t>按钮</w:t>
      </w:r>
      <w:r>
        <w:rPr>
          <w:rFonts w:hint="eastAsia" w:ascii="仿宋" w:hAnsi="仿宋" w:eastAsia="仿宋" w:cs="仿宋"/>
          <w:spacing w:val="11"/>
          <w:lang w:eastAsia="zh-CN"/>
        </w:rPr>
        <w:t>，</w:t>
      </w:r>
      <w:r>
        <w:rPr>
          <w:rFonts w:ascii="仿宋" w:hAnsi="仿宋" w:eastAsia="仿宋" w:cs="仿宋"/>
          <w:w w:val="99"/>
          <w:lang w:eastAsia="zh-CN"/>
        </w:rPr>
        <w:t xml:space="preserve"> </w:t>
      </w:r>
      <w:r>
        <w:rPr>
          <w:rFonts w:hint="eastAsia"/>
          <w:spacing w:val="8"/>
          <w:lang w:eastAsia="zh-CN"/>
        </w:rPr>
        <w:t>如图</w:t>
      </w:r>
      <w:r>
        <w:rPr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3</w:t>
      </w:r>
      <w:r>
        <w:rPr>
          <w:rFonts w:ascii="仿宋" w:hAnsi="仿宋" w:eastAsia="仿宋" w:cs="仿宋"/>
          <w:spacing w:val="-67"/>
          <w:lang w:eastAsia="zh-CN"/>
        </w:rPr>
        <w:t xml:space="preserve"> </w:t>
      </w:r>
      <w:r>
        <w:rPr>
          <w:rFonts w:hint="eastAsia"/>
          <w:spacing w:val="10"/>
          <w:lang w:eastAsia="zh-CN"/>
        </w:rPr>
        <w:t>所示</w:t>
      </w:r>
      <w:r>
        <w:rPr>
          <w:rFonts w:hint="eastAsia" w:ascii="仿宋" w:hAnsi="仿宋" w:eastAsia="仿宋" w:cs="仿宋"/>
          <w:spacing w:val="10"/>
          <w:lang w:eastAsia="zh-CN"/>
        </w:rPr>
        <w:t>。</w:t>
      </w:r>
    </w:p>
    <w:p>
      <w:pPr>
        <w:spacing w:before="12"/>
        <w:rPr>
          <w:rFonts w:ascii="仿宋" w:hAnsi="仿宋" w:eastAsia="仿宋" w:cs="仿宋"/>
          <w:sz w:val="9"/>
          <w:szCs w:val="9"/>
          <w:lang w:eastAsia="zh-CN"/>
        </w:rPr>
      </w:pPr>
    </w:p>
    <w:p>
      <w:pPr>
        <w:spacing w:line="6760" w:lineRule="exact"/>
        <w:ind w:left="106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34"/>
          <w:sz w:val="20"/>
          <w:szCs w:val="20"/>
        </w:rPr>
        <w:pict>
          <v:group id="_x0000_s1029" o:spid="_x0000_s1029" o:spt="203" style="height:338.05pt;width:383.65pt;" coordsize="7673,6761">
            <o:lock v:ext="edit"/>
            <v:shape id="_x0000_s1030" o:spid="_x0000_s1030" o:spt="75" type="#_x0000_t75" style="position:absolute;left:0;top:0;height:6758;width:3746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31" o:spid="_x0000_s1031" o:spt="75" type="#_x0000_t75" style="position:absolute;left:3746;top:2287;height:4474;width:3926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w10:wrap type="none"/>
            <w10:anchorlock/>
          </v:group>
        </w:pict>
      </w:r>
    </w:p>
    <w:p>
      <w:pPr>
        <w:spacing w:before="9"/>
        <w:rPr>
          <w:rFonts w:ascii="仿宋" w:hAnsi="仿宋" w:eastAsia="仿宋" w:cs="仿宋"/>
          <w:sz w:val="16"/>
          <w:szCs w:val="16"/>
        </w:rPr>
      </w:pPr>
    </w:p>
    <w:p>
      <w:pPr>
        <w:tabs>
          <w:tab w:val="left" w:pos="6663"/>
        </w:tabs>
        <w:spacing w:before="19"/>
        <w:ind w:left="2244"/>
        <w:rPr>
          <w:rFonts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5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3</w:t>
      </w:r>
      <w:r>
        <w:rPr>
          <w:rFonts w:ascii="仿宋" w:hAnsi="仿宋" w:eastAsia="仿宋" w:cs="仿宋"/>
          <w:sz w:val="26"/>
          <w:szCs w:val="26"/>
          <w:lang w:eastAsia="zh-CN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4</w:t>
      </w:r>
    </w:p>
    <w:p>
      <w:pPr>
        <w:rPr>
          <w:rFonts w:ascii="仿宋" w:hAnsi="仿宋" w:eastAsia="仿宋" w:cs="仿宋"/>
          <w:sz w:val="26"/>
          <w:szCs w:val="26"/>
          <w:lang w:eastAsia="zh-CN"/>
        </w:rPr>
        <w:sectPr>
          <w:pgSz w:w="11910" w:h="16840"/>
          <w:pgMar w:top="1580" w:right="1600" w:bottom="1680" w:left="1420" w:header="0" w:footer="1484" w:gutter="0"/>
          <w:cols w:space="720" w:num="1"/>
        </w:sectPr>
      </w:pPr>
    </w:p>
    <w:p>
      <w:pPr>
        <w:spacing w:before="3"/>
        <w:rPr>
          <w:rFonts w:ascii="仿宋" w:hAnsi="仿宋" w:eastAsia="仿宋" w:cs="仿宋"/>
          <w:sz w:val="26"/>
          <w:szCs w:val="26"/>
          <w:lang w:eastAsia="zh-CN"/>
        </w:rPr>
      </w:pPr>
    </w:p>
    <w:p>
      <w:pPr>
        <w:pStyle w:val="3"/>
        <w:spacing w:line="340" w:lineRule="auto"/>
        <w:ind w:left="111" w:right="2" w:firstLine="631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2.</w:t>
      </w:r>
      <w:r>
        <w:rPr>
          <w:rFonts w:ascii="仿宋" w:hAnsi="仿宋" w:eastAsia="仿宋" w:cs="仿宋"/>
          <w:spacing w:val="5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选择船检机构</w:t>
      </w:r>
      <w:r>
        <w:rPr>
          <w:rFonts w:hint="eastAsia" w:ascii="仿宋" w:hAnsi="仿宋" w:eastAsia="仿宋" w:cs="仿宋"/>
          <w:spacing w:val="15"/>
          <w:lang w:eastAsia="zh-CN"/>
        </w:rPr>
        <w:t>、</w:t>
      </w:r>
      <w:r>
        <w:rPr>
          <w:rFonts w:hint="eastAsia"/>
          <w:spacing w:val="15"/>
          <w:lang w:eastAsia="zh-CN"/>
        </w:rPr>
        <w:t>检验类型等信息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点击</w:t>
      </w:r>
      <w:r>
        <w:rPr>
          <w:spacing w:val="-11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lang w:eastAsia="zh-CN"/>
        </w:rPr>
        <w:t>“</w:t>
      </w:r>
      <w:r>
        <w:rPr>
          <w:rFonts w:hint="eastAsia"/>
          <w:spacing w:val="3"/>
          <w:lang w:eastAsia="zh-CN"/>
        </w:rPr>
        <w:t>下一步</w:t>
      </w:r>
      <w:r>
        <w:rPr>
          <w:rFonts w:hint="eastAsia" w:ascii="仿宋" w:hAnsi="仿宋" w:eastAsia="仿宋" w:cs="仿宋"/>
          <w:spacing w:val="3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/>
          <w:lang w:eastAsia="zh-CN"/>
        </w:rPr>
        <w:t>按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钮</w:t>
      </w:r>
      <w:r>
        <w:rPr>
          <w:rFonts w:hint="eastAsia" w:ascii="仿宋" w:hAnsi="仿宋" w:eastAsia="仿宋" w:cs="仿宋"/>
          <w:spacing w:val="12"/>
          <w:lang w:eastAsia="zh-CN"/>
        </w:rPr>
        <w:t>，</w:t>
      </w:r>
      <w:r>
        <w:rPr>
          <w:rFonts w:hint="eastAsia"/>
          <w:spacing w:val="12"/>
          <w:lang w:eastAsia="zh-CN"/>
        </w:rPr>
        <w:t>如图</w:t>
      </w:r>
      <w:r>
        <w:rPr>
          <w:spacing w:val="-60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4</w:t>
      </w:r>
      <w:r>
        <w:rPr>
          <w:rFonts w:ascii="仿宋" w:hAnsi="仿宋" w:eastAsia="仿宋" w:cs="仿宋"/>
          <w:spacing w:val="-66"/>
          <w:lang w:eastAsia="zh-CN"/>
        </w:rPr>
        <w:t xml:space="preserve"> </w:t>
      </w:r>
      <w:r>
        <w:rPr>
          <w:rFonts w:hint="eastAsia"/>
          <w:spacing w:val="9"/>
          <w:lang w:eastAsia="zh-CN"/>
        </w:rPr>
        <w:t>所示</w:t>
      </w:r>
      <w:r>
        <w:rPr>
          <w:rFonts w:hint="eastAsia" w:ascii="仿宋" w:hAnsi="仿宋" w:eastAsia="仿宋" w:cs="仿宋"/>
          <w:spacing w:val="9"/>
          <w:lang w:eastAsia="zh-CN"/>
        </w:rPr>
        <w:t>。</w:t>
      </w:r>
    </w:p>
    <w:p>
      <w:pPr>
        <w:pStyle w:val="3"/>
        <w:spacing w:before="43" w:line="340" w:lineRule="auto"/>
        <w:ind w:left="111" w:right="2" w:firstLine="631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3.</w:t>
      </w:r>
      <w:r>
        <w:rPr>
          <w:rFonts w:ascii="仿宋" w:hAnsi="仿宋" w:eastAsia="仿宋" w:cs="仿宋"/>
          <w:spacing w:val="5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>勾选要上传的材料</w:t>
      </w:r>
      <w:r>
        <w:rPr>
          <w:rFonts w:hint="eastAsia" w:ascii="仿宋" w:hAnsi="仿宋" w:eastAsia="仿宋" w:cs="仿宋"/>
          <w:spacing w:val="5"/>
          <w:lang w:eastAsia="zh-CN"/>
        </w:rPr>
        <w:t>（</w:t>
      </w:r>
      <w:r>
        <w:rPr>
          <w:rFonts w:hint="eastAsia"/>
          <w:spacing w:val="5"/>
          <w:lang w:eastAsia="zh-CN"/>
        </w:rPr>
        <w:t>可多选</w:t>
      </w:r>
      <w:r>
        <w:rPr>
          <w:rFonts w:hint="eastAsia" w:ascii="仿宋" w:hAnsi="仿宋" w:eastAsia="仿宋" w:cs="仿宋"/>
          <w:spacing w:val="5"/>
          <w:lang w:eastAsia="zh-CN"/>
        </w:rPr>
        <w:t>），</w:t>
      </w:r>
      <w:r>
        <w:rPr>
          <w:rFonts w:hint="eastAsia"/>
          <w:spacing w:val="5"/>
          <w:lang w:eastAsia="zh-CN"/>
        </w:rPr>
        <w:t>点击</w:t>
      </w:r>
      <w:r>
        <w:rPr>
          <w:spacing w:val="-112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/>
          <w:lang w:eastAsia="zh-CN"/>
        </w:rPr>
        <w:t>提交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按钮</w:t>
      </w:r>
      <w:r>
        <w:rPr>
          <w:rFonts w:hint="eastAsia" w:ascii="仿宋" w:hAnsi="仿宋" w:eastAsia="仿宋" w:cs="仿宋"/>
          <w:spacing w:val="12"/>
          <w:lang w:eastAsia="zh-CN"/>
        </w:rPr>
        <w:t>，</w:t>
      </w:r>
      <w:r>
        <w:rPr>
          <w:rFonts w:hint="eastAsia"/>
          <w:spacing w:val="12"/>
          <w:lang w:eastAsia="zh-CN"/>
        </w:rPr>
        <w:t>提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4"/>
          <w:lang w:eastAsia="zh-CN"/>
        </w:rPr>
        <w:t>交船检机构审核</w:t>
      </w:r>
      <w:r>
        <w:rPr>
          <w:rFonts w:hint="eastAsia" w:ascii="仿宋" w:hAnsi="仿宋" w:eastAsia="仿宋" w:cs="仿宋"/>
          <w:spacing w:val="14"/>
          <w:lang w:eastAsia="zh-CN"/>
        </w:rPr>
        <w:t>，</w:t>
      </w:r>
      <w:r>
        <w:rPr>
          <w:rFonts w:hint="eastAsia"/>
          <w:spacing w:val="14"/>
          <w:lang w:eastAsia="zh-CN"/>
        </w:rPr>
        <w:t>如图</w:t>
      </w:r>
      <w:r>
        <w:rPr>
          <w:spacing w:val="-58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5</w:t>
      </w:r>
      <w:r>
        <w:rPr>
          <w:rFonts w:ascii="仿宋" w:hAnsi="仿宋" w:eastAsia="仿宋" w:cs="仿宋"/>
          <w:spacing w:val="-69"/>
          <w:lang w:eastAsia="zh-CN"/>
        </w:rPr>
        <w:t xml:space="preserve"> </w:t>
      </w:r>
      <w:r>
        <w:rPr>
          <w:rFonts w:hint="eastAsia"/>
          <w:spacing w:val="10"/>
          <w:lang w:eastAsia="zh-CN"/>
        </w:rPr>
        <w:t>所示</w:t>
      </w:r>
      <w:r>
        <w:rPr>
          <w:rFonts w:hint="eastAsia" w:ascii="仿宋" w:hAnsi="仿宋" w:eastAsia="仿宋" w:cs="仿宋"/>
          <w:spacing w:val="10"/>
          <w:lang w:eastAsia="zh-CN"/>
        </w:rPr>
        <w:t>。</w:t>
      </w:r>
    </w:p>
    <w:p>
      <w:pPr>
        <w:spacing w:before="5"/>
        <w:rPr>
          <w:rFonts w:ascii="仿宋" w:hAnsi="仿宋" w:eastAsia="仿宋" w:cs="仿宋"/>
          <w:sz w:val="10"/>
          <w:szCs w:val="10"/>
          <w:lang w:eastAsia="zh-CN"/>
        </w:rPr>
      </w:pPr>
    </w:p>
    <w:p>
      <w:pPr>
        <w:spacing w:line="7323" w:lineRule="exact"/>
        <w:ind w:left="257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45"/>
          <w:sz w:val="20"/>
          <w:szCs w:val="20"/>
          <w:lang w:eastAsia="zh-CN"/>
        </w:rPr>
        <w:pict>
          <v:shape id="_x0000_i1027" o:spt="75" type="#_x0000_t75" style="height:366pt;width:224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96"/>
        <w:ind w:left="3182" w:right="2619"/>
        <w:jc w:val="center"/>
        <w:rPr>
          <w:rFonts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5</w:t>
      </w:r>
    </w:p>
    <w:p>
      <w:pPr>
        <w:pStyle w:val="3"/>
        <w:spacing w:before="206"/>
        <w:ind w:left="595" w:right="2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 w:ascii="楷体" w:hAnsi="楷体" w:eastAsia="楷体" w:cs="楷体"/>
          <w:spacing w:val="2"/>
          <w:lang w:eastAsia="zh-CN"/>
        </w:rPr>
        <w:t>二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32"/>
          <w:lang w:eastAsia="zh-CN"/>
        </w:rPr>
        <w:t xml:space="preserve"> </w:t>
      </w:r>
      <w:r>
        <w:rPr>
          <w:rFonts w:hint="eastAsia" w:ascii="楷体" w:hAnsi="楷体" w:eastAsia="楷体" w:cs="楷体"/>
          <w:spacing w:val="14"/>
          <w:lang w:eastAsia="zh-CN"/>
        </w:rPr>
        <w:t>通检互认检验申请</w:t>
      </w:r>
      <w:r>
        <w:rPr>
          <w:rFonts w:hint="eastAsia" w:ascii="仿宋" w:hAnsi="仿宋" w:eastAsia="仿宋" w:cs="仿宋"/>
          <w:spacing w:val="14"/>
          <w:lang w:eastAsia="zh-CN"/>
        </w:rPr>
        <w:t>。</w:t>
      </w:r>
    </w:p>
    <w:p>
      <w:pPr>
        <w:pStyle w:val="3"/>
        <w:spacing w:before="166" w:line="340" w:lineRule="auto"/>
        <w:ind w:left="111" w:right="2" w:firstLine="631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1.</w:t>
      </w:r>
      <w:r>
        <w:rPr>
          <w:rFonts w:ascii="仿宋" w:hAnsi="仿宋" w:eastAsia="仿宋" w:cs="仿宋"/>
          <w:spacing w:val="6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点击通检互认检验申请</w:t>
      </w:r>
      <w:r>
        <w:rPr>
          <w:rFonts w:hint="eastAsia" w:ascii="仿宋" w:hAnsi="仿宋" w:eastAsia="仿宋" w:cs="仿宋"/>
          <w:spacing w:val="15"/>
          <w:lang w:eastAsia="zh-CN"/>
        </w:rPr>
        <w:t>：</w:t>
      </w:r>
      <w:r>
        <w:rPr>
          <w:rFonts w:hint="eastAsia"/>
          <w:spacing w:val="15"/>
          <w:lang w:eastAsia="zh-CN"/>
        </w:rPr>
        <w:t>选择船名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录入其他信息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点</w:t>
      </w:r>
      <w:r>
        <w:rPr>
          <w:w w:val="99"/>
          <w:lang w:eastAsia="zh-CN"/>
        </w:rPr>
        <w:t xml:space="preserve"> </w:t>
      </w:r>
      <w:r>
        <w:rPr>
          <w:rFonts w:hint="eastAsia"/>
          <w:lang w:eastAsia="zh-CN"/>
        </w:rPr>
        <w:t>击</w:t>
      </w:r>
      <w:r>
        <w:rPr>
          <w:spacing w:val="-11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lang w:eastAsia="zh-CN"/>
        </w:rPr>
        <w:t>“</w:t>
      </w:r>
      <w:r>
        <w:rPr>
          <w:rFonts w:hint="eastAsia"/>
          <w:spacing w:val="3"/>
          <w:lang w:eastAsia="zh-CN"/>
        </w:rPr>
        <w:t>下一步</w:t>
      </w:r>
      <w:r>
        <w:rPr>
          <w:rFonts w:hint="eastAsia" w:ascii="仿宋" w:hAnsi="仿宋" w:eastAsia="仿宋" w:cs="仿宋"/>
          <w:spacing w:val="3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/>
          <w:spacing w:val="13"/>
          <w:lang w:eastAsia="zh-CN"/>
        </w:rPr>
        <w:t>按钮</w:t>
      </w:r>
      <w:r>
        <w:rPr>
          <w:rFonts w:hint="eastAsia" w:ascii="仿宋" w:hAnsi="仿宋" w:eastAsia="仿宋" w:cs="仿宋"/>
          <w:spacing w:val="13"/>
          <w:lang w:eastAsia="zh-CN"/>
        </w:rPr>
        <w:t>，</w:t>
      </w:r>
      <w:r>
        <w:rPr>
          <w:rFonts w:hint="eastAsia"/>
          <w:spacing w:val="13"/>
          <w:lang w:eastAsia="zh-CN"/>
        </w:rPr>
        <w:t>如图</w:t>
      </w:r>
      <w:r>
        <w:rPr>
          <w:spacing w:val="-61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6</w:t>
      </w:r>
      <w:r>
        <w:rPr>
          <w:rFonts w:ascii="仿宋" w:hAnsi="仿宋" w:eastAsia="仿宋" w:cs="仿宋"/>
          <w:spacing w:val="-67"/>
          <w:lang w:eastAsia="zh-CN"/>
        </w:rPr>
        <w:t xml:space="preserve"> </w:t>
      </w:r>
      <w:r>
        <w:rPr>
          <w:rFonts w:hint="eastAsia"/>
          <w:spacing w:val="10"/>
          <w:lang w:eastAsia="zh-CN"/>
        </w:rPr>
        <w:t>所示</w:t>
      </w:r>
      <w:r>
        <w:rPr>
          <w:rFonts w:hint="eastAsia" w:ascii="仿宋" w:hAnsi="仿宋" w:eastAsia="仿宋" w:cs="仿宋"/>
          <w:spacing w:val="10"/>
          <w:lang w:eastAsia="zh-CN"/>
        </w:rPr>
        <w:t>。</w:t>
      </w:r>
    </w:p>
    <w:p>
      <w:pPr>
        <w:spacing w:line="340" w:lineRule="auto"/>
        <w:rPr>
          <w:rFonts w:ascii="仿宋" w:hAnsi="仿宋" w:eastAsia="仿宋" w:cs="仿宋"/>
          <w:lang w:eastAsia="zh-CN"/>
        </w:rPr>
        <w:sectPr>
          <w:footerReference r:id="rId5" w:type="default"/>
          <w:footerReference r:id="rId6" w:type="even"/>
          <w:pgSz w:w="11910" w:h="16840"/>
          <w:pgMar w:top="1580" w:right="1440" w:bottom="1680" w:left="1420" w:header="0" w:footer="1484" w:gutter="0"/>
          <w:pgNumType w:start="11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10"/>
        <w:rPr>
          <w:rFonts w:ascii="仿宋" w:hAnsi="仿宋" w:eastAsia="仿宋" w:cs="仿宋"/>
          <w:sz w:val="13"/>
          <w:szCs w:val="13"/>
          <w:lang w:eastAsia="zh-CN"/>
        </w:rPr>
      </w:pPr>
    </w:p>
    <w:p>
      <w:pPr>
        <w:tabs>
          <w:tab w:val="left" w:pos="5019"/>
        </w:tabs>
        <w:spacing w:line="6600" w:lineRule="exact"/>
        <w:ind w:left="884"/>
        <w:rPr>
          <w:rFonts w:ascii="仿宋" w:hAnsi="仿宋" w:eastAsia="仿宋" w:cs="仿宋"/>
          <w:sz w:val="20"/>
          <w:szCs w:val="20"/>
        </w:rPr>
      </w:pPr>
      <w:r>
        <w:rPr>
          <w:rFonts w:ascii="仿宋"/>
          <w:position w:val="-128"/>
          <w:sz w:val="20"/>
          <w:lang w:eastAsia="zh-CN"/>
        </w:rPr>
        <w:pict>
          <v:shape id="_x0000_i1028" o:spt="75" type="#_x0000_t75" style="height:328.5pt;width:189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仿宋"/>
          <w:position w:val="-128"/>
          <w:sz w:val="20"/>
        </w:rPr>
        <w:tab/>
      </w:r>
      <w:r>
        <w:rPr>
          <w:rFonts w:ascii="仿宋"/>
          <w:position w:val="-131"/>
          <w:sz w:val="20"/>
          <w:lang w:eastAsia="zh-CN"/>
        </w:rPr>
        <w:pict>
          <v:shape id="_x0000_i1029" o:spt="75" type="#_x0000_t75" style="height:219pt;width:195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before="7"/>
        <w:rPr>
          <w:rFonts w:ascii="仿宋" w:hAnsi="仿宋" w:eastAsia="仿宋" w:cs="仿宋"/>
          <w:sz w:val="15"/>
          <w:szCs w:val="15"/>
        </w:rPr>
      </w:pPr>
    </w:p>
    <w:p>
      <w:pPr>
        <w:tabs>
          <w:tab w:val="left" w:pos="6663"/>
        </w:tabs>
        <w:spacing w:before="19"/>
        <w:ind w:left="2244" w:right="2"/>
        <w:rPr>
          <w:rFonts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5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6</w:t>
      </w:r>
      <w:r>
        <w:rPr>
          <w:rFonts w:ascii="仿宋" w:hAnsi="仿宋" w:eastAsia="仿宋" w:cs="仿宋"/>
          <w:sz w:val="26"/>
          <w:szCs w:val="26"/>
          <w:lang w:eastAsia="zh-CN"/>
        </w:rPr>
        <w:tab/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7</w:t>
      </w:r>
    </w:p>
    <w:p>
      <w:pPr>
        <w:spacing w:before="8"/>
        <w:rPr>
          <w:rFonts w:ascii="仿宋" w:hAnsi="仿宋" w:eastAsia="仿宋" w:cs="仿宋"/>
          <w:sz w:val="19"/>
          <w:szCs w:val="19"/>
          <w:lang w:eastAsia="zh-CN"/>
        </w:rPr>
      </w:pPr>
    </w:p>
    <w:p>
      <w:pPr>
        <w:pStyle w:val="3"/>
        <w:spacing w:before="0" w:line="343" w:lineRule="auto"/>
        <w:ind w:left="111" w:right="2" w:firstLine="631"/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2.</w:t>
      </w:r>
      <w:r>
        <w:rPr>
          <w:rFonts w:ascii="仿宋" w:hAnsi="仿宋" w:eastAsia="仿宋" w:cs="仿宋"/>
          <w:spacing w:val="5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选择船检机构</w:t>
      </w:r>
      <w:r>
        <w:rPr>
          <w:rFonts w:hint="eastAsia" w:ascii="仿宋" w:hAnsi="仿宋" w:eastAsia="仿宋" w:cs="仿宋"/>
          <w:spacing w:val="15"/>
          <w:lang w:eastAsia="zh-CN"/>
        </w:rPr>
        <w:t>、</w:t>
      </w:r>
      <w:r>
        <w:rPr>
          <w:rFonts w:hint="eastAsia"/>
          <w:spacing w:val="15"/>
          <w:lang w:eastAsia="zh-CN"/>
        </w:rPr>
        <w:t>检验类型等信息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点击</w:t>
      </w:r>
      <w:r>
        <w:rPr>
          <w:spacing w:val="-11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lang w:eastAsia="zh-CN"/>
        </w:rPr>
        <w:t>“</w:t>
      </w:r>
      <w:r>
        <w:rPr>
          <w:rFonts w:hint="eastAsia"/>
          <w:spacing w:val="3"/>
          <w:lang w:eastAsia="zh-CN"/>
        </w:rPr>
        <w:t>下一步</w:t>
      </w:r>
      <w:r>
        <w:rPr>
          <w:rFonts w:hint="eastAsia" w:ascii="仿宋" w:hAnsi="仿宋" w:eastAsia="仿宋" w:cs="仿宋"/>
          <w:spacing w:val="3"/>
          <w:lang w:eastAsia="zh-CN"/>
        </w:rPr>
        <w:t>”</w:t>
      </w:r>
      <w:r>
        <w:rPr>
          <w:rFonts w:ascii="仿宋" w:hAnsi="仿宋" w:eastAsia="仿宋" w:cs="仿宋"/>
          <w:spacing w:val="-109"/>
          <w:lang w:eastAsia="zh-CN"/>
        </w:rPr>
        <w:t xml:space="preserve"> </w:t>
      </w:r>
      <w:r>
        <w:rPr>
          <w:rFonts w:hint="eastAsia"/>
          <w:lang w:eastAsia="zh-CN"/>
        </w:rPr>
        <w:t>按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钮</w:t>
      </w:r>
      <w:r>
        <w:rPr>
          <w:rFonts w:hint="eastAsia" w:ascii="仿宋" w:hAnsi="仿宋" w:eastAsia="仿宋" w:cs="仿宋"/>
          <w:spacing w:val="12"/>
          <w:lang w:eastAsia="zh-CN"/>
        </w:rPr>
        <w:t>，</w:t>
      </w:r>
      <w:r>
        <w:rPr>
          <w:rFonts w:hint="eastAsia"/>
          <w:spacing w:val="12"/>
          <w:lang w:eastAsia="zh-CN"/>
        </w:rPr>
        <w:t>如图</w:t>
      </w:r>
      <w:r>
        <w:rPr>
          <w:spacing w:val="-60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7</w:t>
      </w:r>
      <w:r>
        <w:rPr>
          <w:rFonts w:ascii="仿宋" w:hAnsi="仿宋" w:eastAsia="仿宋" w:cs="仿宋"/>
          <w:spacing w:val="-66"/>
          <w:lang w:eastAsia="zh-CN"/>
        </w:rPr>
        <w:t xml:space="preserve"> </w:t>
      </w:r>
      <w:r>
        <w:rPr>
          <w:rFonts w:hint="eastAsia"/>
          <w:spacing w:val="9"/>
          <w:lang w:eastAsia="zh-CN"/>
        </w:rPr>
        <w:t>所示</w:t>
      </w:r>
      <w:r>
        <w:rPr>
          <w:rFonts w:hint="eastAsia" w:ascii="仿宋" w:hAnsi="仿宋" w:eastAsia="仿宋" w:cs="仿宋"/>
          <w:spacing w:val="9"/>
          <w:lang w:eastAsia="zh-CN"/>
        </w:rPr>
        <w:t>。</w:t>
      </w:r>
    </w:p>
    <w:p>
      <w:pPr>
        <w:pStyle w:val="3"/>
        <w:spacing w:before="37"/>
        <w:ind w:left="742" w:right="2"/>
        <w:rPr>
          <w:lang w:eastAsia="zh-CN"/>
        </w:rPr>
      </w:pPr>
      <w:r>
        <w:rPr>
          <w:rFonts w:ascii="仿宋" w:hAnsi="仿宋" w:eastAsia="仿宋" w:cs="仿宋"/>
          <w:spacing w:val="3"/>
          <w:lang w:eastAsia="zh-CN"/>
        </w:rPr>
        <w:t>3.</w:t>
      </w:r>
      <w:r>
        <w:rPr>
          <w:rFonts w:ascii="仿宋" w:hAnsi="仿宋" w:eastAsia="仿宋" w:cs="仿宋"/>
          <w:spacing w:val="-3"/>
          <w:lang w:eastAsia="zh-CN"/>
        </w:rPr>
        <w:t xml:space="preserve"> </w:t>
      </w:r>
      <w:r>
        <w:rPr>
          <w:rFonts w:hint="eastAsia"/>
          <w:spacing w:val="9"/>
          <w:lang w:eastAsia="zh-CN"/>
        </w:rPr>
        <w:t>选择申请材料</w:t>
      </w:r>
      <w:r>
        <w:rPr>
          <w:rFonts w:hint="eastAsia" w:ascii="仿宋" w:hAnsi="仿宋" w:eastAsia="仿宋" w:cs="仿宋"/>
          <w:spacing w:val="9"/>
          <w:lang w:eastAsia="zh-CN"/>
        </w:rPr>
        <w:t>（</w:t>
      </w:r>
      <w:r>
        <w:rPr>
          <w:rFonts w:hint="eastAsia"/>
          <w:spacing w:val="9"/>
          <w:lang w:eastAsia="zh-CN"/>
        </w:rPr>
        <w:t>可多选</w:t>
      </w:r>
      <w:r>
        <w:rPr>
          <w:rFonts w:hint="eastAsia" w:ascii="仿宋" w:hAnsi="仿宋" w:eastAsia="仿宋" w:cs="仿宋"/>
          <w:spacing w:val="9"/>
          <w:lang w:eastAsia="zh-CN"/>
        </w:rPr>
        <w:t>），</w:t>
      </w:r>
      <w:r>
        <w:rPr>
          <w:rFonts w:hint="eastAsia"/>
          <w:spacing w:val="9"/>
          <w:lang w:eastAsia="zh-CN"/>
        </w:rPr>
        <w:t>点击提交按钮</w:t>
      </w:r>
      <w:r>
        <w:rPr>
          <w:rFonts w:hint="eastAsia" w:ascii="仿宋" w:hAnsi="仿宋" w:eastAsia="仿宋" w:cs="仿宋"/>
          <w:spacing w:val="9"/>
          <w:lang w:eastAsia="zh-CN"/>
        </w:rPr>
        <w:t>，</w:t>
      </w:r>
      <w:r>
        <w:rPr>
          <w:rFonts w:hint="eastAsia"/>
          <w:spacing w:val="9"/>
          <w:lang w:eastAsia="zh-CN"/>
        </w:rPr>
        <w:t>提交审核</w:t>
      </w:r>
      <w:r>
        <w:rPr>
          <w:rFonts w:hint="eastAsia" w:ascii="仿宋" w:hAnsi="仿宋" w:eastAsia="仿宋" w:cs="仿宋"/>
          <w:spacing w:val="9"/>
          <w:lang w:eastAsia="zh-CN"/>
        </w:rPr>
        <w:t>，</w:t>
      </w:r>
      <w:r>
        <w:rPr>
          <w:rFonts w:hint="eastAsia"/>
          <w:spacing w:val="9"/>
          <w:lang w:eastAsia="zh-CN"/>
        </w:rPr>
        <w:t>如</w:t>
      </w:r>
    </w:p>
    <w:p>
      <w:pPr>
        <w:pStyle w:val="3"/>
        <w:spacing w:before="166"/>
        <w:ind w:left="111" w:right="2"/>
        <w:rPr>
          <w:rFonts w:ascii="仿宋" w:hAnsi="仿宋" w:eastAsia="仿宋" w:cs="仿宋"/>
        </w:rPr>
      </w:pPr>
      <w:r>
        <w:rPr>
          <w:rFonts w:hint="eastAsia"/>
        </w:rPr>
        <w:t>图</w:t>
      </w:r>
      <w:r>
        <w:rPr>
          <w:spacing w:val="-59"/>
        </w:rPr>
        <w:t xml:space="preserve"> </w:t>
      </w:r>
      <w:r>
        <w:rPr>
          <w:rFonts w:ascii="仿宋" w:hAnsi="仿宋" w:eastAsia="仿宋" w:cs="仿宋"/>
        </w:rPr>
        <w:t>8</w:t>
      </w:r>
      <w:r>
        <w:rPr>
          <w:rFonts w:ascii="仿宋" w:hAnsi="仿宋" w:eastAsia="仿宋" w:cs="仿宋"/>
          <w:spacing w:val="-65"/>
        </w:rPr>
        <w:t xml:space="preserve"> </w:t>
      </w:r>
      <w:r>
        <w:rPr>
          <w:rFonts w:hint="eastAsia"/>
          <w:spacing w:val="10"/>
        </w:rPr>
        <w:t>所示</w:t>
      </w:r>
      <w:r>
        <w:rPr>
          <w:rFonts w:hint="eastAsia" w:ascii="仿宋" w:hAnsi="仿宋" w:eastAsia="仿宋" w:cs="仿宋"/>
          <w:spacing w:val="10"/>
        </w:rPr>
        <w:t>。</w:t>
      </w:r>
    </w:p>
    <w:p>
      <w:pPr>
        <w:rPr>
          <w:rFonts w:ascii="仿宋" w:hAnsi="仿宋" w:eastAsia="仿宋" w:cs="仿宋"/>
        </w:rPr>
        <w:sectPr>
          <w:pgSz w:w="11910" w:h="16840"/>
          <w:pgMar w:top="1580" w:right="1440" w:bottom="1680" w:left="1420" w:header="0" w:footer="1484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10"/>
        <w:rPr>
          <w:rFonts w:ascii="仿宋" w:hAnsi="仿宋" w:eastAsia="仿宋" w:cs="仿宋"/>
          <w:sz w:val="13"/>
          <w:szCs w:val="13"/>
        </w:rPr>
      </w:pPr>
    </w:p>
    <w:p>
      <w:pPr>
        <w:spacing w:line="8359" w:lineRule="exact"/>
        <w:ind w:left="251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66"/>
          <w:sz w:val="20"/>
          <w:szCs w:val="20"/>
          <w:lang w:eastAsia="zh-CN"/>
        </w:rPr>
        <w:pict>
          <v:shape id="_x0000_i1030" o:spt="75" type="#_x0000_t75" style="height:417.75pt;width:226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12"/>
        <w:rPr>
          <w:rFonts w:ascii="仿宋" w:hAnsi="仿宋" w:eastAsia="仿宋" w:cs="仿宋"/>
          <w:sz w:val="13"/>
          <w:szCs w:val="13"/>
        </w:rPr>
      </w:pPr>
    </w:p>
    <w:p>
      <w:pPr>
        <w:spacing w:before="19"/>
        <w:ind w:left="3182" w:right="2619"/>
        <w:jc w:val="center"/>
        <w:rPr>
          <w:rFonts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  <w:lang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lang w:eastAsia="zh-CN"/>
        </w:rPr>
        <w:t>8</w:t>
      </w:r>
    </w:p>
    <w:p>
      <w:pPr>
        <w:pStyle w:val="3"/>
        <w:spacing w:before="206"/>
        <w:ind w:left="595" w:right="2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（</w:t>
      </w:r>
      <w:r>
        <w:rPr>
          <w:rFonts w:hint="eastAsia" w:ascii="楷体" w:hAnsi="楷体" w:eastAsia="楷体" w:cs="楷体"/>
          <w:spacing w:val="2"/>
          <w:lang w:eastAsia="zh-CN"/>
        </w:rPr>
        <w:t>三</w:t>
      </w:r>
      <w:r>
        <w:rPr>
          <w:rFonts w:hint="eastAsia" w:ascii="仿宋" w:hAnsi="仿宋" w:eastAsia="仿宋" w:cs="仿宋"/>
          <w:spacing w:val="2"/>
          <w:lang w:eastAsia="zh-CN"/>
        </w:rPr>
        <w:t>）</w:t>
      </w:r>
      <w:r>
        <w:rPr>
          <w:rFonts w:ascii="仿宋" w:hAnsi="仿宋" w:eastAsia="仿宋" w:cs="仿宋"/>
          <w:spacing w:val="-126"/>
          <w:lang w:eastAsia="zh-CN"/>
        </w:rPr>
        <w:t xml:space="preserve"> </w:t>
      </w:r>
      <w:r>
        <w:rPr>
          <w:rFonts w:hint="eastAsia" w:ascii="楷体" w:hAnsi="楷体" w:eastAsia="楷体" w:cs="楷体"/>
          <w:spacing w:val="12"/>
          <w:lang w:eastAsia="zh-CN"/>
        </w:rPr>
        <w:t>办理进度</w:t>
      </w:r>
      <w:r>
        <w:rPr>
          <w:rFonts w:hint="eastAsia" w:ascii="仿宋" w:hAnsi="仿宋" w:eastAsia="仿宋" w:cs="仿宋"/>
          <w:spacing w:val="12"/>
          <w:lang w:eastAsia="zh-CN"/>
        </w:rPr>
        <w:t>。</w:t>
      </w:r>
    </w:p>
    <w:p>
      <w:pPr>
        <w:pStyle w:val="3"/>
        <w:spacing w:before="166" w:line="343" w:lineRule="auto"/>
        <w:ind w:left="111" w:right="2" w:firstLine="631"/>
        <w:rPr>
          <w:rFonts w:ascii="仿宋" w:hAnsi="仿宋" w:eastAsia="仿宋" w:cs="仿宋"/>
          <w:lang w:eastAsia="zh-CN"/>
        </w:rPr>
      </w:pPr>
      <w:r>
        <w:rPr>
          <w:rFonts w:hint="eastAsia"/>
          <w:spacing w:val="8"/>
          <w:lang w:eastAsia="zh-CN"/>
        </w:rPr>
        <w:t>点击</w:t>
      </w:r>
      <w:r>
        <w:rPr>
          <w:spacing w:val="-11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lang w:eastAsia="zh-CN"/>
        </w:rPr>
        <w:t>“</w:t>
      </w:r>
      <w:r>
        <w:rPr>
          <w:rFonts w:hint="eastAsia"/>
          <w:spacing w:val="7"/>
          <w:lang w:eastAsia="zh-CN"/>
        </w:rPr>
        <w:t>办理进度</w:t>
      </w:r>
      <w:r>
        <w:rPr>
          <w:rFonts w:hint="eastAsia" w:ascii="仿宋" w:hAnsi="仿宋" w:eastAsia="仿宋" w:cs="仿宋"/>
          <w:spacing w:val="7"/>
          <w:lang w:eastAsia="zh-CN"/>
        </w:rPr>
        <w:t>”：</w:t>
      </w:r>
      <w:r>
        <w:rPr>
          <w:rFonts w:hint="eastAsia"/>
          <w:spacing w:val="7"/>
          <w:lang w:eastAsia="zh-CN"/>
        </w:rPr>
        <w:t>列表显示申请工作的受理单位</w:t>
      </w:r>
      <w:r>
        <w:rPr>
          <w:rFonts w:hint="eastAsia" w:ascii="仿宋" w:hAnsi="仿宋" w:eastAsia="仿宋" w:cs="仿宋"/>
          <w:spacing w:val="7"/>
          <w:lang w:eastAsia="zh-CN"/>
        </w:rPr>
        <w:t>、</w:t>
      </w:r>
      <w:r>
        <w:rPr>
          <w:rFonts w:hint="eastAsia"/>
          <w:spacing w:val="7"/>
          <w:lang w:eastAsia="zh-CN"/>
        </w:rPr>
        <w:t>办理进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5"/>
          <w:lang w:eastAsia="zh-CN"/>
        </w:rPr>
        <w:t>度等内容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可上传及查看附件</w:t>
      </w:r>
      <w:r>
        <w:rPr>
          <w:rFonts w:hint="eastAsia" w:ascii="仿宋" w:hAnsi="仿宋" w:eastAsia="仿宋" w:cs="仿宋"/>
          <w:spacing w:val="15"/>
          <w:lang w:eastAsia="zh-CN"/>
        </w:rPr>
        <w:t>，</w:t>
      </w:r>
      <w:r>
        <w:rPr>
          <w:rFonts w:hint="eastAsia"/>
          <w:spacing w:val="15"/>
          <w:lang w:eastAsia="zh-CN"/>
        </w:rPr>
        <w:t>包括加盖印章的申请表图片或扫</w:t>
      </w:r>
      <w:r>
        <w:rPr>
          <w:w w:val="99"/>
          <w:lang w:eastAsia="zh-CN"/>
        </w:rPr>
        <w:t xml:space="preserve"> </w:t>
      </w:r>
      <w:r>
        <w:rPr>
          <w:rFonts w:hint="eastAsia"/>
          <w:spacing w:val="12"/>
          <w:lang w:eastAsia="zh-CN"/>
        </w:rPr>
        <w:t>描件</w:t>
      </w:r>
      <w:r>
        <w:rPr>
          <w:rFonts w:hint="eastAsia" w:ascii="仿宋" w:hAnsi="仿宋" w:eastAsia="仿宋" w:cs="仿宋"/>
          <w:spacing w:val="12"/>
          <w:lang w:eastAsia="zh-CN"/>
        </w:rPr>
        <w:t>，</w:t>
      </w:r>
      <w:r>
        <w:rPr>
          <w:rFonts w:hint="eastAsia"/>
          <w:spacing w:val="12"/>
          <w:lang w:eastAsia="zh-CN"/>
        </w:rPr>
        <w:t>如图</w:t>
      </w:r>
      <w:r>
        <w:rPr>
          <w:spacing w:val="-56"/>
          <w:lang w:eastAsia="zh-CN"/>
        </w:rPr>
        <w:t xml:space="preserve"> </w:t>
      </w:r>
      <w:r>
        <w:rPr>
          <w:rFonts w:ascii="仿宋" w:hAnsi="仿宋" w:eastAsia="仿宋" w:cs="仿宋"/>
          <w:lang w:eastAsia="zh-CN"/>
        </w:rPr>
        <w:t>9</w:t>
      </w:r>
      <w:r>
        <w:rPr>
          <w:rFonts w:ascii="仿宋" w:hAnsi="仿宋" w:eastAsia="仿宋" w:cs="仿宋"/>
          <w:spacing w:val="-68"/>
          <w:lang w:eastAsia="zh-CN"/>
        </w:rPr>
        <w:t xml:space="preserve"> </w:t>
      </w:r>
      <w:r>
        <w:rPr>
          <w:rFonts w:hint="eastAsia"/>
          <w:spacing w:val="10"/>
          <w:lang w:eastAsia="zh-CN"/>
        </w:rPr>
        <w:t>所示</w:t>
      </w:r>
      <w:r>
        <w:rPr>
          <w:rFonts w:hint="eastAsia" w:ascii="仿宋" w:hAnsi="仿宋" w:eastAsia="仿宋" w:cs="仿宋"/>
          <w:spacing w:val="10"/>
          <w:lang w:eastAsia="zh-CN"/>
        </w:rPr>
        <w:t>。</w:t>
      </w:r>
    </w:p>
    <w:p>
      <w:pPr>
        <w:spacing w:line="343" w:lineRule="auto"/>
        <w:rPr>
          <w:rFonts w:ascii="仿宋" w:hAnsi="仿宋" w:eastAsia="仿宋" w:cs="仿宋"/>
          <w:lang w:eastAsia="zh-CN"/>
        </w:rPr>
        <w:sectPr>
          <w:pgSz w:w="11910" w:h="16840"/>
          <w:pgMar w:top="1580" w:right="1440" w:bottom="1680" w:left="1420" w:header="0" w:footer="1484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10"/>
        <w:rPr>
          <w:rFonts w:ascii="仿宋" w:hAnsi="仿宋" w:eastAsia="仿宋" w:cs="仿宋"/>
          <w:sz w:val="13"/>
          <w:szCs w:val="13"/>
          <w:lang w:eastAsia="zh-CN"/>
        </w:rPr>
      </w:pPr>
    </w:p>
    <w:p>
      <w:pPr>
        <w:spacing w:line="8450" w:lineRule="exact"/>
        <w:ind w:left="235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68"/>
          <w:sz w:val="20"/>
          <w:szCs w:val="20"/>
          <w:lang w:eastAsia="zh-CN"/>
        </w:rPr>
        <w:pict>
          <v:shape id="_x0000_i1031" o:spt="75" type="#_x0000_t75" style="height:422.25pt;width:223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before="12"/>
        <w:rPr>
          <w:rFonts w:ascii="仿宋" w:hAnsi="仿宋" w:eastAsia="仿宋" w:cs="仿宋"/>
          <w:sz w:val="15"/>
          <w:szCs w:val="15"/>
        </w:rPr>
      </w:pPr>
    </w:p>
    <w:p>
      <w:pPr>
        <w:spacing w:before="19"/>
        <w:ind w:left="543"/>
        <w:jc w:val="center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图</w:t>
      </w:r>
      <w:r>
        <w:rPr>
          <w:rFonts w:ascii="仿宋_GB2312" w:hAnsi="仿宋_GB2312" w:eastAsia="仿宋_GB2312" w:cs="仿宋_GB2312"/>
          <w:spacing w:val="-47"/>
          <w:sz w:val="26"/>
          <w:szCs w:val="26"/>
        </w:rPr>
        <w:t xml:space="preserve"> </w:t>
      </w:r>
      <w:r>
        <w:rPr>
          <w:rFonts w:ascii="仿宋" w:hAnsi="仿宋" w:eastAsia="仿宋" w:cs="仿宋"/>
          <w:sz w:val="26"/>
          <w:szCs w:val="26"/>
        </w:rPr>
        <w:t>9</w:t>
      </w:r>
    </w:p>
    <w:sectPr>
      <w:pgSz w:w="11910" w:h="16840"/>
      <w:pgMar w:top="1580" w:right="1680" w:bottom="1680" w:left="1680" w:header="0" w:footer="14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0" o:spid="_x0000_s2050" o:spt="202" type="#_x0000_t202" style="position:absolute;left:0pt;margin-left:461.7pt;margin-top:756.7pt;height:16.95pt;width:5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319" w:lineRule="exact"/>
                  <w:ind w:left="20"/>
                  <w:rPr>
                    <w:rFonts w:ascii="仿宋" w:hAnsi="仿宋" w:eastAsia="仿宋" w:cs="仿宋"/>
                  </w:rPr>
                </w:pP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  <w:r>
                  <w:rPr>
                    <w:rFonts w:ascii="仿宋" w:hAnsi="仿宋" w:eastAsia="仿宋" w:cs="仿宋"/>
                    <w:spacing w:val="31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begin"/>
                </w:r>
                <w:r>
                  <w:rPr>
                    <w:rFonts w:ascii="仿宋" w:hAnsi="仿宋" w:eastAsia="仿宋" w:cs="仿宋"/>
                    <w:w w:val="99"/>
                  </w:rPr>
                  <w:instrText xml:space="preserve"> PAGE </w:instrTex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w w:val="99"/>
                  </w:rPr>
                  <w:t>9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end"/>
                </w:r>
                <w:r>
                  <w:rPr>
                    <w:rFonts w:ascii="仿宋" w:hAnsi="仿宋" w:eastAsia="仿宋" w:cs="仿宋"/>
                    <w:spacing w:val="22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49" o:spid="_x0000_s2049" o:spt="202" type="#_x0000_t202" style="position:absolute;left:0pt;margin-left:107.6pt;margin-top:756.7pt;height:16.95pt;width:64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319" w:lineRule="exact"/>
                  <w:ind w:left="20"/>
                  <w:rPr>
                    <w:rFonts w:ascii="仿宋" w:hAnsi="仿宋" w:eastAsia="仿宋" w:cs="仿宋"/>
                  </w:rPr>
                </w:pP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  <w:r>
                  <w:rPr>
                    <w:rFonts w:ascii="仿宋" w:hAnsi="仿宋" w:eastAsia="仿宋" w:cs="仿宋"/>
                    <w:spacing w:val="31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begin"/>
                </w:r>
                <w:r>
                  <w:rPr>
                    <w:rFonts w:ascii="仿宋" w:hAnsi="仿宋" w:eastAsia="仿宋" w:cs="仿宋"/>
                    <w:w w:val="99"/>
                  </w:rPr>
                  <w:instrText xml:space="preserve"> PAGE </w:instrTex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w w:val="99"/>
                  </w:rPr>
                  <w:t>8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end"/>
                </w:r>
                <w:r>
                  <w:rPr>
                    <w:rFonts w:ascii="仿宋" w:hAnsi="仿宋" w:eastAsia="仿宋" w:cs="仿宋"/>
                    <w:spacing w:val="24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2" o:spid="_x0000_s2052" o:spt="202" type="#_x0000_t202" style="position:absolute;left:0pt;margin-left:453.8pt;margin-top:756.7pt;height:16.95pt;width:64.9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319" w:lineRule="exact"/>
                  <w:ind w:left="20"/>
                  <w:rPr>
                    <w:rFonts w:ascii="仿宋" w:hAnsi="仿宋" w:eastAsia="仿宋" w:cs="仿宋"/>
                  </w:rPr>
                </w:pP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  <w:r>
                  <w:rPr>
                    <w:rFonts w:ascii="仿宋" w:hAnsi="仿宋" w:eastAsia="仿宋" w:cs="仿宋"/>
                    <w:spacing w:val="31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begin"/>
                </w:r>
                <w:r>
                  <w:rPr>
                    <w:rFonts w:ascii="仿宋" w:hAnsi="仿宋" w:eastAsia="仿宋" w:cs="仿宋"/>
                    <w:w w:val="99"/>
                  </w:rPr>
                  <w:instrText xml:space="preserve"> PAGE </w:instrTex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w w:val="99"/>
                  </w:rPr>
                  <w:t>13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end"/>
                </w:r>
                <w:r>
                  <w:rPr>
                    <w:rFonts w:ascii="仿宋" w:hAnsi="仿宋" w:eastAsia="仿宋" w:cs="仿宋"/>
                    <w:spacing w:val="24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1" o:spid="_x0000_s2051" o:spt="202" type="#_x0000_t202" style="position:absolute;left:0pt;margin-left:107.6pt;margin-top:756.7pt;height:16.95pt;width:64.9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0" w:line="319" w:lineRule="exact"/>
                  <w:ind w:left="20"/>
                  <w:rPr>
                    <w:rFonts w:ascii="仿宋" w:hAnsi="仿宋" w:eastAsia="仿宋" w:cs="仿宋"/>
                  </w:rPr>
                </w:pP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  <w:r>
                  <w:rPr>
                    <w:rFonts w:ascii="仿宋" w:hAnsi="仿宋" w:eastAsia="仿宋" w:cs="仿宋"/>
                    <w:spacing w:val="31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begin"/>
                </w:r>
                <w:r>
                  <w:rPr>
                    <w:rFonts w:ascii="仿宋" w:hAnsi="仿宋" w:eastAsia="仿宋" w:cs="仿宋"/>
                    <w:w w:val="99"/>
                  </w:rPr>
                  <w:instrText xml:space="preserve"> PAGE </w:instrTex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w w:val="99"/>
                  </w:rPr>
                  <w:t>14</w:t>
                </w:r>
                <w:r>
                  <w:rPr>
                    <w:rFonts w:ascii="仿宋" w:hAnsi="仿宋" w:eastAsia="仿宋" w:cs="仿宋"/>
                    <w:w w:val="99"/>
                  </w:rPr>
                  <w:fldChar w:fldCharType="end"/>
                </w:r>
                <w:r>
                  <w:rPr>
                    <w:rFonts w:ascii="仿宋" w:hAnsi="仿宋" w:eastAsia="仿宋" w:cs="仿宋"/>
                    <w:spacing w:val="24"/>
                  </w:rPr>
                  <w:t xml:space="preserve"> </w:t>
                </w:r>
                <w:r>
                  <w:rPr>
                    <w:rFonts w:ascii="仿宋" w:hAnsi="仿宋" w:eastAsia="仿宋" w:cs="仿宋"/>
                    <w:w w:val="99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052"/>
    <w:rsid w:val="00715FFC"/>
    <w:rsid w:val="00742371"/>
    <w:rsid w:val="0076335D"/>
    <w:rsid w:val="007C0052"/>
    <w:rsid w:val="0094339C"/>
    <w:rsid w:val="00B7626D"/>
    <w:rsid w:val="00CC0441"/>
    <w:rsid w:val="7FFF88AD"/>
    <w:rsid w:val="7FFF9515"/>
    <w:rsid w:val="DFFFD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7"/>
    <w:qFormat/>
    <w:uiPriority w:val="99"/>
    <w:pPr>
      <w:ind w:left="439"/>
      <w:outlineLvl w:val="0"/>
    </w:pPr>
    <w:rPr>
      <w:rFonts w:ascii="PMingLiU" w:hAnsi="PMingLiU" w:eastAsia="PMingLiU"/>
      <w:sz w:val="41"/>
      <w:szCs w:val="41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99"/>
    <w:pPr>
      <w:spacing w:before="6"/>
      <w:ind w:left="871"/>
    </w:pPr>
    <w:rPr>
      <w:rFonts w:ascii="仿宋_GB2312" w:hAnsi="仿宋_GB2312" w:eastAsia="仿宋_GB2312"/>
      <w:sz w:val="30"/>
      <w:szCs w:val="30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Heading 1 Char"/>
    <w:basedOn w:val="6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8">
    <w:name w:val="Body Text Char"/>
    <w:basedOn w:val="6"/>
    <w:link w:val="3"/>
    <w:semiHidden/>
    <w:qFormat/>
    <w:uiPriority w:val="99"/>
    <w:rPr>
      <w:kern w:val="0"/>
      <w:sz w:val="22"/>
      <w:lang w:eastAsia="en-US"/>
    </w:r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1028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705</Words>
  <Characters>4024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2024-10-11T22:19:00Z</dcterms:created>
  <dc:creator>WPS_1591238848</dc:creator>
  <cp:lastModifiedBy>greatwall</cp:lastModifiedBy>
  <dcterms:modified xsi:type="dcterms:W3CDTF">2024-10-12T10:09:13Z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2052-11.8.2.12128</vt:lpwstr>
  </property>
  <property fmtid="{D5CDD505-2E9C-101B-9397-08002B2CF9AE}" pid="4" name="ICV">
    <vt:lpwstr>F03E382BE37C0AF771CB09675A4463CE</vt:lpwstr>
  </property>
</Properties>
</file>