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" w:eastAsia="zh-CN" w:bidi="ar-SA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val="en-US" w:eastAsia="zh-CN" w:bidi="ar-SA"/>
        </w:rPr>
        <w:t>2021年度社会力量参与水上救援奖励资金分配表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>（ 2022年7月28日）</w:t>
      </w:r>
    </w:p>
    <w:tbl>
      <w:tblPr>
        <w:tblStyle w:val="2"/>
        <w:tblW w:w="14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685"/>
        <w:gridCol w:w="1230"/>
        <w:gridCol w:w="7095"/>
        <w:gridCol w:w="1245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险情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申报资金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奖励资金账户信息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奖励金额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1常德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2021年5月7日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船舶走锚事故救援、2021年1月20日沅水一桥油污处置、2021年10月23日沉船破拆打捞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公司：常德市武陵区自成水上救助服务有限公司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2衡阳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2021年1月4日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处置水域防污工作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7.5万元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公司：衡阳市俊源水上通航安全服务有限公司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1.5万元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3衡阳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2021年5月10日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工程船碰撞桥墩救援事件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公司：衡阳市水上应急救援队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1.5万元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4衡阳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2021年5月20日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船舶走锚沉船打捞事件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公司：衡南县海纳水上管理服务有限公司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1.5万元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5衡阳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2020年10月26日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沉船打捞事件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4.3万元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公司：常宁市金莉水上应急救援服务有限公司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6衡阳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2021年5月21日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船舶断锚救援事件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7.5万元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公司：常宁市金莉水上应急救援服务有限公司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7衡阳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2021年5月19日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船舶应急处置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公司：衡南县春临江水上客运有限公司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0.5万元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8衡阳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2021年5月20日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船舶走锚、营救4名遇险人员事件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公司：衡南县春临江水上客运有限公司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9衡阳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2021年5月10日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工程船碰撞桥墩救援事件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公司：衡阳市俊源水上通航安全服务有限公司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1.5万元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10衡阳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2021年5月20日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四名被困人员救援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公司：耒阳市湘联航水上管理服务有限公司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11衡阳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2020年12月17日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船舶搁浅救援事件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公司：耒阳市湘联航水上管理服务有限公司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12怀化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2021年6月27日船舶走锚救援事件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公司：沅陵县双利水路运输有限责任公司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1.5万元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13怀化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2021年6月12日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拦截失控船舶事件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公司：:溆浦县亿达轮渡运输有限公司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1.5万元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14怀化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2021年7月沉船打捞事件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公司：中方县松青水上安保服务有限责任公司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15怀化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2021年11月3日旋挖钻机打捞事件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公司：洪江市远方水上客运货运有限责任公司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16益阳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2021年8月16日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落水车辆、人员救援打捞事件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公司：益阳市蓝天救援服务中心现场救援队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17益阳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2021年9月30日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船舶触礁救援事件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公司：益阳千帆船舶服务有限公司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1.5万元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18岳阳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2021年5月5日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船舶火灾救援事件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公司：湘阴县湾河汽渡运输有限公司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19长沙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2021年10月27日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母山基地沉船打捞事件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公司：湖南省航务工程有限公司（应急救援船队）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20长沙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2021年9月9日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船闸杂物清障事件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公司：湖南永盛船舶有限公司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21株洲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2021年9月18日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沉船打捞事件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公司：湖南省佳源航务工程有限公司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22湘潭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2021年3月19日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2021年8月5日、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2021年9月22日、2021年11月14日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船舶搁浅救援事件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3.5万元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公司：湘潭船老大物流有限公司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23湘潭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2021年5月22日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船舶应急处置、2021年6月28日船舶走锚救援、2021年11月18日沉船打捞救援事件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公司：湘潭市兴航船舶维修服务有限公司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24湘潭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日、2021年4月15日、2021年4月27日、2021年5月7日、2021年9月6日油污处置事件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公司：湖南永昌水上综合服务有限公司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25湘西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2021年8月24日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船舶失控、营救2名遇险人员，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2021年8月2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沉船打捞事件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公司：保靖县蓝天救援队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MjA2OWZiNzRmMzMwYzViYjkyMTE2NTNhMTM3ZWMifQ=="/>
  </w:docVars>
  <w:rsids>
    <w:rsidRoot w:val="44D41305"/>
    <w:rsid w:val="20B10AF6"/>
    <w:rsid w:val="44D41305"/>
    <w:rsid w:val="51720B39"/>
    <w:rsid w:val="75920C6F"/>
    <w:rsid w:val="EFA5A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522</Characters>
  <Lines>0</Lines>
  <Paragraphs>0</Paragraphs>
  <TotalTime>2</TotalTime>
  <ScaleCrop>false</ScaleCrop>
  <LinksUpToDate>false</LinksUpToDate>
  <CharactersWithSpaces>540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2022-07-27T17:17:00Z</dcterms:created>
  <dc:creator>    Larkin</dc:creator>
  <cp:lastModifiedBy>greatwall</cp:lastModifiedBy>
  <dcterms:modified xsi:type="dcterms:W3CDTF">2022-07-29T11:48:11Z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A61DE59F19094A3594FD86F19ECDC52B</vt:lpwstr>
  </property>
</Properties>
</file>