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jc w:val="both"/>
        <w:rPr>
          <w:rFonts w:eastAsia="楷体_GB2312"/>
          <w:sz w:val="28"/>
          <w:szCs w:val="28"/>
        </w:rPr>
      </w:pPr>
      <w:r>
        <w:rPr>
          <w:rFonts w:hint="eastAsia" w:ascii="黑体" w:hAnsi="楷体" w:eastAsia="黑体" w:cs="宋体"/>
          <w:sz w:val="32"/>
          <w:szCs w:val="32"/>
        </w:rPr>
        <w:t>附件1：</w:t>
      </w:r>
      <w:r>
        <w:rPr>
          <w:rFonts w:eastAsia="楷体_GB2312"/>
          <w:sz w:val="28"/>
          <w:szCs w:val="28"/>
        </w:rPr>
        <w:t xml:space="preserve"> </w:t>
      </w:r>
      <w:bookmarkStart w:id="0" w:name="OLE_LINK1"/>
      <w:r>
        <w:rPr>
          <w:rFonts w:hint="eastAsia" w:eastAsia="楷体_GB2312"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bookmarkStart w:id="4" w:name="_GoBack"/>
      <w:r>
        <w:rPr>
          <w:rFonts w:hint="eastAsia" w:ascii="宋体" w:hAnsi="宋体"/>
          <w:b/>
          <w:sz w:val="32"/>
          <w:szCs w:val="32"/>
          <w:u w:val="single"/>
        </w:rPr>
        <w:t>202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3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sz w:val="32"/>
          <w:szCs w:val="32"/>
        </w:rPr>
        <w:t>年度</w:t>
      </w:r>
      <w:bookmarkEnd w:id="0"/>
      <w:r>
        <w:rPr>
          <w:rFonts w:ascii="宋体" w:hAnsi="宋体"/>
          <w:b/>
          <w:sz w:val="32"/>
          <w:szCs w:val="32"/>
        </w:rPr>
        <w:t>试验检测机构信用评价表</w:t>
      </w:r>
      <w:bookmarkEnd w:id="4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33"/>
        <w:gridCol w:w="850"/>
        <w:gridCol w:w="1374"/>
        <w:gridCol w:w="282"/>
        <w:gridCol w:w="921"/>
        <w:gridCol w:w="401"/>
        <w:gridCol w:w="629"/>
        <w:gridCol w:w="173"/>
        <w:gridCol w:w="994"/>
        <w:gridCol w:w="900"/>
        <w:gridCol w:w="72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6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机构名称</w:t>
            </w:r>
          </w:p>
        </w:tc>
        <w:tc>
          <w:tcPr>
            <w:tcW w:w="8134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16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机构</w:t>
            </w:r>
            <w:r>
              <w:rPr>
                <w:rFonts w:hint="eastAsia" w:eastAsia="楷体_GB2312"/>
              </w:rPr>
              <w:t>等级</w:t>
            </w:r>
          </w:p>
        </w:tc>
        <w:tc>
          <w:tcPr>
            <w:tcW w:w="8134" w:type="dxa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1、等级类型：               2、工地试验室及现场检测项目设立数量：         </w:t>
            </w:r>
          </w:p>
          <w:p>
            <w:pPr>
              <w:spacing w:line="200" w:lineRule="atLeast"/>
              <w:rPr>
                <w:rFonts w:eastAsia="楷体_GB2312"/>
              </w:rPr>
            </w:pPr>
            <w:r>
              <w:rPr>
                <w:rFonts w:eastAsia="楷体_GB2312"/>
              </w:rPr>
              <w:t>3、等级证书编号：           4</w:t>
            </w:r>
            <w:r>
              <w:rPr>
                <w:rFonts w:hint="eastAsia" w:eastAsia="楷体_GB2312"/>
              </w:rPr>
              <w:t>、</w:t>
            </w:r>
            <w:r>
              <w:rPr>
                <w:rFonts w:eastAsia="楷体_GB2312"/>
              </w:rPr>
              <w:t>向社会提供试验检测服务合同额（万元）：</w:t>
            </w:r>
          </w:p>
          <w:p>
            <w:pPr>
              <w:spacing w:line="200" w:lineRule="atLeast"/>
              <w:rPr>
                <w:rFonts w:eastAsia="楷体_GB2312"/>
              </w:rPr>
            </w:pPr>
            <w:r>
              <w:rPr>
                <w:rFonts w:eastAsia="楷体_GB2312"/>
              </w:rPr>
              <w:t>5、联系电话：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6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发证日期</w:t>
            </w:r>
          </w:p>
        </w:tc>
        <w:tc>
          <w:tcPr>
            <w:tcW w:w="222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20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试验检测师（人）</w:t>
            </w:r>
          </w:p>
        </w:tc>
        <w:tc>
          <w:tcPr>
            <w:tcW w:w="12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89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助理试验</w:t>
            </w:r>
          </w:p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检测师（人）</w:t>
            </w:r>
          </w:p>
        </w:tc>
        <w:tc>
          <w:tcPr>
            <w:tcW w:w="161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tblHeader/>
          <w:jc w:val="center"/>
        </w:trPr>
        <w:tc>
          <w:tcPr>
            <w:tcW w:w="16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行政负责人</w:t>
            </w: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姓名</w:t>
            </w:r>
          </w:p>
        </w:tc>
        <w:tc>
          <w:tcPr>
            <w:tcW w:w="13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20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职称</w:t>
            </w:r>
          </w:p>
        </w:tc>
        <w:tc>
          <w:tcPr>
            <w:tcW w:w="12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89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持</w:t>
            </w:r>
            <w:r>
              <w:rPr>
                <w:rFonts w:hint="eastAsia" w:eastAsia="楷体_GB2312"/>
              </w:rPr>
              <w:t>职业资格</w:t>
            </w:r>
            <w:r>
              <w:rPr>
                <w:rFonts w:eastAsia="楷体_GB2312"/>
              </w:rPr>
              <w:t>证书号</w:t>
            </w:r>
          </w:p>
        </w:tc>
        <w:tc>
          <w:tcPr>
            <w:tcW w:w="16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tblHeader/>
          <w:jc w:val="center"/>
        </w:trPr>
        <w:tc>
          <w:tcPr>
            <w:tcW w:w="16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技术负责人</w:t>
            </w: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姓名</w:t>
            </w:r>
          </w:p>
        </w:tc>
        <w:tc>
          <w:tcPr>
            <w:tcW w:w="13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20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职称</w:t>
            </w:r>
          </w:p>
        </w:tc>
        <w:tc>
          <w:tcPr>
            <w:tcW w:w="12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89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持</w:t>
            </w:r>
            <w:r>
              <w:rPr>
                <w:rFonts w:hint="eastAsia" w:eastAsia="楷体_GB2312"/>
              </w:rPr>
              <w:t>职业资格</w:t>
            </w:r>
            <w:r>
              <w:rPr>
                <w:rFonts w:eastAsia="楷体_GB2312"/>
              </w:rPr>
              <w:t>证书号</w:t>
            </w:r>
          </w:p>
        </w:tc>
        <w:tc>
          <w:tcPr>
            <w:tcW w:w="16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tblHeader/>
          <w:jc w:val="center"/>
        </w:trPr>
        <w:tc>
          <w:tcPr>
            <w:tcW w:w="167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质量负责人</w:t>
            </w:r>
          </w:p>
        </w:tc>
        <w:tc>
          <w:tcPr>
            <w:tcW w:w="8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姓名</w:t>
            </w:r>
          </w:p>
        </w:tc>
        <w:tc>
          <w:tcPr>
            <w:tcW w:w="13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20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职称</w:t>
            </w:r>
          </w:p>
        </w:tc>
        <w:tc>
          <w:tcPr>
            <w:tcW w:w="120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894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持</w:t>
            </w:r>
            <w:r>
              <w:rPr>
                <w:rFonts w:hint="eastAsia" w:eastAsia="楷体_GB2312"/>
              </w:rPr>
              <w:t>职业资格</w:t>
            </w:r>
            <w:r>
              <w:rPr>
                <w:rFonts w:eastAsia="楷体_GB2312"/>
              </w:rPr>
              <w:t>证书号</w:t>
            </w:r>
          </w:p>
        </w:tc>
        <w:tc>
          <w:tcPr>
            <w:tcW w:w="16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  <w:jc w:val="center"/>
        </w:trPr>
        <w:tc>
          <w:tcPr>
            <w:tcW w:w="9807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机构评价情况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序号</w:t>
            </w:r>
          </w:p>
        </w:tc>
        <w:tc>
          <w:tcPr>
            <w:tcW w:w="11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行为代码</w:t>
            </w:r>
          </w:p>
        </w:tc>
        <w:tc>
          <w:tcPr>
            <w:tcW w:w="2506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失信行为</w:t>
            </w:r>
          </w:p>
        </w:tc>
        <w:tc>
          <w:tcPr>
            <w:tcW w:w="132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扣分标准</w:t>
            </w:r>
          </w:p>
        </w:tc>
        <w:tc>
          <w:tcPr>
            <w:tcW w:w="6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自我评价</w:t>
            </w:r>
          </w:p>
        </w:tc>
        <w:tc>
          <w:tcPr>
            <w:tcW w:w="116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bookmarkStart w:id="1" w:name="OLE_LINK13"/>
            <w:bookmarkStart w:id="2" w:name="OLE_LINK12"/>
            <w:r>
              <w:rPr>
                <w:rFonts w:eastAsia="楷体_GB2312"/>
              </w:rPr>
              <w:t>项目监督部门或市级质监机构</w:t>
            </w:r>
            <w:bookmarkEnd w:id="1"/>
            <w:bookmarkEnd w:id="2"/>
            <w:r>
              <w:rPr>
                <w:rFonts w:eastAsia="楷体_GB2312"/>
              </w:rPr>
              <w:t>评价</w:t>
            </w:r>
          </w:p>
        </w:tc>
        <w:tc>
          <w:tcPr>
            <w:tcW w:w="9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bookmarkStart w:id="3" w:name="OLE_LINK2"/>
            <w:r>
              <w:rPr>
                <w:rFonts w:eastAsia="楷体_GB2312"/>
              </w:rPr>
              <w:t>省级质监机构评价</w:t>
            </w:r>
            <w:bookmarkEnd w:id="3"/>
          </w:p>
        </w:tc>
        <w:tc>
          <w:tcPr>
            <w:tcW w:w="7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部级质监机构复核</w:t>
            </w:r>
            <w:r>
              <w:rPr>
                <w:rFonts w:hint="eastAsia" w:eastAsia="楷体_GB2312"/>
              </w:rPr>
              <w:t>评价</w:t>
            </w:r>
          </w:p>
        </w:tc>
        <w:tc>
          <w:tcPr>
            <w:tcW w:w="8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JJC201001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租借试验检测等级证书承揽试验检测业务的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直接确定为D级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/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JJC201002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以弄虚作假或其他违法形式骗取等级证书或承接业务的，伪造、涂改、转让等级证书的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直接确定为D级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/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JJC201003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出具虚假数据报告并造成质量安全事故或质量标准降低的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直接确定为D级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/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JJC201004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所设立的工地试验室及现场检测项目总得分为0分的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直接确定为D级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/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JJC20100</w:t>
            </w:r>
            <w:r>
              <w:rPr>
                <w:rFonts w:hint="eastAsia" w:ascii="Times New Roman" w:hAnsi="Times New Roman" w:eastAsia="楷体_GB2312" w:cs="Times New Roman"/>
              </w:rPr>
              <w:t>5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存在虚假数据报告及其他虚假资料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扣10分/份、单次扣分不超过50分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JJC20100</w:t>
            </w:r>
            <w:r>
              <w:rPr>
                <w:rFonts w:hint="eastAsia" w:ascii="Times New Roman" w:hAnsi="Times New Roman" w:eastAsia="楷体_GB2312" w:cs="Times New Roman"/>
              </w:rPr>
              <w:t>6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在《等级证书》注明的项目范围外出具试验检测报告且使用专用标识章的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扣5分/参数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07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未对设立的工地试验室及现场检测项目有效监管的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扣10分/个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08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聘用重复执业的检测人员从事试验检测工作的,或所聘用的试验检测人员被评为信用差的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扣10分/人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09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报告签字人不具备资格；试验记录、报告存在代签事实的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扣2分/份、单次扣分不超过10分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10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试验检测机构的变更未在规定期限内办理变更手续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扣5分/次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11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评价期内，持证人员数量达不到相应等级标准要求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扣5分/试验检测师.次、扣3分/助理试验检测师.次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12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评价期内，试验检测机构技术负责人、质量负责人上岗资格达不到相应等级要求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扣10分/人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13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评价期内，试验检测设备配备不满足等级标准要求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必选设备扣10分/台；可选设备扣5分/台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JJC20101</w:t>
            </w:r>
            <w:r>
              <w:rPr>
                <w:rFonts w:hint="eastAsia" w:ascii="Times New Roman" w:hAnsi="Times New Roman" w:eastAsia="楷体_GB2312" w:cs="Times New Roman"/>
              </w:rPr>
              <w:t>4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试验检测设备未按规定检定校准的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扣2分/台，单次扣分不超过20分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15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试验检测环境达不到技术标准规定要求的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扣4分/处，单次扣分不超过20分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16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试验检测记录或报告不规范，格式未做统一要求的，相关内容不完整的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扣3分/类，单次扣分不超过15分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JJC201017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无故不参加质监机构组织的比对试验等能力验证活动的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扣10分/次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</w:t>
            </w:r>
            <w:r>
              <w:rPr>
                <w:rFonts w:hint="eastAsia" w:ascii="Times New Roman" w:hAnsi="Times New Roman" w:eastAsia="楷体_GB2312" w:cs="Times New Roman"/>
              </w:rPr>
              <w:t>018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存在严重失信行为，作为责任单位被部、省级交通运输及以上有关部门行政处罚的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直接确定为D级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/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JJC2010</w:t>
            </w:r>
            <w:r>
              <w:rPr>
                <w:rFonts w:hint="eastAsia" w:ascii="Times New Roman" w:hAnsi="Times New Roman" w:eastAsia="楷体_GB2312" w:cs="Times New Roman"/>
              </w:rPr>
              <w:t>19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使用已过期的《等级证书》和专用标识章出具报告的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扣20分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20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JJC201020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试验检测结论表述不正确的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5分/份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JJC201021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试验检测记录报告使用标准不正确的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5分/类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JJC201022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参加质监机构组织的比对试验等能力活动，结果为不满意的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扣5分/次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JJC201023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参加质监机构组织的比对试验等能力验证时，无故遮挡或未显示试验数据的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扣15分/次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JJC201024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对各级交通运输主管部门及质监机构提出的意见整改未闭合的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扣10分/次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00" w:lineRule="atLeast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合计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Header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得分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楷体_GB2312" w:cs="Times New Roman"/>
              </w:rPr>
            </w:pPr>
            <w:r>
              <w:rPr>
                <w:rFonts w:hint="eastAsia" w:ascii="Times New Roman" w:hAnsi="Times New Roman" w:eastAsia="楷体_GB2312" w:cs="Times New Roman"/>
              </w:rPr>
              <w:t>100－扣分值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最低0分</w:t>
            </w:r>
          </w:p>
        </w:tc>
      </w:tr>
    </w:tbl>
    <w:p>
      <w:pPr>
        <w:rPr>
          <w:rFonts w:eastAsia="楷体_GB2312"/>
        </w:rPr>
      </w:pPr>
      <w:r>
        <w:rPr>
          <w:rFonts w:hint="eastAsia" w:eastAsia="楷体_GB2312"/>
        </w:rPr>
        <w:t>注：后一级信用评价应对前一级信用评价的失信行为进行复核。本级评价发现的其他失信行为，应累加扣分或定级。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spacing w:line="360" w:lineRule="auto"/>
        <w:rPr>
          <w:rFonts w:eastAsia="楷体_GB2312"/>
        </w:rPr>
      </w:pPr>
      <w:r>
        <w:rPr>
          <w:rFonts w:eastAsia="楷体_GB2312"/>
        </w:rPr>
        <w:t xml:space="preserve">自评人：                               </w:t>
      </w:r>
      <w:r>
        <w:rPr>
          <w:rFonts w:hint="eastAsia" w:eastAsia="楷体_GB2312"/>
        </w:rPr>
        <w:t xml:space="preserve"> </w:t>
      </w:r>
      <w:r>
        <w:rPr>
          <w:rFonts w:eastAsia="楷体_GB2312"/>
        </w:rPr>
        <w:t xml:space="preserve"> </w:t>
      </w:r>
      <w:r>
        <w:rPr>
          <w:rFonts w:hint="eastAsia" w:eastAsia="楷体_GB2312"/>
        </w:rPr>
        <w:t>市级质监机构</w:t>
      </w:r>
      <w:r>
        <w:rPr>
          <w:rFonts w:eastAsia="楷体_GB2312"/>
        </w:rPr>
        <w:t xml:space="preserve">（盖章）         </w:t>
      </w:r>
    </w:p>
    <w:p>
      <w:pPr>
        <w:spacing w:line="360" w:lineRule="auto"/>
        <w:rPr>
          <w:rFonts w:eastAsia="楷体_GB2312"/>
        </w:rPr>
      </w:pPr>
      <w:r>
        <w:rPr>
          <w:rFonts w:hint="eastAsia" w:eastAsia="楷体_GB2312"/>
        </w:rPr>
        <w:t xml:space="preserve">                            </w:t>
      </w:r>
      <w:r>
        <w:rPr>
          <w:rFonts w:eastAsia="楷体_GB2312"/>
        </w:rPr>
        <w:t xml:space="preserve">             </w:t>
      </w:r>
      <w:r>
        <w:rPr>
          <w:rFonts w:hint="eastAsia" w:eastAsia="楷体_GB2312"/>
        </w:rPr>
        <w:t>评价</w:t>
      </w:r>
      <w:r>
        <w:rPr>
          <w:rFonts w:eastAsia="楷体_GB2312"/>
        </w:rPr>
        <w:t>人</w:t>
      </w:r>
      <w:r>
        <w:rPr>
          <w:rFonts w:hint="eastAsia" w:eastAsia="楷体_GB2312"/>
        </w:rPr>
        <w:t>：</w:t>
      </w:r>
      <w:r>
        <w:rPr>
          <w:rFonts w:eastAsia="楷体_GB2312"/>
        </w:rPr>
        <w:t xml:space="preserve">                 </w:t>
      </w:r>
    </w:p>
    <w:p>
      <w:pPr>
        <w:spacing w:line="360" w:lineRule="auto"/>
        <w:rPr>
          <w:rFonts w:eastAsia="楷体_GB2312"/>
        </w:rPr>
      </w:pPr>
      <w:r>
        <w:rPr>
          <w:rFonts w:eastAsia="楷体_GB2312"/>
        </w:rPr>
        <w:t xml:space="preserve">负责人          </w:t>
      </w:r>
      <w:r>
        <w:rPr>
          <w:rFonts w:hint="eastAsia" w:eastAsia="楷体_GB2312"/>
        </w:rPr>
        <w:t xml:space="preserve">    </w:t>
      </w:r>
      <w:r>
        <w:rPr>
          <w:rFonts w:eastAsia="楷体_GB2312"/>
        </w:rPr>
        <w:t xml:space="preserve">日  期：         </w:t>
      </w:r>
      <w:r>
        <w:rPr>
          <w:rFonts w:hint="eastAsia" w:eastAsia="楷体_GB2312"/>
        </w:rPr>
        <w:t xml:space="preserve">   </w:t>
      </w:r>
      <w:r>
        <w:rPr>
          <w:rFonts w:eastAsia="楷体_GB2312"/>
        </w:rPr>
        <w:t xml:space="preserve"> </w:t>
      </w:r>
      <w:r>
        <w:rPr>
          <w:rFonts w:hint="eastAsia" w:eastAsia="楷体_GB2312"/>
        </w:rPr>
        <w:t>负责人：</w:t>
      </w:r>
      <w:r>
        <w:rPr>
          <w:rFonts w:eastAsia="楷体_GB2312"/>
        </w:rPr>
        <w:t xml:space="preserve">                日  期：  </w:t>
      </w:r>
    </w:p>
    <w:p>
      <w:pPr>
        <w:spacing w:line="360" w:lineRule="auto"/>
        <w:rPr>
          <w:rFonts w:eastAsia="楷体_GB2312"/>
        </w:rPr>
      </w:pPr>
      <w:r>
        <w:rPr>
          <w:rFonts w:eastAsia="楷体_GB2312"/>
        </w:rPr>
        <w:t xml:space="preserve">     </w:t>
      </w:r>
    </w:p>
    <w:p>
      <w:pPr>
        <w:spacing w:line="360" w:lineRule="auto"/>
        <w:rPr>
          <w:rFonts w:eastAsia="楷体_GB2312"/>
        </w:rPr>
      </w:pPr>
      <w:r>
        <w:rPr>
          <w:rFonts w:eastAsia="楷体_GB2312"/>
        </w:rPr>
        <w:t xml:space="preserve">                                </w:t>
      </w:r>
    </w:p>
    <w:p>
      <w:pPr>
        <w:spacing w:line="360" w:lineRule="auto"/>
        <w:rPr>
          <w:rFonts w:eastAsia="楷体_GB2312"/>
        </w:rPr>
      </w:pPr>
      <w:r>
        <w:rPr>
          <w:rFonts w:hint="eastAsia" w:eastAsia="楷体_GB2312"/>
        </w:rPr>
        <w:t>省级</w:t>
      </w:r>
      <w:r>
        <w:rPr>
          <w:rFonts w:eastAsia="楷体_GB2312"/>
        </w:rPr>
        <w:t xml:space="preserve">质监机构：（盖章）                    </w:t>
      </w:r>
      <w:r>
        <w:rPr>
          <w:rFonts w:hint="eastAsia" w:eastAsia="楷体_GB2312"/>
        </w:rPr>
        <w:t>部</w:t>
      </w:r>
      <w:r>
        <w:rPr>
          <w:rFonts w:eastAsia="楷体_GB2312"/>
        </w:rPr>
        <w:t>级质监机构：（盖章）</w:t>
      </w:r>
    </w:p>
    <w:p>
      <w:pPr>
        <w:spacing w:line="360" w:lineRule="auto"/>
        <w:rPr>
          <w:rFonts w:eastAsia="楷体_GB2312"/>
        </w:rPr>
      </w:pPr>
      <w:r>
        <w:rPr>
          <w:rFonts w:eastAsia="楷体_GB2312"/>
        </w:rPr>
        <w:t>评价人：                                 复核人：</w:t>
      </w:r>
    </w:p>
    <w:p>
      <w:pPr>
        <w:rPr>
          <w:rFonts w:hint="eastAsia" w:eastAsia="楷体_GB2312"/>
        </w:rPr>
      </w:pPr>
      <w:r>
        <w:rPr>
          <w:rFonts w:eastAsia="楷体_GB2312"/>
        </w:rPr>
        <w:t>负责人：            日  期：             负责人：                日  期：</w:t>
      </w:r>
      <w:r>
        <w:rPr>
          <w:rFonts w:hint="eastAsia" w:eastAsia="楷体_GB2312"/>
        </w:rPr>
        <w:t xml:space="preserve">      </w:t>
      </w:r>
    </w:p>
    <w:p>
      <w:pPr>
        <w:rPr>
          <w:rFonts w:hint="eastAsia" w:ascii="黑体" w:hAnsi="楷体" w:eastAsia="黑体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87" w:bottom="2098" w:left="1587" w:header="851" w:footer="1701" w:gutter="0"/>
      <w:cols w:space="720" w:num="1"/>
      <w:rtlGutter w:val="0"/>
      <w:docGrid w:type="linesAndChars" w:linePitch="323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6"/>
  <w:drawingGridVerticalSpacing w:val="16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FDEB2EEF"/>
    <w:rsid w:val="01526C67"/>
    <w:rsid w:val="07977928"/>
    <w:rsid w:val="0A8A7CF1"/>
    <w:rsid w:val="1E2C3B3A"/>
    <w:rsid w:val="2D89228A"/>
    <w:rsid w:val="2F1878A3"/>
    <w:rsid w:val="33D45488"/>
    <w:rsid w:val="39820DF8"/>
    <w:rsid w:val="44BA54DE"/>
    <w:rsid w:val="467455EE"/>
    <w:rsid w:val="4C687B7D"/>
    <w:rsid w:val="51C7022A"/>
    <w:rsid w:val="60D763F1"/>
    <w:rsid w:val="7B0A7746"/>
    <w:rsid w:val="7E1F6EE0"/>
    <w:rsid w:val="7ECD476F"/>
    <w:rsid w:val="7FE3E16B"/>
    <w:rsid w:val="7FEF4AA6"/>
    <w:rsid w:val="7FFF8B8C"/>
    <w:rsid w:val="E3BF02F9"/>
    <w:rsid w:val="E3FFB9DB"/>
    <w:rsid w:val="F3DD1439"/>
    <w:rsid w:val="F6B36DEF"/>
    <w:rsid w:val="F7FFB861"/>
    <w:rsid w:val="FDBDADA7"/>
    <w:rsid w:val="FDEB2EEF"/>
    <w:rsid w:val="FFE7A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2023-12-14T16:48:00Z</dcterms:created>
  <dc:creator>greatwall</dc:creator>
  <cp:lastModifiedBy>紫色空灵</cp:lastModifiedBy>
  <cp:lastPrinted>2023-12-18T09:13:00Z</cp:lastPrinted>
  <dcterms:modified xsi:type="dcterms:W3CDTF">2023-12-20T00:49:10Z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78FC06961FED49DD9D99BA11D9B168D1_13</vt:lpwstr>
  </property>
</Properties>
</file>